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D3" w:rsidRPr="00A155D3" w:rsidRDefault="00A155D3" w:rsidP="00A155D3">
      <w:pPr>
        <w:tabs>
          <w:tab w:val="left" w:pos="8340"/>
        </w:tabs>
        <w:jc w:val="center"/>
        <w:rPr>
          <w:rFonts w:ascii="Times New Roman" w:eastAsia="Times New Roman" w:hAnsi="Times New Roman" w:cs="Times New Roman"/>
          <w:b/>
          <w:noProof/>
          <w:spacing w:val="-2"/>
          <w:kern w:val="24"/>
          <w:sz w:val="32"/>
          <w:szCs w:val="32"/>
        </w:rPr>
      </w:pPr>
      <w:r w:rsidRPr="00A155D3">
        <w:rPr>
          <w:rFonts w:ascii="Liberation Serif" w:eastAsia="Times New Roman" w:hAnsi="Liberation Serif" w:cs="Times New Roman"/>
          <w:b/>
          <w:noProof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5D3" w:rsidRPr="00A155D3" w:rsidRDefault="00A155D3" w:rsidP="00A1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eastAsia="Times New Roman" w:hAnsi="True Type" w:cs="Times New Roman"/>
          <w:spacing w:val="-2"/>
          <w:kern w:val="24"/>
          <w:sz w:val="28"/>
          <w:szCs w:val="24"/>
        </w:rPr>
      </w:pPr>
      <w:r w:rsidRPr="00A155D3"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</w:rPr>
        <w:t>АДМИНИСТРАЦИЯ</w:t>
      </w:r>
    </w:p>
    <w:p w:rsidR="00A155D3" w:rsidRPr="00A155D3" w:rsidRDefault="00A155D3" w:rsidP="00A1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eastAsia="Times New Roman" w:hAnsi="True Type" w:cs="Times New Roman"/>
          <w:b/>
          <w:color w:val="000000"/>
          <w:spacing w:val="-2"/>
          <w:kern w:val="24"/>
          <w:sz w:val="32"/>
          <w:szCs w:val="32"/>
        </w:rPr>
      </w:pPr>
      <w:r w:rsidRPr="00A155D3"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A155D3" w:rsidRPr="00A155D3" w:rsidRDefault="00A155D3" w:rsidP="00A1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ue Type" w:eastAsia="Times New Roman" w:hAnsi="True Type" w:cs="Times New Roman"/>
          <w:b/>
          <w:spacing w:val="-2"/>
          <w:kern w:val="24"/>
          <w:sz w:val="32"/>
          <w:szCs w:val="32"/>
        </w:rPr>
      </w:pPr>
      <w:r w:rsidRPr="00A155D3">
        <w:rPr>
          <w:rFonts w:ascii="True Type" w:eastAsia="Times New Roman" w:hAnsi="True Type" w:cs="Times New Roman"/>
          <w:b/>
          <w:spacing w:val="12"/>
          <w:kern w:val="24"/>
          <w:sz w:val="40"/>
          <w:szCs w:val="40"/>
        </w:rPr>
        <w:t xml:space="preserve"> ПОСТАНОВЛЕНИЕ</w:t>
      </w:r>
    </w:p>
    <w:p w:rsidR="00A155D3" w:rsidRPr="00A155D3" w:rsidRDefault="00A155D3" w:rsidP="00A155D3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spacing w:after="0" w:line="240" w:lineRule="auto"/>
        <w:jc w:val="center"/>
        <w:rPr>
          <w:rFonts w:ascii="True Type" w:eastAsia="Times New Roman" w:hAnsi="True Type" w:cs="Times New Roman"/>
          <w:b/>
          <w:spacing w:val="-18"/>
          <w:kern w:val="24"/>
          <w:sz w:val="36"/>
          <w:szCs w:val="36"/>
        </w:rPr>
      </w:pPr>
      <w:r w:rsidRPr="00A155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185420</wp:posOffset>
                </wp:positionV>
                <wp:extent cx="5943600" cy="635"/>
                <wp:effectExtent l="0" t="0" r="1905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F5C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.2pt;margin-top:14.6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3YTwIAAFY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"/>
            </w:pict>
          </mc:Fallback>
        </mc:AlternateContent>
      </w:r>
      <w:r w:rsidRPr="00A155D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120014</wp:posOffset>
                </wp:positionV>
                <wp:extent cx="594360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9950E" id="Прямая со стрелкой 4" o:spid="_x0000_s1026" type="#_x0000_t32" style="position:absolute;margin-left:1.2pt;margin-top:9.4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6o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" strokeweight="2pt"/>
            </w:pict>
          </mc:Fallback>
        </mc:AlternateContent>
      </w:r>
    </w:p>
    <w:p w:rsidR="00A155D3" w:rsidRPr="00A155D3" w:rsidRDefault="00A155D3" w:rsidP="00A155D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155D3">
        <w:rPr>
          <w:rFonts w:ascii="Liberation Serif" w:eastAsia="Times New Roman" w:hAnsi="Liberation Serif" w:cs="Times New Roman"/>
          <w:sz w:val="28"/>
          <w:szCs w:val="28"/>
        </w:rPr>
        <w:t>21 апреля 2022 года                                                                                        № 25</w:t>
      </w:r>
      <w:r w:rsidRPr="00A155D3">
        <w:rPr>
          <w:rFonts w:ascii="Liberation Serif" w:eastAsia="Times New Roman" w:hAnsi="Liberation Serif" w:cs="Times New Roman"/>
          <w:sz w:val="28"/>
          <w:szCs w:val="28"/>
        </w:rPr>
        <w:t>7</w:t>
      </w:r>
    </w:p>
    <w:p w:rsidR="00A155D3" w:rsidRPr="00A155D3" w:rsidRDefault="00A155D3" w:rsidP="00A1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A155D3">
        <w:rPr>
          <w:rFonts w:ascii="Liberation Serif" w:eastAsia="Times New Roman" w:hAnsi="Liberation Serif" w:cs="Times New Roman"/>
          <w:sz w:val="28"/>
          <w:szCs w:val="28"/>
        </w:rPr>
        <w:t>п.г.т. Махнёво</w:t>
      </w:r>
    </w:p>
    <w:p w:rsidR="00DC2E17" w:rsidRPr="00A155D3" w:rsidRDefault="00DC2E17" w:rsidP="007765EF">
      <w:pPr>
        <w:pStyle w:val="ConsPlusTitle"/>
        <w:rPr>
          <w:rFonts w:ascii="Liberation Serif" w:hAnsi="Liberation Serif" w:cs="Times New Roman"/>
          <w:i/>
          <w:sz w:val="28"/>
          <w:szCs w:val="28"/>
        </w:rPr>
      </w:pPr>
    </w:p>
    <w:p w:rsidR="00DC2E17" w:rsidRPr="00A155D3" w:rsidRDefault="00DC2E17" w:rsidP="00A15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DokNai"/>
      <w:r w:rsidRPr="00A155D3">
        <w:rPr>
          <w:rFonts w:ascii="Liberation Serif" w:hAnsi="Liberation Serif"/>
          <w:b/>
          <w:i/>
          <w:sz w:val="28"/>
          <w:szCs w:val="28"/>
        </w:rPr>
        <w:t xml:space="preserve">Об утверждении Порядка уведомления представителя нанимателя (работодателя) руководителями муниципальных учреждений и предприятий Махнёвского </w:t>
      </w:r>
      <w:bookmarkEnd w:id="0"/>
      <w:r w:rsidRPr="00A155D3">
        <w:rPr>
          <w:rFonts w:ascii="Liberation Serif" w:hAnsi="Liberation Serif"/>
          <w:b/>
          <w:i/>
          <w:sz w:val="28"/>
          <w:szCs w:val="28"/>
        </w:rPr>
        <w:t>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C2E17" w:rsidRPr="00A155D3" w:rsidRDefault="00DC2E17" w:rsidP="00A155D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4F3309" w:rsidRPr="00A155D3" w:rsidRDefault="004F3309" w:rsidP="00A155D3">
      <w:pPr>
        <w:widowControl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A155D3">
        <w:rPr>
          <w:rFonts w:ascii="Liberation Serif" w:hAnsi="Liberation Serif"/>
          <w:sz w:val="28"/>
          <w:szCs w:val="28"/>
        </w:rPr>
        <w:t xml:space="preserve">В </w:t>
      </w:r>
      <w:r w:rsidR="006640C7" w:rsidRPr="00A155D3">
        <w:rPr>
          <w:rFonts w:ascii="Liberation Serif" w:hAnsi="Liberation Serif"/>
          <w:sz w:val="28"/>
          <w:szCs w:val="28"/>
        </w:rPr>
        <w:t xml:space="preserve"> </w:t>
      </w:r>
      <w:r w:rsidRPr="00A155D3">
        <w:rPr>
          <w:rFonts w:ascii="Liberation Serif" w:hAnsi="Liberation Serif"/>
          <w:sz w:val="28"/>
          <w:szCs w:val="28"/>
        </w:rPr>
        <w:t xml:space="preserve">соответствии </w:t>
      </w:r>
      <w:r w:rsidR="006640C7" w:rsidRPr="00A155D3">
        <w:rPr>
          <w:rFonts w:ascii="Liberation Serif" w:hAnsi="Liberation Serif"/>
          <w:sz w:val="28"/>
          <w:szCs w:val="28"/>
        </w:rPr>
        <w:t xml:space="preserve"> </w:t>
      </w:r>
      <w:r w:rsidRPr="00A155D3">
        <w:rPr>
          <w:rFonts w:ascii="Liberation Serif" w:hAnsi="Liberation Serif"/>
          <w:sz w:val="28"/>
          <w:szCs w:val="28"/>
        </w:rPr>
        <w:t xml:space="preserve">с </w:t>
      </w:r>
      <w:r w:rsidR="006640C7" w:rsidRPr="00A155D3">
        <w:rPr>
          <w:rFonts w:ascii="Liberation Serif" w:hAnsi="Liberation Serif"/>
          <w:sz w:val="28"/>
          <w:szCs w:val="28"/>
        </w:rPr>
        <w:t xml:space="preserve"> </w:t>
      </w:r>
      <w:hyperlink r:id="rId9" w:history="1">
        <w:r w:rsidRPr="00A155D3">
          <w:rPr>
            <w:rFonts w:ascii="Liberation Serif" w:hAnsi="Liberation Serif"/>
            <w:sz w:val="28"/>
            <w:szCs w:val="28"/>
          </w:rPr>
          <w:t>частью</w:t>
        </w:r>
        <w:r w:rsidR="006640C7" w:rsidRPr="00A155D3">
          <w:rPr>
            <w:rFonts w:ascii="Liberation Serif" w:hAnsi="Liberation Serif"/>
            <w:sz w:val="28"/>
            <w:szCs w:val="28"/>
          </w:rPr>
          <w:t xml:space="preserve"> </w:t>
        </w:r>
        <w:r w:rsidRPr="00A155D3">
          <w:rPr>
            <w:rFonts w:ascii="Liberation Serif" w:hAnsi="Liberation Serif"/>
            <w:sz w:val="28"/>
            <w:szCs w:val="28"/>
          </w:rPr>
          <w:t xml:space="preserve"> второй </w:t>
        </w:r>
        <w:r w:rsidR="006640C7" w:rsidRPr="00A155D3">
          <w:rPr>
            <w:rFonts w:ascii="Liberation Serif" w:hAnsi="Liberation Serif"/>
            <w:sz w:val="28"/>
            <w:szCs w:val="28"/>
          </w:rPr>
          <w:t xml:space="preserve"> </w:t>
        </w:r>
        <w:r w:rsidRPr="00A155D3">
          <w:rPr>
            <w:rFonts w:ascii="Liberation Serif" w:hAnsi="Liberation Serif"/>
            <w:sz w:val="28"/>
            <w:szCs w:val="28"/>
          </w:rPr>
          <w:t>статьи 11</w:t>
        </w:r>
      </w:hyperlink>
      <w:r w:rsidRPr="00A155D3">
        <w:rPr>
          <w:rFonts w:ascii="Liberation Serif" w:hAnsi="Liberation Serif"/>
          <w:sz w:val="28"/>
          <w:szCs w:val="28"/>
        </w:rPr>
        <w:t xml:space="preserve"> Федерального закона</w:t>
      </w:r>
      <w:r w:rsidR="00A155D3" w:rsidRPr="00A155D3">
        <w:rPr>
          <w:rFonts w:ascii="Liberation Serif" w:hAnsi="Liberation Serif"/>
          <w:sz w:val="28"/>
          <w:szCs w:val="28"/>
        </w:rPr>
        <w:t xml:space="preserve">                       </w:t>
      </w:r>
      <w:r w:rsidRPr="00A155D3">
        <w:rPr>
          <w:rFonts w:ascii="Liberation Serif" w:hAnsi="Liberation Serif"/>
          <w:sz w:val="28"/>
          <w:szCs w:val="28"/>
        </w:rPr>
        <w:t>от 25 декабря 2008 года № 273-ФЗ</w:t>
      </w:r>
      <w:r w:rsidR="00A8579C" w:rsidRPr="00A155D3">
        <w:rPr>
          <w:rFonts w:ascii="Liberation Serif" w:hAnsi="Liberation Serif"/>
          <w:sz w:val="28"/>
          <w:szCs w:val="28"/>
        </w:rPr>
        <w:t xml:space="preserve"> «О противодействии коррупции»,</w:t>
      </w:r>
    </w:p>
    <w:p w:rsidR="004F3309" w:rsidRPr="00A155D3" w:rsidRDefault="004F3309" w:rsidP="004F3309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F3309" w:rsidRPr="00A155D3" w:rsidRDefault="004F3309" w:rsidP="004F3309">
      <w:pPr>
        <w:widowControl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A155D3">
        <w:rPr>
          <w:rFonts w:ascii="Liberation Serif" w:hAnsi="Liberation Serif"/>
          <w:b/>
          <w:sz w:val="28"/>
          <w:szCs w:val="28"/>
        </w:rPr>
        <w:t>ПОСТАНОВЛЯЮ:</w:t>
      </w:r>
    </w:p>
    <w:p w:rsidR="004F3309" w:rsidRPr="00A155D3" w:rsidRDefault="004F3309" w:rsidP="004F3309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124AA" w:rsidRPr="00A155D3" w:rsidRDefault="00A124AA" w:rsidP="00A155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>1.Утвердить Порядок уведомления представителя нанимателя (работодателя) руководителями муниципальных учреждений и предприятий Махнёвского муниципального образования о возникновении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A124AA" w:rsidRPr="00A155D3" w:rsidRDefault="00A124AA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>2.Отделу правового обеспечения, муниципальной службы и кадров Администрации Махнёвского муниципального образования</w:t>
      </w:r>
      <w:r w:rsidR="0003188F" w:rsidRPr="00A155D3">
        <w:rPr>
          <w:rFonts w:ascii="Liberation Serif" w:hAnsi="Liberation Serif" w:cs="Times New Roman"/>
          <w:sz w:val="28"/>
          <w:szCs w:val="28"/>
        </w:rPr>
        <w:t>:</w:t>
      </w:r>
    </w:p>
    <w:p w:rsidR="00A124AA" w:rsidRPr="00A155D3" w:rsidRDefault="00A124AA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>1) направить настоящее постановление руководителям муниципальных учреждений и предприятий Махнёвского муниципального образования, для ознакомления под роспись;</w:t>
      </w:r>
    </w:p>
    <w:p w:rsidR="00A124AA" w:rsidRPr="00A155D3" w:rsidRDefault="00A124AA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bookmarkStart w:id="1" w:name="_GoBack"/>
      <w:bookmarkEnd w:id="1"/>
      <w:r w:rsidRPr="00A155D3">
        <w:rPr>
          <w:rFonts w:ascii="Liberation Serif" w:hAnsi="Liberation Serif" w:cs="Times New Roman"/>
          <w:sz w:val="28"/>
          <w:szCs w:val="28"/>
        </w:rPr>
        <w:t>2) опубликовать в газете «Алапаевская искра» и разместить на официальном сайте Махнёвского муниципального образования в сети Интернет.</w:t>
      </w:r>
    </w:p>
    <w:p w:rsidR="00A124AA" w:rsidRPr="00A155D3" w:rsidRDefault="00A124AA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>3.Настоящее постанов</w:t>
      </w:r>
      <w:r w:rsidR="00DF1CD9" w:rsidRPr="00A155D3">
        <w:rPr>
          <w:rFonts w:ascii="Liberation Serif" w:hAnsi="Liberation Serif" w:cs="Times New Roman"/>
          <w:sz w:val="28"/>
          <w:szCs w:val="28"/>
        </w:rPr>
        <w:t xml:space="preserve">ление вступает в силу с </w:t>
      </w:r>
      <w:r w:rsidR="00DF1CD9" w:rsidRPr="00A155D3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01 мая </w:t>
      </w:r>
      <w:r w:rsidRPr="00A155D3">
        <w:rPr>
          <w:rFonts w:ascii="Liberation Serif" w:hAnsi="Liberation Serif" w:cs="Times New Roman"/>
          <w:color w:val="000000" w:themeColor="text1"/>
          <w:sz w:val="28"/>
          <w:szCs w:val="28"/>
        </w:rPr>
        <w:t>2022 года.</w:t>
      </w:r>
    </w:p>
    <w:p w:rsidR="00A124AA" w:rsidRPr="00A155D3" w:rsidRDefault="00A124AA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 xml:space="preserve">4.Контроль за исполнением настоящего постановления оставляю за собой. </w:t>
      </w:r>
    </w:p>
    <w:p w:rsidR="007765EF" w:rsidRDefault="007765EF" w:rsidP="00DC2E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155D3" w:rsidRDefault="00A155D3" w:rsidP="00DC2E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155D3" w:rsidRPr="00A155D3" w:rsidRDefault="00A155D3" w:rsidP="00DC2E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DC2E17" w:rsidRPr="00A155D3" w:rsidRDefault="00DC2E17" w:rsidP="00DC2E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DC2E17" w:rsidRPr="00A155D3" w:rsidRDefault="00DC2E17" w:rsidP="00DC2E1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A155D3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</w:t>
      </w:r>
      <w:r w:rsidR="00036395" w:rsidRPr="00A155D3">
        <w:rPr>
          <w:rFonts w:ascii="Liberation Serif" w:hAnsi="Liberation Serif" w:cs="Times New Roman"/>
          <w:sz w:val="28"/>
          <w:szCs w:val="28"/>
        </w:rPr>
        <w:t xml:space="preserve">                            А.С. Корелин</w:t>
      </w:r>
    </w:p>
    <w:p w:rsidR="00E91BAD" w:rsidRPr="00A155D3" w:rsidRDefault="00E91BAD" w:rsidP="00832B3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1BAD" w:rsidRPr="00A155D3" w:rsidRDefault="00E91BAD" w:rsidP="00832B3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1BAD" w:rsidRPr="00A155D3" w:rsidRDefault="00E91BAD" w:rsidP="00832B3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E91BAD" w:rsidRPr="00A155D3" w:rsidRDefault="00E91BAD" w:rsidP="00832B3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765EF" w:rsidRDefault="007765EF" w:rsidP="00832B38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6671E" w:rsidTr="00674402">
        <w:tc>
          <w:tcPr>
            <w:tcW w:w="5070" w:type="dxa"/>
          </w:tcPr>
          <w:p w:rsidR="0056671E" w:rsidRDefault="0056671E" w:rsidP="00A155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A155D3" w:rsidRDefault="00A155D3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55D3" w:rsidRDefault="00A155D3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155D3" w:rsidRDefault="00A155D3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546F8" w:rsidRDefault="0056671E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71E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5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33DFB" w:rsidRDefault="0056671E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71E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</w:p>
          <w:p w:rsidR="00933DFB" w:rsidRDefault="004546F8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6671E" w:rsidRPr="0056671E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933DFB">
              <w:rPr>
                <w:rFonts w:ascii="Times New Roman" w:hAnsi="Times New Roman"/>
                <w:sz w:val="28"/>
                <w:szCs w:val="28"/>
              </w:rPr>
              <w:t xml:space="preserve">ахнёвского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6671E" w:rsidRPr="0056671E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</w:p>
          <w:p w:rsidR="0056671E" w:rsidRPr="0056671E" w:rsidRDefault="0056671E" w:rsidP="004546F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671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155D3">
              <w:rPr>
                <w:rFonts w:ascii="Times New Roman" w:hAnsi="Times New Roman"/>
                <w:sz w:val="28"/>
                <w:szCs w:val="28"/>
              </w:rPr>
              <w:t>21</w:t>
            </w:r>
            <w:r w:rsidR="004546F8">
              <w:rPr>
                <w:rFonts w:ascii="Times New Roman" w:hAnsi="Times New Roman"/>
                <w:sz w:val="28"/>
                <w:szCs w:val="28"/>
              </w:rPr>
              <w:t>.04</w:t>
            </w:r>
            <w:r w:rsidR="001B68ED">
              <w:rPr>
                <w:rFonts w:ascii="Times New Roman" w:hAnsi="Times New Roman"/>
                <w:sz w:val="28"/>
                <w:szCs w:val="28"/>
              </w:rPr>
              <w:t>.</w:t>
            </w:r>
            <w:r w:rsidRPr="0056671E">
              <w:rPr>
                <w:rFonts w:ascii="Times New Roman" w:hAnsi="Times New Roman"/>
                <w:sz w:val="28"/>
                <w:szCs w:val="28"/>
              </w:rPr>
              <w:t>2022</w:t>
            </w:r>
            <w:r w:rsidR="004546F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933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57D">
              <w:rPr>
                <w:rFonts w:ascii="Times New Roman" w:hAnsi="Times New Roman"/>
                <w:sz w:val="28"/>
                <w:szCs w:val="28"/>
              </w:rPr>
              <w:t>№</w:t>
            </w:r>
            <w:r w:rsidR="00A155D3">
              <w:rPr>
                <w:rFonts w:ascii="Times New Roman" w:hAnsi="Times New Roman"/>
                <w:sz w:val="28"/>
                <w:szCs w:val="28"/>
              </w:rPr>
              <w:t xml:space="preserve"> 257</w:t>
            </w:r>
            <w:r w:rsidR="008C2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671E" w:rsidRDefault="0056671E" w:rsidP="0056671E">
            <w:pPr>
              <w:tabs>
                <w:tab w:val="left" w:pos="3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C55" w:rsidRPr="00DB3C55" w:rsidRDefault="00DB3C55" w:rsidP="00DB3C55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DB3C55">
        <w:rPr>
          <w:rFonts w:ascii="Times New Roman" w:hAnsi="Times New Roman"/>
          <w:b/>
          <w:sz w:val="28"/>
        </w:rPr>
        <w:lastRenderedPageBreak/>
        <w:t>Порядок</w:t>
      </w:r>
    </w:p>
    <w:p w:rsidR="00920993" w:rsidRPr="00DB3C55" w:rsidRDefault="00DB3C55" w:rsidP="00DB3C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55">
        <w:rPr>
          <w:rFonts w:ascii="Times New Roman" w:hAnsi="Times New Roman"/>
          <w:b/>
          <w:sz w:val="28"/>
        </w:rPr>
        <w:t xml:space="preserve">уведомления </w:t>
      </w:r>
      <w:r w:rsidR="00920993" w:rsidRPr="00DB3C55">
        <w:rPr>
          <w:rFonts w:ascii="Times New Roman" w:hAnsi="Times New Roman"/>
          <w:b/>
          <w:sz w:val="28"/>
        </w:rPr>
        <w:t>представителя нанимателя (работодателя)</w:t>
      </w:r>
      <w:r w:rsidR="00A155D3">
        <w:rPr>
          <w:rFonts w:ascii="Times New Roman" w:hAnsi="Times New Roman"/>
          <w:b/>
          <w:sz w:val="28"/>
        </w:rPr>
        <w:t xml:space="preserve">                                 </w:t>
      </w:r>
      <w:r w:rsidR="00920993" w:rsidRPr="00DB3C55">
        <w:rPr>
          <w:rFonts w:ascii="Times New Roman" w:hAnsi="Times New Roman"/>
          <w:b/>
          <w:sz w:val="28"/>
        </w:rPr>
        <w:t xml:space="preserve"> руководителями муниципальных учреждений и предприятий </w:t>
      </w:r>
      <w:r w:rsidR="00A155D3">
        <w:rPr>
          <w:rFonts w:ascii="Times New Roman" w:hAnsi="Times New Roman"/>
          <w:b/>
          <w:sz w:val="28"/>
        </w:rPr>
        <w:t xml:space="preserve">                         </w:t>
      </w:r>
      <w:r w:rsidR="00920993" w:rsidRPr="00DB3C55">
        <w:rPr>
          <w:rFonts w:ascii="Times New Roman" w:hAnsi="Times New Roman"/>
          <w:b/>
          <w:sz w:val="28"/>
        </w:rPr>
        <w:t xml:space="preserve">Махнёвского муниципального образования о возникновении личной заинтересованности при исполнении должностных обязанностей, </w:t>
      </w:r>
      <w:r w:rsidR="00A155D3">
        <w:rPr>
          <w:rFonts w:ascii="Times New Roman" w:hAnsi="Times New Roman"/>
          <w:b/>
          <w:sz w:val="28"/>
        </w:rPr>
        <w:t xml:space="preserve">                    </w:t>
      </w:r>
      <w:r w:rsidR="00920993" w:rsidRPr="00DB3C55">
        <w:rPr>
          <w:rFonts w:ascii="Times New Roman" w:hAnsi="Times New Roman"/>
          <w:b/>
          <w:sz w:val="28"/>
        </w:rPr>
        <w:t>которая приводит или может привести к конфликту интересов</w:t>
      </w:r>
    </w:p>
    <w:p w:rsidR="00DB3C55" w:rsidRDefault="00DB3C55" w:rsidP="00920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993" w:rsidRPr="00920993" w:rsidRDefault="00920993" w:rsidP="00A15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993">
        <w:rPr>
          <w:rFonts w:ascii="Times New Roman" w:hAnsi="Times New Roman" w:cs="Times New Roman"/>
          <w:sz w:val="28"/>
          <w:szCs w:val="28"/>
        </w:rPr>
        <w:t>1. Настоящий Порядок разработан в целях реализации законодательства о противодействии коррупции и устанавливает процедуру уведомления руководителями муниципальных учреждений и предприятий, в отношении которых функции и полномочия учредителя от им</w:t>
      </w:r>
      <w:r w:rsidR="00141FDF">
        <w:rPr>
          <w:rFonts w:ascii="Times New Roman" w:hAnsi="Times New Roman" w:cs="Times New Roman"/>
          <w:sz w:val="28"/>
          <w:szCs w:val="28"/>
        </w:rPr>
        <w:t>ени Махнёвского муниципального образования</w:t>
      </w:r>
      <w:r w:rsidRPr="00920993">
        <w:rPr>
          <w:rFonts w:ascii="Times New Roman" w:hAnsi="Times New Roman" w:cs="Times New Roman"/>
          <w:sz w:val="28"/>
          <w:szCs w:val="28"/>
        </w:rPr>
        <w:t xml:space="preserve"> выполняет Администраци</w:t>
      </w:r>
      <w:r w:rsidR="00141FDF">
        <w:rPr>
          <w:rFonts w:ascii="Times New Roman" w:hAnsi="Times New Roman" w:cs="Times New Roman"/>
          <w:sz w:val="28"/>
          <w:szCs w:val="28"/>
        </w:rPr>
        <w:t>я Махнёвского муниципального образования</w:t>
      </w:r>
      <w:r w:rsidRPr="00920993">
        <w:rPr>
          <w:rFonts w:ascii="Times New Roman" w:hAnsi="Times New Roman" w:cs="Times New Roman"/>
          <w:sz w:val="28"/>
          <w:szCs w:val="28"/>
        </w:rPr>
        <w:t>, Гл</w:t>
      </w:r>
      <w:r w:rsidR="00141FDF">
        <w:rPr>
          <w:rFonts w:ascii="Times New Roman" w:hAnsi="Times New Roman" w:cs="Times New Roman"/>
          <w:sz w:val="28"/>
          <w:szCs w:val="28"/>
        </w:rPr>
        <w:t>авы Махнёвского муниципального образования</w:t>
      </w:r>
      <w:r w:rsidRPr="0092099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</w:t>
      </w:r>
      <w:r w:rsidR="00DB3F64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Pr="00920993">
        <w:rPr>
          <w:rFonts w:ascii="Times New Roman" w:hAnsi="Times New Roman" w:cs="Times New Roman"/>
          <w:sz w:val="28"/>
          <w:szCs w:val="28"/>
        </w:rPr>
        <w:t xml:space="preserve"> обязанностей, которая приводит или может привести к конфликту интере</w:t>
      </w:r>
      <w:r w:rsidR="006439F5">
        <w:rPr>
          <w:rFonts w:ascii="Times New Roman" w:hAnsi="Times New Roman" w:cs="Times New Roman"/>
          <w:sz w:val="28"/>
          <w:szCs w:val="28"/>
        </w:rPr>
        <w:t>сов и определяет</w:t>
      </w:r>
      <w:r w:rsidR="00780EBB">
        <w:rPr>
          <w:rFonts w:ascii="Times New Roman" w:hAnsi="Times New Roman" w:cs="Times New Roman"/>
          <w:sz w:val="28"/>
          <w:szCs w:val="28"/>
        </w:rPr>
        <w:t>:</w:t>
      </w:r>
    </w:p>
    <w:p w:rsidR="00780EBB" w:rsidRPr="00076CD4" w:rsidRDefault="00780EBB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2" w:name="P44"/>
      <w:bookmarkEnd w:id="2"/>
      <w:r w:rsidRPr="00076CD4">
        <w:rPr>
          <w:rFonts w:ascii="Times New Roman" w:hAnsi="Times New Roman"/>
          <w:bCs/>
          <w:sz w:val="28"/>
          <w:szCs w:val="28"/>
        </w:rPr>
        <w:t xml:space="preserve">- порядок уведомления </w:t>
      </w:r>
      <w:r w:rsidRPr="00780EBB">
        <w:rPr>
          <w:rFonts w:ascii="Times New Roman" w:hAnsi="Times New Roman"/>
          <w:sz w:val="28"/>
        </w:rPr>
        <w:t>руководителями муниципальных учреждений и предприятий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 (далее - уведомление);</w:t>
      </w:r>
    </w:p>
    <w:p w:rsidR="00780EBB" w:rsidRPr="00076CD4" w:rsidRDefault="00780EBB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- перечень сведений, содержащихся в таких уведомлениях;</w:t>
      </w:r>
    </w:p>
    <w:p w:rsidR="00780EBB" w:rsidRPr="00076CD4" w:rsidRDefault="00780EBB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- порядок регистрации этих уведомлений и организацию мер по предотвращению или урегулированию конфликта интересов.</w:t>
      </w:r>
    </w:p>
    <w:p w:rsidR="00173475" w:rsidRPr="00076CD4" w:rsidRDefault="00173475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2. Под конфликтом интересов понимается ситуация, при которой личная заинтересованность (прямая или косвенная) </w:t>
      </w:r>
      <w:r w:rsidR="003C65E6">
        <w:rPr>
          <w:rFonts w:ascii="Times New Roman" w:hAnsi="Times New Roman"/>
          <w:sz w:val="28"/>
        </w:rPr>
        <w:t>руководителей</w:t>
      </w:r>
      <w:r w:rsidR="003C65E6" w:rsidRPr="00780EBB">
        <w:rPr>
          <w:rFonts w:ascii="Times New Roman" w:hAnsi="Times New Roman"/>
          <w:sz w:val="28"/>
        </w:rPr>
        <w:t xml:space="preserve"> муниципальных учреждений и предприятий Махнёвского муниципального образования</w:t>
      </w:r>
      <w:r w:rsidR="003C65E6" w:rsidRPr="00076CD4">
        <w:rPr>
          <w:rFonts w:ascii="Times New Roman" w:hAnsi="Times New Roman"/>
          <w:bCs/>
          <w:sz w:val="28"/>
          <w:szCs w:val="28"/>
        </w:rPr>
        <w:t xml:space="preserve"> </w:t>
      </w:r>
      <w:r w:rsidRPr="00076CD4">
        <w:rPr>
          <w:rFonts w:ascii="Times New Roman" w:hAnsi="Times New Roman"/>
          <w:bCs/>
          <w:sz w:val="28"/>
          <w:szCs w:val="28"/>
        </w:rPr>
        <w:t>влияет или может повлиять на надлежащее, объективное и беспристрастное исполнение им</w:t>
      </w:r>
      <w:r w:rsidR="009061EF">
        <w:rPr>
          <w:rFonts w:ascii="Times New Roman" w:hAnsi="Times New Roman"/>
          <w:bCs/>
          <w:sz w:val="28"/>
          <w:szCs w:val="28"/>
        </w:rPr>
        <w:t>и</w:t>
      </w:r>
      <w:r w:rsidRPr="00076CD4">
        <w:rPr>
          <w:rFonts w:ascii="Times New Roman" w:hAnsi="Times New Roman"/>
          <w:bCs/>
          <w:sz w:val="28"/>
          <w:szCs w:val="28"/>
        </w:rPr>
        <w:t xml:space="preserve"> должностных (служебных) обязанностей (осуществление полномочий).</w:t>
      </w:r>
    </w:p>
    <w:p w:rsidR="00173475" w:rsidRPr="00076CD4" w:rsidRDefault="00173475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3. В </w:t>
      </w:r>
      <w:hyperlink w:anchor="Par4" w:history="1">
        <w:r w:rsidRPr="00076CD4">
          <w:rPr>
            <w:rFonts w:ascii="Times New Roman" w:hAnsi="Times New Roman"/>
            <w:bCs/>
            <w:sz w:val="28"/>
            <w:szCs w:val="28"/>
          </w:rPr>
          <w:t>пункте 2</w:t>
        </w:r>
      </w:hyperlink>
      <w:r w:rsidRPr="00076CD4">
        <w:rPr>
          <w:rFonts w:ascii="Times New Roman" w:hAnsi="Times New Roman"/>
          <w:bCs/>
          <w:sz w:val="28"/>
          <w:szCs w:val="28"/>
        </w:rPr>
        <w:t xml:space="preserve">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</w:t>
      </w:r>
      <w:r w:rsidR="00682778">
        <w:rPr>
          <w:rFonts w:ascii="Times New Roman" w:hAnsi="Times New Roman"/>
          <w:sz w:val="28"/>
        </w:rPr>
        <w:t>руко</w:t>
      </w:r>
      <w:r w:rsidR="009061EF">
        <w:rPr>
          <w:rFonts w:ascii="Times New Roman" w:hAnsi="Times New Roman"/>
          <w:sz w:val="28"/>
        </w:rPr>
        <w:t>водителями</w:t>
      </w:r>
      <w:r w:rsidR="00682778" w:rsidRPr="00780EBB">
        <w:rPr>
          <w:rFonts w:ascii="Times New Roman" w:hAnsi="Times New Roman"/>
          <w:sz w:val="28"/>
        </w:rPr>
        <w:t xml:space="preserve"> муниципальных учреждений и предприятий Махнёвского муниципального образования</w:t>
      </w:r>
      <w:r w:rsidR="00682778" w:rsidRPr="00076CD4">
        <w:rPr>
          <w:rFonts w:ascii="Times New Roman" w:hAnsi="Times New Roman"/>
          <w:bCs/>
          <w:sz w:val="28"/>
          <w:szCs w:val="28"/>
        </w:rPr>
        <w:t xml:space="preserve"> </w:t>
      </w:r>
      <w:r w:rsidRPr="00076CD4">
        <w:rPr>
          <w:rFonts w:ascii="Times New Roman" w:hAnsi="Times New Roman"/>
          <w:bCs/>
          <w:sz w:val="28"/>
          <w:szCs w:val="28"/>
        </w:rPr>
        <w:t>и (или) состоящими с ним</w:t>
      </w:r>
      <w:r w:rsidR="009061EF">
        <w:rPr>
          <w:rFonts w:ascii="Times New Roman" w:hAnsi="Times New Roman"/>
          <w:bCs/>
          <w:sz w:val="28"/>
          <w:szCs w:val="28"/>
        </w:rPr>
        <w:t>и</w:t>
      </w:r>
      <w:r w:rsidRPr="00076CD4">
        <w:rPr>
          <w:rFonts w:ascii="Times New Roman" w:hAnsi="Times New Roman"/>
          <w:bCs/>
          <w:sz w:val="28"/>
          <w:szCs w:val="28"/>
        </w:rPr>
        <w:t xml:space="preserve">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</w:t>
      </w:r>
      <w:r w:rsidR="009061EF">
        <w:rPr>
          <w:rFonts w:ascii="Times New Roman" w:hAnsi="Times New Roman"/>
          <w:sz w:val="28"/>
        </w:rPr>
        <w:t>руководители</w:t>
      </w:r>
      <w:r w:rsidR="003C65E6">
        <w:rPr>
          <w:rFonts w:ascii="Times New Roman" w:hAnsi="Times New Roman"/>
          <w:sz w:val="28"/>
        </w:rPr>
        <w:t xml:space="preserve"> муниципального учреждения и предприятия</w:t>
      </w:r>
      <w:r w:rsidR="003C65E6"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="003C65E6" w:rsidRPr="00076CD4">
        <w:rPr>
          <w:rFonts w:ascii="Times New Roman" w:hAnsi="Times New Roman"/>
          <w:bCs/>
          <w:sz w:val="28"/>
          <w:szCs w:val="28"/>
        </w:rPr>
        <w:t xml:space="preserve"> </w:t>
      </w:r>
      <w:r w:rsidRPr="00076CD4">
        <w:rPr>
          <w:rFonts w:ascii="Times New Roman" w:hAnsi="Times New Roman"/>
          <w:bCs/>
          <w:sz w:val="28"/>
          <w:szCs w:val="28"/>
        </w:rPr>
        <w:t>и (или) лица, состоящие с ним</w:t>
      </w:r>
      <w:r w:rsidR="009061EF">
        <w:rPr>
          <w:rFonts w:ascii="Times New Roman" w:hAnsi="Times New Roman"/>
          <w:bCs/>
          <w:sz w:val="28"/>
          <w:szCs w:val="28"/>
        </w:rPr>
        <w:t>и</w:t>
      </w:r>
      <w:r w:rsidRPr="00076CD4">
        <w:rPr>
          <w:rFonts w:ascii="Times New Roman" w:hAnsi="Times New Roman"/>
          <w:bCs/>
          <w:sz w:val="28"/>
          <w:szCs w:val="28"/>
        </w:rPr>
        <w:t xml:space="preserve"> в близком родстве или свойстве, связаны имущественными, корпоративными или иными близкими отношениями.</w:t>
      </w:r>
    </w:p>
    <w:p w:rsidR="00A56CA6" w:rsidRPr="00076CD4" w:rsidRDefault="00A56CA6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4. </w:t>
      </w:r>
      <w:r w:rsidR="009061EF">
        <w:rPr>
          <w:rFonts w:ascii="Times New Roman" w:hAnsi="Times New Roman"/>
          <w:sz w:val="28"/>
        </w:rPr>
        <w:t>Руководители</w:t>
      </w:r>
      <w:r>
        <w:rPr>
          <w:rFonts w:ascii="Times New Roman" w:hAnsi="Times New Roman"/>
          <w:sz w:val="28"/>
        </w:rPr>
        <w:t xml:space="preserve">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 обязан</w:t>
      </w:r>
      <w:r w:rsidR="009061EF">
        <w:rPr>
          <w:rFonts w:ascii="Times New Roman" w:hAnsi="Times New Roman"/>
          <w:bCs/>
          <w:sz w:val="28"/>
          <w:szCs w:val="28"/>
        </w:rPr>
        <w:t>ы</w:t>
      </w:r>
      <w:r w:rsidRPr="00076CD4">
        <w:rPr>
          <w:rFonts w:ascii="Times New Roman" w:hAnsi="Times New Roman"/>
          <w:bCs/>
          <w:sz w:val="28"/>
          <w:szCs w:val="28"/>
        </w:rPr>
        <w:t xml:space="preserve"> в письменной форме уведомить </w:t>
      </w:r>
      <w:r w:rsidRPr="00076CD4">
        <w:rPr>
          <w:rFonts w:ascii="Times New Roman" w:hAnsi="Times New Roman"/>
          <w:bCs/>
          <w:sz w:val="28"/>
          <w:szCs w:val="28"/>
        </w:rPr>
        <w:lastRenderedPageBreak/>
        <w:t>представителя нанимателя (работодателя) (далее - работодатель)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56CA6" w:rsidRPr="00076CD4" w:rsidRDefault="00A56CA6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5. При нахождении </w:t>
      </w:r>
      <w:r>
        <w:rPr>
          <w:rFonts w:ascii="Times New Roman" w:hAnsi="Times New Roman"/>
          <w:sz w:val="28"/>
        </w:rPr>
        <w:t>руководителя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работодателя и </w:t>
      </w:r>
      <w:r>
        <w:rPr>
          <w:rFonts w:ascii="Times New Roman" w:hAnsi="Times New Roman"/>
          <w:bCs/>
          <w:sz w:val="28"/>
          <w:szCs w:val="28"/>
        </w:rPr>
        <w:t xml:space="preserve">(или) </w:t>
      </w:r>
      <w:r w:rsidRPr="00076CD4">
        <w:rPr>
          <w:rFonts w:ascii="Times New Roman" w:hAnsi="Times New Roman"/>
          <w:bCs/>
          <w:sz w:val="28"/>
          <w:szCs w:val="28"/>
        </w:rPr>
        <w:t xml:space="preserve">лицо, ответственное за профилактику коррупционных и иных правонарушений (далее </w:t>
      </w:r>
      <w:r>
        <w:rPr>
          <w:rFonts w:ascii="Times New Roman" w:hAnsi="Times New Roman"/>
          <w:bCs/>
          <w:sz w:val="28"/>
          <w:szCs w:val="28"/>
        </w:rPr>
        <w:t>– ответственное лицо</w:t>
      </w:r>
      <w:r w:rsidRPr="00076CD4">
        <w:rPr>
          <w:rFonts w:ascii="Times New Roman" w:hAnsi="Times New Roman"/>
          <w:bCs/>
          <w:sz w:val="28"/>
          <w:szCs w:val="28"/>
        </w:rPr>
        <w:t>), а по прибытии к месту прохождения муниципальной службы - оформить уведомление.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6. Невыполнение </w:t>
      </w:r>
      <w:r>
        <w:rPr>
          <w:rFonts w:ascii="Times New Roman" w:hAnsi="Times New Roman"/>
          <w:sz w:val="28"/>
        </w:rPr>
        <w:t>руководителем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 обязанности, предусмотренной </w:t>
      </w:r>
      <w:hyperlink w:anchor="Par6" w:history="1">
        <w:r w:rsidRPr="00076CD4">
          <w:rPr>
            <w:rFonts w:ascii="Times New Roman" w:hAnsi="Times New Roman"/>
            <w:bCs/>
            <w:sz w:val="28"/>
            <w:szCs w:val="28"/>
          </w:rPr>
          <w:t>пунктом 4</w:t>
        </w:r>
      </w:hyperlink>
      <w:r w:rsidRPr="00076CD4">
        <w:rPr>
          <w:rFonts w:ascii="Times New Roman" w:hAnsi="Times New Roman"/>
          <w:bCs/>
          <w:sz w:val="28"/>
          <w:szCs w:val="28"/>
        </w:rPr>
        <w:t xml:space="preserve">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7. Информирование </w:t>
      </w:r>
      <w:r>
        <w:rPr>
          <w:rFonts w:ascii="Times New Roman" w:hAnsi="Times New Roman"/>
          <w:sz w:val="28"/>
        </w:rPr>
        <w:t>руководителем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 работодателя о возникновении личной заинтересованности, которая приводит или может привести к конфликту интересов, осуществляется путем составления этим </w:t>
      </w:r>
      <w:r>
        <w:rPr>
          <w:rFonts w:ascii="Times New Roman" w:hAnsi="Times New Roman"/>
          <w:bCs/>
          <w:sz w:val="28"/>
          <w:szCs w:val="28"/>
        </w:rPr>
        <w:t xml:space="preserve">руководителем </w:t>
      </w:r>
      <w:r w:rsidRPr="00076CD4">
        <w:rPr>
          <w:rFonts w:ascii="Times New Roman" w:hAnsi="Times New Roman"/>
          <w:bCs/>
          <w:sz w:val="28"/>
          <w:szCs w:val="28"/>
        </w:rPr>
        <w:t xml:space="preserve">письменного </w:t>
      </w:r>
      <w:hyperlink w:anchor="Par56" w:history="1">
        <w:r w:rsidRPr="00076CD4">
          <w:rPr>
            <w:rFonts w:ascii="Times New Roman" w:hAnsi="Times New Roman"/>
            <w:bCs/>
            <w:sz w:val="28"/>
            <w:szCs w:val="28"/>
          </w:rPr>
          <w:t>уведомления</w:t>
        </w:r>
      </w:hyperlink>
      <w:r w:rsidRPr="00076CD4">
        <w:rPr>
          <w:rFonts w:ascii="Times New Roman" w:hAnsi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Pr="00076CD4">
        <w:rPr>
          <w:rFonts w:ascii="Times New Roman" w:hAnsi="Times New Roman"/>
          <w:bCs/>
          <w:sz w:val="28"/>
          <w:szCs w:val="28"/>
        </w:rPr>
        <w:t xml:space="preserve"> 1</w:t>
      </w:r>
      <w:r w:rsidR="006D79A8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076CD4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8. Уведомление должно содержать сведения: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1) о </w:t>
      </w:r>
      <w:r w:rsidR="00853493">
        <w:rPr>
          <w:rFonts w:ascii="Times New Roman" w:hAnsi="Times New Roman"/>
          <w:sz w:val="28"/>
        </w:rPr>
        <w:t>руководителе муниципального учреждения и предприятия</w:t>
      </w:r>
      <w:r w:rsidR="00853493"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>, составившем уведомление (фа</w:t>
      </w:r>
      <w:r w:rsidR="00853493">
        <w:rPr>
          <w:rFonts w:ascii="Times New Roman" w:hAnsi="Times New Roman"/>
          <w:bCs/>
          <w:sz w:val="28"/>
          <w:szCs w:val="28"/>
        </w:rPr>
        <w:t>милия, имя, отчество,</w:t>
      </w:r>
      <w:r w:rsidRPr="00076CD4">
        <w:rPr>
          <w:rFonts w:ascii="Times New Roman" w:hAnsi="Times New Roman"/>
          <w:bCs/>
          <w:sz w:val="28"/>
          <w:szCs w:val="28"/>
        </w:rPr>
        <w:t xml:space="preserve"> должность);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4) предложения по урегулированию конфликта интересов.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Уведомление подписывается </w:t>
      </w:r>
      <w:r w:rsidR="00853493">
        <w:rPr>
          <w:rFonts w:ascii="Times New Roman" w:hAnsi="Times New Roman"/>
          <w:sz w:val="28"/>
        </w:rPr>
        <w:t>руководителем муниципального учреждения и предприятия</w:t>
      </w:r>
      <w:r w:rsidR="00853493"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="00853493" w:rsidRPr="00076CD4">
        <w:rPr>
          <w:rFonts w:ascii="Times New Roman" w:hAnsi="Times New Roman"/>
          <w:bCs/>
          <w:sz w:val="28"/>
          <w:szCs w:val="28"/>
        </w:rPr>
        <w:t xml:space="preserve"> </w:t>
      </w:r>
      <w:r w:rsidRPr="00076CD4">
        <w:rPr>
          <w:rFonts w:ascii="Times New Roman" w:hAnsi="Times New Roman"/>
          <w:bCs/>
          <w:sz w:val="28"/>
          <w:szCs w:val="28"/>
        </w:rPr>
        <w:t>с указанием даты составления уведомления.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9. Уведомление подается </w:t>
      </w:r>
      <w:r w:rsidR="009457EA">
        <w:rPr>
          <w:rFonts w:ascii="Times New Roman" w:hAnsi="Times New Roman"/>
          <w:sz w:val="28"/>
        </w:rPr>
        <w:t>руководителем муниципального учреждения и предприятия</w:t>
      </w:r>
      <w:r w:rsidR="009457EA"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="009457EA" w:rsidRPr="00076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ответственному лицу </w:t>
      </w:r>
      <w:r w:rsidRPr="00076CD4">
        <w:rPr>
          <w:rFonts w:ascii="Times New Roman" w:hAnsi="Times New Roman"/>
          <w:bCs/>
          <w:sz w:val="28"/>
          <w:szCs w:val="28"/>
        </w:rPr>
        <w:t xml:space="preserve">либо направляется почтовым отправлением (в том числе заказным) в адрес работодателя и подлежит регистрации в </w:t>
      </w:r>
      <w:hyperlink w:anchor="Par97" w:history="1">
        <w:r w:rsidRPr="00076CD4">
          <w:rPr>
            <w:rFonts w:ascii="Times New Roman" w:hAnsi="Times New Roman"/>
            <w:bCs/>
            <w:sz w:val="28"/>
            <w:szCs w:val="28"/>
          </w:rPr>
          <w:t>журнале</w:t>
        </w:r>
      </w:hyperlink>
      <w:r w:rsidRPr="00076CD4">
        <w:rPr>
          <w:rFonts w:ascii="Times New Roman" w:hAnsi="Times New Roman"/>
          <w:bCs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интересов, по форме согласно Приложению </w:t>
      </w:r>
      <w:r>
        <w:rPr>
          <w:rFonts w:ascii="Times New Roman" w:hAnsi="Times New Roman"/>
          <w:bCs/>
          <w:sz w:val="28"/>
          <w:szCs w:val="28"/>
        </w:rPr>
        <w:t>№</w:t>
      </w:r>
      <w:r w:rsidRPr="00076CD4">
        <w:rPr>
          <w:rFonts w:ascii="Times New Roman" w:hAnsi="Times New Roman"/>
          <w:bCs/>
          <w:sz w:val="28"/>
          <w:szCs w:val="28"/>
        </w:rPr>
        <w:t xml:space="preserve"> 2</w:t>
      </w:r>
      <w:r w:rsidR="006D79A8"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Pr="00076CD4">
        <w:rPr>
          <w:rFonts w:ascii="Times New Roman" w:hAnsi="Times New Roman"/>
          <w:bCs/>
          <w:sz w:val="28"/>
          <w:szCs w:val="28"/>
        </w:rPr>
        <w:t xml:space="preserve"> к настоящему Порядку.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</w:t>
      </w:r>
      <w:r w:rsidR="009457EA">
        <w:rPr>
          <w:rFonts w:ascii="Times New Roman" w:hAnsi="Times New Roman"/>
          <w:sz w:val="28"/>
        </w:rPr>
        <w:t>руководителе муниципального учреждения и предприятия</w:t>
      </w:r>
      <w:r w:rsidR="009457EA"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, составившем уведомление. Нумерация ведется в пределах календарного года, исходя из даты регистрации. Регистрационный номер, дата регистрации уведомления </w:t>
      </w:r>
      <w:r w:rsidRPr="00076CD4">
        <w:rPr>
          <w:rFonts w:ascii="Times New Roman" w:hAnsi="Times New Roman"/>
          <w:bCs/>
          <w:sz w:val="28"/>
          <w:szCs w:val="28"/>
        </w:rPr>
        <w:lastRenderedPageBreak/>
        <w:t>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E61C0F" w:rsidRPr="00076CD4" w:rsidRDefault="00E61C0F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Копия уведомления с отметкой о регистрации вручается </w:t>
      </w:r>
      <w:r w:rsidR="009457EA">
        <w:rPr>
          <w:rFonts w:ascii="Times New Roman" w:hAnsi="Times New Roman"/>
          <w:sz w:val="28"/>
        </w:rPr>
        <w:t>руководителю муниципального учреждения и предприятия</w:t>
      </w:r>
      <w:r w:rsidR="009457EA"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>, составившему уведомление, по его требованию.</w:t>
      </w:r>
    </w:p>
    <w:p w:rsidR="000D59CE" w:rsidRPr="00076CD4" w:rsidRDefault="000D59CE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/>
          <w:bCs/>
          <w:sz w:val="28"/>
          <w:szCs w:val="28"/>
        </w:rPr>
        <w:t xml:space="preserve">Ответственное лицо </w:t>
      </w:r>
      <w:r w:rsidRPr="00076CD4">
        <w:rPr>
          <w:rFonts w:ascii="Times New Roman" w:hAnsi="Times New Roman"/>
          <w:bCs/>
          <w:sz w:val="28"/>
          <w:szCs w:val="28"/>
        </w:rPr>
        <w:t>передает работодателю поступившие уведомления в день их регистрации.</w:t>
      </w:r>
    </w:p>
    <w:p w:rsidR="000D59CE" w:rsidRPr="00076CD4" w:rsidRDefault="000D59CE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11. Для дополнительного выяснения обстоятельств, содержащихся в уведомлении, по решению работодателя может проводиться проверка </w:t>
      </w:r>
      <w:r>
        <w:rPr>
          <w:rFonts w:ascii="Times New Roman" w:hAnsi="Times New Roman"/>
          <w:bCs/>
          <w:sz w:val="28"/>
          <w:szCs w:val="28"/>
        </w:rPr>
        <w:t>ответственным лицом</w:t>
      </w:r>
      <w:r w:rsidRPr="00076CD4">
        <w:rPr>
          <w:rFonts w:ascii="Times New Roman" w:hAnsi="Times New Roman"/>
          <w:bCs/>
          <w:sz w:val="28"/>
          <w:szCs w:val="28"/>
        </w:rPr>
        <w:t>.</w:t>
      </w:r>
    </w:p>
    <w:p w:rsidR="000D59CE" w:rsidRPr="00076CD4" w:rsidRDefault="000D59CE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Руководитель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>, направивший уведомление, в ходе проведения проверки имеет право:</w:t>
      </w:r>
    </w:p>
    <w:p w:rsidR="000D59CE" w:rsidRPr="00076CD4" w:rsidRDefault="000D59CE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1) давать устные и письменные объяснения, представлять заявления и иные документы;</w:t>
      </w:r>
    </w:p>
    <w:p w:rsidR="000D59CE" w:rsidRPr="00076CD4" w:rsidRDefault="000D59CE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</w:t>
      </w:r>
    </w:p>
    <w:p w:rsidR="00D12D75" w:rsidRDefault="00D12D75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12. Работодатель направляет уведомление (и результаты проверки, в случае ее проведения) в комиссию по соблюдению требований к служебному поведению муниципальных служащих </w:t>
      </w:r>
      <w:r>
        <w:rPr>
          <w:rFonts w:ascii="Times New Roman" w:hAnsi="Times New Roman"/>
          <w:bCs/>
          <w:sz w:val="28"/>
          <w:szCs w:val="28"/>
        </w:rPr>
        <w:t>и руководителей подведомственных учреждений</w:t>
      </w:r>
      <w:r w:rsidR="000F3E27">
        <w:rPr>
          <w:rFonts w:ascii="Times New Roman" w:hAnsi="Times New Roman"/>
          <w:bCs/>
          <w:sz w:val="28"/>
          <w:szCs w:val="28"/>
        </w:rPr>
        <w:t xml:space="preserve"> органов местного самоуправления </w:t>
      </w:r>
      <w:r w:rsidRPr="00076CD4">
        <w:rPr>
          <w:rFonts w:ascii="Times New Roman" w:hAnsi="Times New Roman"/>
          <w:bCs/>
          <w:sz w:val="28"/>
          <w:szCs w:val="28"/>
        </w:rPr>
        <w:t>и урегулированию конфликта интересов</w:t>
      </w:r>
      <w:r w:rsidR="000F3E27">
        <w:rPr>
          <w:rFonts w:ascii="Times New Roman" w:hAnsi="Times New Roman"/>
          <w:bCs/>
          <w:sz w:val="28"/>
          <w:szCs w:val="28"/>
        </w:rPr>
        <w:t xml:space="preserve"> в Администрации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 и,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D12D75" w:rsidRPr="00076CD4" w:rsidRDefault="00D12D75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13. Работодатель, если ему стало известно о возникновении у </w:t>
      </w:r>
      <w:r>
        <w:rPr>
          <w:rFonts w:ascii="Times New Roman" w:hAnsi="Times New Roman"/>
          <w:sz w:val="28"/>
        </w:rPr>
        <w:t>руководителя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 xml:space="preserve">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885775" w:rsidRPr="00076CD4" w:rsidRDefault="00885775" w:rsidP="00A15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bCs/>
          <w:sz w:val="28"/>
          <w:szCs w:val="28"/>
        </w:rPr>
        <w:t>Ответственное лицо</w:t>
      </w:r>
      <w:r w:rsidRPr="00076CD4">
        <w:rPr>
          <w:rFonts w:ascii="Times New Roman" w:hAnsi="Times New Roman"/>
          <w:bCs/>
          <w:sz w:val="28"/>
          <w:szCs w:val="28"/>
        </w:rPr>
        <w:t xml:space="preserve"> обеспечивает информирование о принятом работодателем решении </w:t>
      </w:r>
      <w:r>
        <w:rPr>
          <w:rFonts w:ascii="Times New Roman" w:hAnsi="Times New Roman"/>
          <w:sz w:val="28"/>
        </w:rPr>
        <w:t>руководителя муниципального учреждения и предприятия</w:t>
      </w:r>
      <w:r w:rsidRPr="00780EBB">
        <w:rPr>
          <w:rFonts w:ascii="Times New Roman" w:hAnsi="Times New Roman"/>
          <w:sz w:val="28"/>
        </w:rPr>
        <w:t xml:space="preserve"> Махнёвского муниципального образования</w:t>
      </w:r>
      <w:r w:rsidRPr="00076CD4">
        <w:rPr>
          <w:rFonts w:ascii="Times New Roman" w:hAnsi="Times New Roman"/>
          <w:bCs/>
          <w:sz w:val="28"/>
          <w:szCs w:val="28"/>
        </w:rPr>
        <w:t>, представившего уведомление, в течение двух рабочих дней с момента принятия соответствующего решения.</w:t>
      </w:r>
    </w:p>
    <w:p w:rsidR="00920993" w:rsidRDefault="00C82908" w:rsidP="00A15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908">
        <w:rPr>
          <w:rFonts w:ascii="Times New Roman" w:hAnsi="Times New Roman" w:cs="Times New Roman"/>
          <w:sz w:val="28"/>
          <w:szCs w:val="28"/>
        </w:rPr>
        <w:t>15. Неисполнение работодателем обязанностей по принятию мер для предотвращения или урегулированию конфликта интересов является основанием для привлечения его к ответственности в соответствии с законодательством Российской Федерации.</w:t>
      </w:r>
    </w:p>
    <w:p w:rsidR="00064EFB" w:rsidRDefault="00064EFB" w:rsidP="00A155D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CFB" w:rsidRDefault="00F00CFB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42" w:rsidRDefault="00D95A42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42" w:rsidRDefault="00D95A42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42" w:rsidRDefault="00D95A42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42" w:rsidRDefault="00D95A42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42" w:rsidRDefault="00D95A42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765"/>
      </w:tblGrid>
      <w:tr w:rsidR="00F00CFB" w:rsidTr="006D79A8">
        <w:trPr>
          <w:trHeight w:val="4245"/>
        </w:trPr>
        <w:tc>
          <w:tcPr>
            <w:tcW w:w="5059" w:type="dxa"/>
          </w:tcPr>
          <w:p w:rsidR="00F00CFB" w:rsidRDefault="00F00CFB" w:rsidP="00064E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5" w:type="dxa"/>
          </w:tcPr>
          <w:p w:rsidR="00F00CFB" w:rsidRDefault="00F00CFB" w:rsidP="00A155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00CFB" w:rsidRDefault="00F00CFB" w:rsidP="006D7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124AA">
              <w:rPr>
                <w:rFonts w:ascii="Times New Roman" w:hAnsi="Times New Roman" w:cs="Times New Roman"/>
                <w:sz w:val="28"/>
                <w:szCs w:val="28"/>
              </w:rPr>
              <w:t>Порядок уведомления представителя нанимателя (работодателя) руководителями муниципальных учреждений и предприятий  Махнёвского муниципального образования</w:t>
            </w:r>
            <w:r w:rsidR="00A15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A124AA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  заинтересованности  </w:t>
            </w:r>
            <w:r w:rsidR="00A155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124AA">
              <w:rPr>
                <w:rFonts w:ascii="Times New Roman" w:hAnsi="Times New Roman" w:cs="Times New Roman"/>
                <w:sz w:val="28"/>
                <w:szCs w:val="28"/>
              </w:rPr>
              <w:t>при исполнении должностных  обязанностей, которая приводит или может привести к конфликту интересов</w:t>
            </w:r>
          </w:p>
        </w:tc>
      </w:tr>
    </w:tbl>
    <w:p w:rsidR="00F00CFB" w:rsidRDefault="00F00CFB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A42" w:rsidRPr="00076CD4" w:rsidRDefault="00D95A42" w:rsidP="00A155D3">
      <w:pPr>
        <w:tabs>
          <w:tab w:val="left" w:pos="291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ФОРМА УВЕДОМЛЕНИЯ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(инициалы, фамилия в дательном падеже)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от ____________________________________</w:t>
      </w:r>
    </w:p>
    <w:p w:rsidR="00D95A42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076CD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фамилия, инициалы руководителя </w:t>
      </w:r>
      <w:r w:rsidRPr="00D95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95A42">
        <w:rPr>
          <w:rFonts w:ascii="Times New Roman" w:hAnsi="Times New Roman" w:cs="Times New Roman"/>
          <w:sz w:val="24"/>
          <w:szCs w:val="24"/>
        </w:rPr>
        <w:t>муниципальных учреждений и предприятий Махнёвского муниципального образования</w:t>
      </w:r>
      <w:r w:rsidRPr="00076CD4">
        <w:rPr>
          <w:rFonts w:ascii="Times New Roman" w:hAnsi="Times New Roman"/>
          <w:sz w:val="24"/>
          <w:szCs w:val="24"/>
        </w:rPr>
        <w:t xml:space="preserve"> в родительном падеже)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(наименование должности</w:t>
      </w:r>
      <w:r>
        <w:rPr>
          <w:rFonts w:ascii="Times New Roman" w:hAnsi="Times New Roman"/>
          <w:sz w:val="24"/>
          <w:szCs w:val="24"/>
        </w:rPr>
        <w:t>)</w:t>
      </w:r>
    </w:p>
    <w:p w:rsidR="00A155D3" w:rsidRDefault="00A155D3" w:rsidP="00D9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56"/>
      <w:bookmarkEnd w:id="3"/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ведомление</w:t>
      </w:r>
      <w:hyperlink w:anchor="Par79" w:history="1">
        <w:r w:rsidRPr="00076CD4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Сообщаю, что: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1. 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(описание личной заинтересованности, которая приводит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или может привести к возникновению конфликта интересов)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6CD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(описание должностных обязанностей, на исполнение которых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4"/>
          <w:szCs w:val="24"/>
        </w:rPr>
        <w:t>может негативно повлиять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либо негативно влияет личная заинтересованность)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76CD4">
        <w:rPr>
          <w:rFonts w:ascii="Times New Roman" w:hAnsi="Times New Roman"/>
          <w:sz w:val="24"/>
          <w:szCs w:val="24"/>
        </w:rPr>
        <w:t>(предложения по урегулированию конфликта интересов)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95A42" w:rsidRPr="00076CD4" w:rsidRDefault="00D95A42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 xml:space="preserve">    "__" _______________ 20__ г.                   ________________</w:t>
      </w:r>
    </w:p>
    <w:p w:rsidR="00D95A42" w:rsidRPr="00076CD4" w:rsidRDefault="00591460" w:rsidP="00A155D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D95A42" w:rsidRPr="00076CD4">
        <w:rPr>
          <w:rFonts w:ascii="Times New Roman" w:hAnsi="Times New Roman"/>
          <w:sz w:val="24"/>
          <w:szCs w:val="24"/>
        </w:rPr>
        <w:t>(подпись)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CD4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Par79"/>
      <w:bookmarkEnd w:id="4"/>
      <w:r w:rsidRPr="00076CD4">
        <w:rPr>
          <w:rFonts w:ascii="Times New Roman" w:hAnsi="Times New Roman"/>
          <w:sz w:val="28"/>
          <w:szCs w:val="28"/>
        </w:rPr>
        <w:t>&lt;1&gt; Регистрационный номер в журнале регистрации уведомлений: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076CD4">
        <w:rPr>
          <w:rFonts w:ascii="Times New Roman" w:hAnsi="Times New Roman"/>
          <w:sz w:val="28"/>
          <w:szCs w:val="28"/>
        </w:rPr>
        <w:t xml:space="preserve"> _______________ "__" _________ 20__ г.</w:t>
      </w:r>
    </w:p>
    <w:p w:rsidR="00D95A42" w:rsidRPr="00076CD4" w:rsidRDefault="00D95A42" w:rsidP="00D9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95A42" w:rsidRPr="00076CD4" w:rsidSect="00A155D3">
          <w:pgSz w:w="11905" w:h="16838"/>
          <w:pgMar w:top="567" w:right="706" w:bottom="284" w:left="1418" w:header="0" w:footer="0" w:gutter="0"/>
          <w:cols w:space="720"/>
          <w:noEndnote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577"/>
      </w:tblGrid>
      <w:tr w:rsidR="00EA3CBF" w:rsidTr="009B4279">
        <w:tc>
          <w:tcPr>
            <w:tcW w:w="4928" w:type="dxa"/>
          </w:tcPr>
          <w:p w:rsidR="00EA3CBF" w:rsidRDefault="00EA3CBF" w:rsidP="004175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EA3CBF" w:rsidRDefault="00EA3CBF" w:rsidP="006D7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EA3CBF" w:rsidRDefault="00EA3CBF" w:rsidP="006D79A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124AA">
              <w:rPr>
                <w:rFonts w:ascii="Times New Roman" w:hAnsi="Times New Roman" w:cs="Times New Roman"/>
                <w:sz w:val="28"/>
                <w:szCs w:val="28"/>
              </w:rPr>
              <w:t>Порядок уведомления представителя нанимателя (работодателя) руководителями муниципальных учреждений и предприятий  Махнёвского муниципального образования о возникновении  заинтересованности  при исполнении должностных  обязанностей, которая приводит или может привести к конфликту интересов</w:t>
            </w:r>
          </w:p>
        </w:tc>
      </w:tr>
    </w:tbl>
    <w:p w:rsidR="00D95A42" w:rsidRDefault="00D95A42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D70" w:rsidRPr="00076CD4" w:rsidRDefault="00846D70" w:rsidP="006D79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76CD4">
        <w:rPr>
          <w:rFonts w:ascii="Times New Roman" w:hAnsi="Times New Roman"/>
          <w:bCs/>
          <w:sz w:val="28"/>
          <w:szCs w:val="28"/>
        </w:rPr>
        <w:t>ФОРМА</w:t>
      </w:r>
    </w:p>
    <w:p w:rsidR="00846D70" w:rsidRPr="00076CD4" w:rsidRDefault="00846D70" w:rsidP="0084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6D70" w:rsidRDefault="00846D70" w:rsidP="0084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5" w:name="Par97"/>
      <w:bookmarkEnd w:id="5"/>
      <w:r w:rsidRPr="00076CD4">
        <w:rPr>
          <w:rFonts w:ascii="Times New Roman" w:hAnsi="Times New Roman"/>
          <w:bCs/>
          <w:sz w:val="28"/>
          <w:szCs w:val="28"/>
        </w:rPr>
        <w:t>Ж</w:t>
      </w:r>
      <w:r>
        <w:rPr>
          <w:rFonts w:ascii="Times New Roman" w:hAnsi="Times New Roman"/>
          <w:bCs/>
          <w:sz w:val="28"/>
          <w:szCs w:val="28"/>
        </w:rPr>
        <w:t>урнал</w:t>
      </w:r>
    </w:p>
    <w:p w:rsidR="00846D70" w:rsidRDefault="00846D70" w:rsidP="0084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регистрации уведомлений о возникновении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</w:rPr>
        <w:t>руководителей муниципальных учреждений и предприятий</w:t>
      </w:r>
      <w:r w:rsidRPr="00780EBB">
        <w:rPr>
          <w:rFonts w:ascii="Times New Roman" w:hAnsi="Times New Roman"/>
          <w:sz w:val="28"/>
        </w:rPr>
        <w:t xml:space="preserve"> </w:t>
      </w:r>
    </w:p>
    <w:p w:rsidR="00846D70" w:rsidRDefault="00846D70" w:rsidP="0084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780EBB">
        <w:rPr>
          <w:rFonts w:ascii="Times New Roman" w:hAnsi="Times New Roman"/>
          <w:sz w:val="28"/>
        </w:rPr>
        <w:t>Махнёвского муниципального образования</w:t>
      </w:r>
    </w:p>
    <w:p w:rsidR="003B06AF" w:rsidRDefault="003B06AF" w:rsidP="0084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81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992"/>
        <w:gridCol w:w="1632"/>
        <w:gridCol w:w="1486"/>
        <w:gridCol w:w="1104"/>
        <w:gridCol w:w="1023"/>
        <w:gridCol w:w="1431"/>
        <w:gridCol w:w="1365"/>
      </w:tblGrid>
      <w:tr w:rsidR="003B06AF" w:rsidRPr="00BE52C5" w:rsidTr="006D79A8">
        <w:trPr>
          <w:trHeight w:val="285"/>
        </w:trPr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Уведомление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6B5118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  <w:r w:rsidR="003B06AF" w:rsidRPr="00BE52C5">
              <w:rPr>
                <w:rFonts w:ascii="Times New Roman" w:hAnsi="Times New Roman"/>
                <w:bCs/>
                <w:sz w:val="24"/>
                <w:szCs w:val="24"/>
              </w:rPr>
              <w:t>, подавшего уведомление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r w:rsidR="006B5118">
              <w:rPr>
                <w:rFonts w:ascii="Times New Roman" w:hAnsi="Times New Roman"/>
                <w:bCs/>
                <w:sz w:val="24"/>
                <w:szCs w:val="24"/>
              </w:rPr>
              <w:t>лжность</w:t>
            </w: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 xml:space="preserve"> с указанием </w:t>
            </w:r>
            <w:r w:rsidR="00006B4E">
              <w:rPr>
                <w:rFonts w:ascii="Times New Roman" w:hAnsi="Times New Roman"/>
                <w:bCs/>
                <w:sz w:val="24"/>
                <w:szCs w:val="24"/>
              </w:rPr>
              <w:t>наименования учреждения или предприятия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Ф.И.О. регистрирующего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006B4E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 руководителя</w:t>
            </w:r>
            <w:r w:rsidR="003B06AF" w:rsidRPr="00BE52C5">
              <w:rPr>
                <w:rFonts w:ascii="Times New Roman" w:hAnsi="Times New Roman"/>
                <w:bCs/>
                <w:sz w:val="24"/>
                <w:szCs w:val="24"/>
              </w:rPr>
              <w:t>, подавшего уведомление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Отметка о получении копии уведомления ("копию получил", подпись)</w:t>
            </w:r>
          </w:p>
        </w:tc>
      </w:tr>
      <w:tr w:rsidR="003B06AF" w:rsidRPr="00BE52C5" w:rsidTr="006D79A8">
        <w:trPr>
          <w:trHeight w:val="144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дата регистрации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6AF" w:rsidRPr="00BE52C5" w:rsidTr="006D79A8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2C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B06AF" w:rsidRPr="00BE52C5" w:rsidTr="006D79A8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6AF" w:rsidRPr="00BE52C5" w:rsidTr="006D79A8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6AF" w:rsidRPr="00BE52C5" w:rsidTr="006D79A8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6AF" w:rsidRPr="00BE52C5" w:rsidTr="006D79A8">
        <w:trPr>
          <w:trHeight w:val="270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6AF" w:rsidRPr="00BE52C5" w:rsidTr="006D79A8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06AF" w:rsidRPr="00BE52C5" w:rsidTr="006D79A8">
        <w:trPr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6AF" w:rsidRPr="00BE52C5" w:rsidRDefault="003B06AF" w:rsidP="004175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6D70" w:rsidRPr="00064EFB" w:rsidRDefault="00846D70" w:rsidP="00064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6D70" w:rsidRPr="00064EFB" w:rsidSect="0056671E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9C" w:rsidRDefault="006F5D9C" w:rsidP="001E4F2C">
      <w:pPr>
        <w:spacing w:after="0" w:line="240" w:lineRule="auto"/>
      </w:pPr>
      <w:r>
        <w:separator/>
      </w:r>
    </w:p>
  </w:endnote>
  <w:endnote w:type="continuationSeparator" w:id="0">
    <w:p w:rsidR="006F5D9C" w:rsidRDefault="006F5D9C" w:rsidP="001E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rue 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9C" w:rsidRDefault="006F5D9C" w:rsidP="001E4F2C">
      <w:pPr>
        <w:spacing w:after="0" w:line="240" w:lineRule="auto"/>
      </w:pPr>
      <w:r>
        <w:separator/>
      </w:r>
    </w:p>
  </w:footnote>
  <w:footnote w:type="continuationSeparator" w:id="0">
    <w:p w:rsidR="006F5D9C" w:rsidRDefault="006F5D9C" w:rsidP="001E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5C7"/>
    <w:multiLevelType w:val="multilevel"/>
    <w:tmpl w:val="02EC7E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25600FD"/>
    <w:multiLevelType w:val="hybridMultilevel"/>
    <w:tmpl w:val="0A0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17"/>
    <w:rsid w:val="00006B4E"/>
    <w:rsid w:val="0003188F"/>
    <w:rsid w:val="00034927"/>
    <w:rsid w:val="00036395"/>
    <w:rsid w:val="00064EFB"/>
    <w:rsid w:val="000D59CE"/>
    <w:rsid w:val="000F3E27"/>
    <w:rsid w:val="00101183"/>
    <w:rsid w:val="00107FD9"/>
    <w:rsid w:val="00141FDF"/>
    <w:rsid w:val="00147CF5"/>
    <w:rsid w:val="00173475"/>
    <w:rsid w:val="001B68ED"/>
    <w:rsid w:val="001E4F2C"/>
    <w:rsid w:val="001E639C"/>
    <w:rsid w:val="0020501E"/>
    <w:rsid w:val="002110B4"/>
    <w:rsid w:val="00212EFB"/>
    <w:rsid w:val="002A033E"/>
    <w:rsid w:val="002C4022"/>
    <w:rsid w:val="003637A8"/>
    <w:rsid w:val="003B06AF"/>
    <w:rsid w:val="003C65E6"/>
    <w:rsid w:val="003D706E"/>
    <w:rsid w:val="00426337"/>
    <w:rsid w:val="004546F8"/>
    <w:rsid w:val="004676B3"/>
    <w:rsid w:val="004919AB"/>
    <w:rsid w:val="004F03C8"/>
    <w:rsid w:val="004F3309"/>
    <w:rsid w:val="0056671E"/>
    <w:rsid w:val="00591460"/>
    <w:rsid w:val="006439F5"/>
    <w:rsid w:val="00656044"/>
    <w:rsid w:val="006640C7"/>
    <w:rsid w:val="00674402"/>
    <w:rsid w:val="00682778"/>
    <w:rsid w:val="006B5118"/>
    <w:rsid w:val="006D79A8"/>
    <w:rsid w:val="006F5D9C"/>
    <w:rsid w:val="00714AA6"/>
    <w:rsid w:val="007765EF"/>
    <w:rsid w:val="00780EBB"/>
    <w:rsid w:val="008164F7"/>
    <w:rsid w:val="00832B38"/>
    <w:rsid w:val="00846D70"/>
    <w:rsid w:val="00853493"/>
    <w:rsid w:val="00885775"/>
    <w:rsid w:val="008B7A7C"/>
    <w:rsid w:val="008C257D"/>
    <w:rsid w:val="008E5488"/>
    <w:rsid w:val="009061EF"/>
    <w:rsid w:val="00920993"/>
    <w:rsid w:val="00933DFB"/>
    <w:rsid w:val="009457EA"/>
    <w:rsid w:val="009A5176"/>
    <w:rsid w:val="009B4279"/>
    <w:rsid w:val="00A124AA"/>
    <w:rsid w:val="00A155D3"/>
    <w:rsid w:val="00A56CA6"/>
    <w:rsid w:val="00A8579C"/>
    <w:rsid w:val="00B10E11"/>
    <w:rsid w:val="00BA5541"/>
    <w:rsid w:val="00C27E80"/>
    <w:rsid w:val="00C82908"/>
    <w:rsid w:val="00D12D75"/>
    <w:rsid w:val="00D64CFD"/>
    <w:rsid w:val="00D73C4F"/>
    <w:rsid w:val="00D868AD"/>
    <w:rsid w:val="00D95A42"/>
    <w:rsid w:val="00DB3C55"/>
    <w:rsid w:val="00DB3F64"/>
    <w:rsid w:val="00DC2E17"/>
    <w:rsid w:val="00DF0AD8"/>
    <w:rsid w:val="00DF1CD9"/>
    <w:rsid w:val="00E61C0F"/>
    <w:rsid w:val="00E91BAD"/>
    <w:rsid w:val="00EA3CBF"/>
    <w:rsid w:val="00F00CFB"/>
    <w:rsid w:val="00F9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218A"/>
  <w15:docId w15:val="{617F13A9-DA1D-4532-ACDF-4618F8C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C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uiPriority w:val="1"/>
    <w:qFormat/>
    <w:rsid w:val="00DC2E1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2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F33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67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4676B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67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94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476A"/>
  </w:style>
  <w:style w:type="table" w:styleId="a9">
    <w:name w:val="Table Grid"/>
    <w:basedOn w:val="a1"/>
    <w:uiPriority w:val="59"/>
    <w:rsid w:val="005667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6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57CA4F16EC12F314534A960FCC4FD346F6AF89B6C94707A583640ADEEDFB1E779967CF634DCD187DCFAAA0EB46BD35D16D0069B3wC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7626-CCA5-4DF4-9F7B-599E3F2E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2</cp:revision>
  <cp:lastPrinted>2022-04-20T11:51:00Z</cp:lastPrinted>
  <dcterms:created xsi:type="dcterms:W3CDTF">2022-04-21T12:41:00Z</dcterms:created>
  <dcterms:modified xsi:type="dcterms:W3CDTF">2022-04-21T12:41:00Z</dcterms:modified>
</cp:coreProperties>
</file>