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9C" w:rsidRDefault="00B1409C" w:rsidP="00B1409C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516890" cy="854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9C" w:rsidRPr="004B7926" w:rsidRDefault="00B1409C" w:rsidP="00B1409C">
      <w:pPr>
        <w:spacing w:after="0" w:line="240" w:lineRule="auto"/>
        <w:jc w:val="center"/>
        <w:rPr>
          <w:szCs w:val="24"/>
        </w:rPr>
      </w:pPr>
      <w:r w:rsidRPr="004B7926">
        <w:rPr>
          <w:b/>
          <w:sz w:val="32"/>
        </w:rPr>
        <w:t>АДМИНИСТРАЦИЯ</w:t>
      </w:r>
    </w:p>
    <w:p w:rsidR="00B1409C" w:rsidRPr="004B7926" w:rsidRDefault="00B1409C" w:rsidP="00B1409C">
      <w:pPr>
        <w:suppressAutoHyphens/>
        <w:spacing w:after="0" w:line="240" w:lineRule="auto"/>
        <w:jc w:val="center"/>
        <w:rPr>
          <w:b/>
          <w:sz w:val="32"/>
        </w:rPr>
      </w:pPr>
      <w:r w:rsidRPr="004B7926">
        <w:rPr>
          <w:b/>
          <w:sz w:val="32"/>
        </w:rPr>
        <w:t>МАХНЁВСКОГО МУНИЦИПАЛЬНОГО ОБРАЗОВАНИЯ</w:t>
      </w:r>
    </w:p>
    <w:p w:rsidR="00B1409C" w:rsidRPr="004B7926" w:rsidRDefault="00B1409C" w:rsidP="00B140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shadow/>
          <w:spacing w:val="12"/>
          <w:sz w:val="40"/>
          <w:szCs w:val="40"/>
        </w:rPr>
      </w:pPr>
      <w:r w:rsidRPr="004B7926">
        <w:rPr>
          <w:b/>
          <w:shadow/>
          <w:spacing w:val="12"/>
          <w:sz w:val="40"/>
          <w:szCs w:val="40"/>
        </w:rPr>
        <w:t>ПОСТАНОВЛЕНИЕ</w:t>
      </w:r>
    </w:p>
    <w:p w:rsidR="00B1409C" w:rsidRPr="004B7926" w:rsidRDefault="00B1409C" w:rsidP="00B140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spacing w:val="-18"/>
          <w:sz w:val="36"/>
          <w:szCs w:val="36"/>
        </w:rPr>
      </w:pPr>
      <w:r w:rsidRPr="004B79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75pt;margin-top:9.4pt;width:473.6pt;height:.05pt;z-index:251661312" o:connectortype="straight" strokeweight="2pt"/>
        </w:pict>
      </w:r>
      <w:r w:rsidRPr="004B7926">
        <w:pict>
          <v:shape id="_x0000_s1030" type="#_x0000_t32" style="position:absolute;left:0;text-align:left;margin-left:.75pt;margin-top:14.55pt;width:473.6pt;height:0;z-index:251660288" o:connectortype="straight"/>
        </w:pict>
      </w:r>
    </w:p>
    <w:p w:rsidR="00B1409C" w:rsidRPr="004B7926" w:rsidRDefault="00B1409C" w:rsidP="00B1409C">
      <w:pPr>
        <w:tabs>
          <w:tab w:val="left" w:pos="3000"/>
          <w:tab w:val="left" w:pos="5497"/>
        </w:tabs>
        <w:suppressAutoHyphens/>
        <w:spacing w:after="0" w:line="240" w:lineRule="auto"/>
        <w:rPr>
          <w:b/>
          <w:spacing w:val="-18"/>
          <w:sz w:val="36"/>
          <w:szCs w:val="36"/>
        </w:rPr>
      </w:pPr>
      <w:r>
        <w:rPr>
          <w:szCs w:val="28"/>
        </w:rPr>
        <w:t>07 мая</w:t>
      </w:r>
      <w:r w:rsidRPr="004B7926">
        <w:rPr>
          <w:szCs w:val="28"/>
        </w:rPr>
        <w:t xml:space="preserve"> 201</w:t>
      </w:r>
      <w:r>
        <w:rPr>
          <w:szCs w:val="28"/>
        </w:rPr>
        <w:t>9</w:t>
      </w:r>
      <w:r w:rsidRPr="004B7926">
        <w:rPr>
          <w:szCs w:val="28"/>
        </w:rPr>
        <w:t xml:space="preserve">  года                                                                               </w:t>
      </w:r>
      <w:r>
        <w:rPr>
          <w:szCs w:val="28"/>
        </w:rPr>
        <w:t xml:space="preserve">                   </w:t>
      </w:r>
      <w:r w:rsidRPr="004B7926">
        <w:rPr>
          <w:szCs w:val="28"/>
        </w:rPr>
        <w:t>№</w:t>
      </w:r>
      <w:r>
        <w:rPr>
          <w:szCs w:val="28"/>
        </w:rPr>
        <w:t xml:space="preserve"> 368</w:t>
      </w:r>
    </w:p>
    <w:p w:rsidR="00B1409C" w:rsidRPr="004B7926" w:rsidRDefault="00B1409C" w:rsidP="00B1409C">
      <w:pPr>
        <w:suppressAutoHyphens/>
        <w:spacing w:after="0" w:line="240" w:lineRule="auto"/>
        <w:jc w:val="center"/>
        <w:rPr>
          <w:szCs w:val="28"/>
        </w:rPr>
      </w:pPr>
      <w:r w:rsidRPr="004B7926">
        <w:rPr>
          <w:szCs w:val="28"/>
        </w:rPr>
        <w:t>п.г.т. Махнёво</w:t>
      </w:r>
    </w:p>
    <w:p w:rsidR="009C293F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26D4" w:rsidRPr="0083018A" w:rsidRDefault="009C293F" w:rsidP="00B1409C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szCs w:val="28"/>
        </w:rPr>
      </w:pPr>
      <w:r w:rsidRPr="0083018A">
        <w:rPr>
          <w:b/>
          <w:i/>
          <w:szCs w:val="28"/>
        </w:rPr>
        <w:t>Об утверждении отчёта о реализации муниципальн</w:t>
      </w:r>
      <w:r w:rsidR="003926D4" w:rsidRPr="0083018A">
        <w:rPr>
          <w:b/>
          <w:i/>
          <w:szCs w:val="28"/>
        </w:rPr>
        <w:t>ых</w:t>
      </w:r>
      <w:r w:rsidR="00E7450D" w:rsidRPr="0083018A">
        <w:rPr>
          <w:b/>
          <w:i/>
          <w:szCs w:val="28"/>
        </w:rPr>
        <w:t xml:space="preserve"> программ </w:t>
      </w:r>
      <w:r w:rsidR="002F178A" w:rsidRPr="0083018A">
        <w:rPr>
          <w:b/>
          <w:i/>
          <w:szCs w:val="28"/>
        </w:rPr>
        <w:t xml:space="preserve">Махнёвского муниципального образования </w:t>
      </w:r>
    </w:p>
    <w:p w:rsidR="009C293F" w:rsidRPr="0083018A" w:rsidRDefault="00E53292" w:rsidP="00B1409C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szCs w:val="28"/>
        </w:rPr>
      </w:pPr>
      <w:r w:rsidRPr="0083018A">
        <w:rPr>
          <w:b/>
          <w:i/>
          <w:szCs w:val="28"/>
        </w:rPr>
        <w:t xml:space="preserve">за </w:t>
      </w:r>
      <w:r w:rsidR="00FD152F">
        <w:rPr>
          <w:b/>
          <w:i/>
          <w:szCs w:val="28"/>
          <w:lang w:val="en-US"/>
        </w:rPr>
        <w:t>I</w:t>
      </w:r>
      <w:r w:rsidR="00FD152F">
        <w:rPr>
          <w:b/>
          <w:i/>
          <w:szCs w:val="28"/>
        </w:rPr>
        <w:t xml:space="preserve"> квартал 2019</w:t>
      </w:r>
      <w:r w:rsidR="009C293F" w:rsidRPr="0083018A">
        <w:rPr>
          <w:b/>
          <w:i/>
          <w:szCs w:val="28"/>
        </w:rPr>
        <w:t xml:space="preserve"> год</w:t>
      </w:r>
    </w:p>
    <w:p w:rsidR="009C293F" w:rsidRPr="0083018A" w:rsidRDefault="009C293F" w:rsidP="00B1409C">
      <w:pPr>
        <w:tabs>
          <w:tab w:val="left" w:pos="1785"/>
          <w:tab w:val="left" w:pos="6615"/>
        </w:tabs>
        <w:spacing w:after="0" w:line="240" w:lineRule="auto"/>
        <w:contextualSpacing/>
        <w:rPr>
          <w:szCs w:val="28"/>
        </w:rPr>
      </w:pPr>
    </w:p>
    <w:p w:rsidR="00344C19" w:rsidRPr="0083018A" w:rsidRDefault="003926D4" w:rsidP="00B1409C">
      <w:pPr>
        <w:tabs>
          <w:tab w:val="left" w:pos="567"/>
          <w:tab w:val="left" w:pos="709"/>
          <w:tab w:val="left" w:pos="6615"/>
        </w:tabs>
        <w:spacing w:after="0" w:line="240" w:lineRule="auto"/>
        <w:contextualSpacing/>
        <w:jc w:val="both"/>
        <w:rPr>
          <w:szCs w:val="28"/>
        </w:rPr>
      </w:pPr>
      <w:r w:rsidRPr="0083018A">
        <w:rPr>
          <w:szCs w:val="28"/>
        </w:rPr>
        <w:tab/>
      </w:r>
      <w:r w:rsidR="00B1409C">
        <w:rPr>
          <w:szCs w:val="28"/>
        </w:rPr>
        <w:t xml:space="preserve">  </w:t>
      </w:r>
      <w:r w:rsidRPr="0083018A">
        <w:rPr>
          <w:szCs w:val="28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B1409C">
        <w:rPr>
          <w:szCs w:val="28"/>
        </w:rPr>
        <w:t xml:space="preserve"> </w:t>
      </w:r>
      <w:r w:rsidRPr="0083018A">
        <w:rPr>
          <w:szCs w:val="28"/>
        </w:rPr>
        <w:t>Махнёвского муниципального образования</w:t>
      </w:r>
      <w:r w:rsidR="00A26779" w:rsidRPr="0083018A">
        <w:rPr>
          <w:szCs w:val="28"/>
        </w:rPr>
        <w:t xml:space="preserve"> (с изменениями от </w:t>
      </w:r>
      <w:r w:rsidR="006A1AA5" w:rsidRPr="0083018A">
        <w:rPr>
          <w:szCs w:val="28"/>
        </w:rPr>
        <w:t xml:space="preserve">30 ноября 2015 года </w:t>
      </w:r>
      <w:r w:rsidR="00A26779" w:rsidRPr="0083018A">
        <w:rPr>
          <w:szCs w:val="28"/>
        </w:rPr>
        <w:t>№956</w:t>
      </w:r>
      <w:r w:rsidR="005F3EA0" w:rsidRPr="0083018A">
        <w:rPr>
          <w:szCs w:val="28"/>
        </w:rPr>
        <w:t xml:space="preserve">, </w:t>
      </w:r>
      <w:r w:rsidR="00B1409C">
        <w:rPr>
          <w:szCs w:val="28"/>
        </w:rPr>
        <w:t xml:space="preserve">           от </w:t>
      </w:r>
      <w:r w:rsidR="005F3EA0" w:rsidRPr="0083018A">
        <w:rPr>
          <w:szCs w:val="28"/>
        </w:rPr>
        <w:t>16.12.2016 года №1025</w:t>
      </w:r>
      <w:r w:rsidR="00A26779" w:rsidRPr="0083018A">
        <w:rPr>
          <w:szCs w:val="28"/>
        </w:rPr>
        <w:t>)</w:t>
      </w:r>
      <w:r w:rsidRPr="0083018A">
        <w:rPr>
          <w:szCs w:val="28"/>
        </w:rPr>
        <w:t xml:space="preserve">, </w:t>
      </w:r>
      <w:r w:rsidR="002A0F80" w:rsidRPr="0083018A">
        <w:rPr>
          <w:szCs w:val="28"/>
        </w:rPr>
        <w:t xml:space="preserve">на основании решения Думы Махнёвского муниципального образования от </w:t>
      </w:r>
      <w:r w:rsidR="00D42A1A">
        <w:rPr>
          <w:szCs w:val="28"/>
        </w:rPr>
        <w:t>19.12.2018</w:t>
      </w:r>
      <w:r w:rsidR="002A0F80" w:rsidRPr="0083018A">
        <w:rPr>
          <w:szCs w:val="28"/>
        </w:rPr>
        <w:t xml:space="preserve"> года №</w:t>
      </w:r>
      <w:r w:rsidR="00D42A1A">
        <w:rPr>
          <w:szCs w:val="28"/>
        </w:rPr>
        <w:t>381</w:t>
      </w:r>
      <w:r w:rsidR="002A0F80" w:rsidRPr="0083018A">
        <w:rPr>
          <w:szCs w:val="28"/>
        </w:rPr>
        <w:t xml:space="preserve"> «О бюджете Махнёвского муниципального образования на 201</w:t>
      </w:r>
      <w:r w:rsidR="00D42A1A">
        <w:rPr>
          <w:szCs w:val="28"/>
        </w:rPr>
        <w:t>9</w:t>
      </w:r>
      <w:r w:rsidR="002A0F80" w:rsidRPr="0083018A">
        <w:rPr>
          <w:szCs w:val="28"/>
        </w:rPr>
        <w:t xml:space="preserve"> год</w:t>
      </w:r>
      <w:r w:rsidR="00D42A1A">
        <w:rPr>
          <w:szCs w:val="28"/>
        </w:rPr>
        <w:t xml:space="preserve"> и плановый период 2020 и 2021</w:t>
      </w:r>
      <w:r w:rsidR="005F3EA0" w:rsidRPr="0083018A">
        <w:rPr>
          <w:szCs w:val="28"/>
        </w:rPr>
        <w:t xml:space="preserve"> годов</w:t>
      </w:r>
      <w:r w:rsidR="00344C19" w:rsidRPr="0083018A">
        <w:rPr>
          <w:szCs w:val="28"/>
        </w:rPr>
        <w:t>»</w:t>
      </w:r>
      <w:r w:rsidR="004171D2" w:rsidRPr="0083018A">
        <w:rPr>
          <w:szCs w:val="28"/>
        </w:rPr>
        <w:t xml:space="preserve"> (с изменениями </w:t>
      </w:r>
      <w:r w:rsidR="00FD152F">
        <w:rPr>
          <w:szCs w:val="28"/>
        </w:rPr>
        <w:t xml:space="preserve">от </w:t>
      </w:r>
      <w:r w:rsidR="00EB2A99">
        <w:rPr>
          <w:szCs w:val="28"/>
        </w:rPr>
        <w:t>28.03.2019 года № 400</w:t>
      </w:r>
      <w:r w:rsidR="00767489" w:rsidRPr="0083018A">
        <w:rPr>
          <w:szCs w:val="28"/>
        </w:rPr>
        <w:t>)</w:t>
      </w:r>
      <w:r w:rsidR="009719CE" w:rsidRPr="0083018A">
        <w:rPr>
          <w:szCs w:val="28"/>
        </w:rPr>
        <w:t>,</w:t>
      </w:r>
      <w:r w:rsidR="00B1409C">
        <w:rPr>
          <w:szCs w:val="28"/>
        </w:rPr>
        <w:t xml:space="preserve"> </w:t>
      </w:r>
      <w:r w:rsidR="00160D0D" w:rsidRPr="0083018A">
        <w:rPr>
          <w:szCs w:val="28"/>
        </w:rPr>
        <w:t>руководствуясь Уставом Махнёвс</w:t>
      </w:r>
      <w:r w:rsidR="005D23A5" w:rsidRPr="0083018A">
        <w:rPr>
          <w:szCs w:val="28"/>
        </w:rPr>
        <w:t>кого муниципального образования</w:t>
      </w:r>
    </w:p>
    <w:p w:rsidR="009C293F" w:rsidRPr="0083018A" w:rsidRDefault="009C293F" w:rsidP="00B1409C">
      <w:pPr>
        <w:pStyle w:val="3"/>
        <w:spacing w:after="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83018A">
        <w:rPr>
          <w:rFonts w:ascii="Liberation Serif" w:hAnsi="Liberation Serif"/>
          <w:sz w:val="28"/>
          <w:szCs w:val="28"/>
        </w:rPr>
        <w:t>ПОСТАНОВЛЯЮ:</w:t>
      </w:r>
    </w:p>
    <w:p w:rsidR="00FD152F" w:rsidRPr="00B1409C" w:rsidRDefault="00B1409C" w:rsidP="00B1409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Утвердить отчёт о</w:t>
      </w:r>
      <w:r w:rsidRPr="00B1409C">
        <w:rPr>
          <w:rFonts w:ascii="Liberation Serif" w:hAnsi="Liberation Serif"/>
          <w:szCs w:val="28"/>
        </w:rPr>
        <w:t xml:space="preserve"> </w:t>
      </w:r>
      <w:r w:rsidR="009C293F" w:rsidRPr="00B1409C">
        <w:rPr>
          <w:rFonts w:ascii="Liberation Serif" w:hAnsi="Liberation Serif"/>
          <w:szCs w:val="28"/>
        </w:rPr>
        <w:t>реализации муниципальн</w:t>
      </w:r>
      <w:r w:rsidR="003926D4" w:rsidRPr="00B1409C">
        <w:rPr>
          <w:rFonts w:ascii="Liberation Serif" w:hAnsi="Liberation Serif"/>
          <w:szCs w:val="28"/>
        </w:rPr>
        <w:t>ых</w:t>
      </w:r>
      <w:r w:rsidR="009C293F" w:rsidRPr="00B1409C">
        <w:rPr>
          <w:rFonts w:ascii="Liberation Serif" w:hAnsi="Liberation Serif"/>
          <w:szCs w:val="28"/>
        </w:rPr>
        <w:t xml:space="preserve"> программ </w:t>
      </w:r>
      <w:r w:rsidR="002F178A" w:rsidRPr="00B1409C">
        <w:rPr>
          <w:rFonts w:ascii="Liberation Serif" w:hAnsi="Liberation Serif"/>
          <w:szCs w:val="28"/>
        </w:rPr>
        <w:t>Махнёвского муниципального образования</w:t>
      </w:r>
      <w:r>
        <w:rPr>
          <w:rFonts w:ascii="Liberation Serif" w:hAnsi="Liberation Serif"/>
          <w:szCs w:val="28"/>
        </w:rPr>
        <w:t xml:space="preserve"> </w:t>
      </w:r>
      <w:r w:rsidR="00342DE5" w:rsidRPr="00B1409C">
        <w:rPr>
          <w:rFonts w:ascii="Liberation Serif" w:hAnsi="Liberation Serif"/>
          <w:szCs w:val="28"/>
        </w:rPr>
        <w:t xml:space="preserve">за </w:t>
      </w:r>
      <w:r w:rsidR="00D267A1" w:rsidRPr="00B1409C">
        <w:rPr>
          <w:rFonts w:ascii="Liberation Serif" w:hAnsi="Liberation Serif"/>
          <w:szCs w:val="28"/>
          <w:lang w:val="en-US"/>
        </w:rPr>
        <w:t>I</w:t>
      </w:r>
      <w:r>
        <w:rPr>
          <w:rFonts w:ascii="Liberation Serif" w:hAnsi="Liberation Serif"/>
          <w:szCs w:val="28"/>
        </w:rPr>
        <w:t xml:space="preserve"> </w:t>
      </w:r>
      <w:r w:rsidR="00D267A1" w:rsidRPr="00B1409C">
        <w:rPr>
          <w:rFonts w:ascii="Liberation Serif" w:hAnsi="Liberation Serif"/>
          <w:szCs w:val="28"/>
        </w:rPr>
        <w:t>квартал 2019</w:t>
      </w:r>
      <w:r>
        <w:rPr>
          <w:rFonts w:ascii="Liberation Serif" w:hAnsi="Liberation Serif"/>
          <w:szCs w:val="28"/>
        </w:rPr>
        <w:t xml:space="preserve"> </w:t>
      </w:r>
      <w:r w:rsidR="009C293F" w:rsidRPr="00B1409C">
        <w:rPr>
          <w:rFonts w:ascii="Liberation Serif" w:hAnsi="Liberation Serif"/>
          <w:szCs w:val="28"/>
        </w:rPr>
        <w:t>год (прилагается).</w:t>
      </w:r>
    </w:p>
    <w:p w:rsidR="00A26779" w:rsidRPr="0083018A" w:rsidRDefault="00A26779" w:rsidP="00B1409C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Liberation Serif" w:hAnsi="Liberation Serif"/>
          <w:szCs w:val="28"/>
        </w:rPr>
      </w:pPr>
      <w:r w:rsidRPr="0083018A">
        <w:rPr>
          <w:rFonts w:ascii="Liberation Serif" w:hAnsi="Liberation Serif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83018A" w:rsidRDefault="009C293F" w:rsidP="00B1409C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20"/>
        <w:jc w:val="both"/>
        <w:rPr>
          <w:rFonts w:ascii="Liberation Serif" w:hAnsi="Liberation Serif"/>
          <w:b/>
          <w:szCs w:val="28"/>
        </w:rPr>
      </w:pPr>
      <w:r w:rsidRPr="0083018A">
        <w:rPr>
          <w:rFonts w:ascii="Liberation Serif" w:hAnsi="Liberation Serif"/>
          <w:szCs w:val="28"/>
        </w:rPr>
        <w:t xml:space="preserve">Контроль за исполнением настоящего постановления </w:t>
      </w:r>
      <w:r w:rsidR="00A26779" w:rsidRPr="0083018A">
        <w:rPr>
          <w:rFonts w:ascii="Liberation Serif" w:hAnsi="Liberation Serif"/>
          <w:szCs w:val="28"/>
        </w:rPr>
        <w:t>оставляю за     собой.</w:t>
      </w:r>
    </w:p>
    <w:p w:rsidR="0083018A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0" w:name="Par692"/>
      <w:bookmarkEnd w:id="0"/>
    </w:p>
    <w:p w:rsidR="0083018A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1409C" w:rsidRDefault="00B1409C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962D0" w:rsidRPr="0083018A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sz w:val="28"/>
          <w:szCs w:val="28"/>
        </w:rPr>
      </w:pPr>
      <w:r w:rsidRPr="0083018A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412510" w:rsidRPr="0083018A" w:rsidRDefault="00412510" w:rsidP="00412510">
      <w:pPr>
        <w:spacing w:line="240" w:lineRule="auto"/>
        <w:contextualSpacing/>
        <w:rPr>
          <w:szCs w:val="28"/>
        </w:rPr>
      </w:pPr>
      <w:r w:rsidRPr="0083018A">
        <w:rPr>
          <w:szCs w:val="28"/>
        </w:rPr>
        <w:t>муниципального образования</w:t>
      </w:r>
      <w:r w:rsidRPr="0083018A">
        <w:rPr>
          <w:szCs w:val="28"/>
        </w:rPr>
        <w:tab/>
      </w:r>
      <w:r w:rsidR="00B1409C">
        <w:rPr>
          <w:szCs w:val="28"/>
        </w:rPr>
        <w:t xml:space="preserve">                                                                  </w:t>
      </w:r>
      <w:r w:rsidRPr="0083018A">
        <w:rPr>
          <w:szCs w:val="28"/>
        </w:rPr>
        <w:t>А.В.Лызлов</w:t>
      </w:r>
    </w:p>
    <w:p w:rsidR="00EB6B75" w:rsidRPr="0083018A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400E1D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6962D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AF40C9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AF40C9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6962D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85D40" w:rsidRDefault="00E85D40" w:rsidP="00B1409C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0C37B5" w:rsidRPr="0083018A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sz w:val="24"/>
          <w:szCs w:val="24"/>
        </w:rPr>
      </w:pPr>
      <w:r w:rsidRPr="0083018A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1C73AC" w:rsidRPr="00626416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t>ОТЧЕТ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t>О РЕАЛИЗАЦИИ МУНИЦИПАЛЬН</w:t>
      </w:r>
      <w:r w:rsidR="00BE5EA9" w:rsidRPr="00626416">
        <w:rPr>
          <w:rFonts w:ascii="Liberation Serif" w:hAnsi="Liberation Serif" w:cs="Times New Roman"/>
          <w:b/>
          <w:sz w:val="24"/>
          <w:szCs w:val="24"/>
        </w:rPr>
        <w:t>ЫХ</w:t>
      </w:r>
      <w:r w:rsidRPr="00626416">
        <w:rPr>
          <w:rFonts w:ascii="Liberation Serif" w:hAnsi="Liberation Serif" w:cs="Times New Roman"/>
          <w:b/>
          <w:sz w:val="24"/>
          <w:szCs w:val="24"/>
        </w:rPr>
        <w:t xml:space="preserve"> ПРОГРАММ</w:t>
      </w:r>
    </w:p>
    <w:p w:rsidR="005F01A4" w:rsidRPr="00626416" w:rsidRDefault="005F01A4" w:rsidP="00A36654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ДОСТИЖЕНИЕ ЦЕЛЕВЫХ ПОКАЗАТЕЛЕЙ МУНИЦИПАЛЬН</w:t>
      </w:r>
      <w:r w:rsidR="00BE5EA9" w:rsidRPr="00626416">
        <w:rPr>
          <w:rFonts w:ascii="Liberation Serif" w:hAnsi="Liberation Serif" w:cs="Times New Roman"/>
          <w:sz w:val="24"/>
          <w:szCs w:val="24"/>
        </w:rPr>
        <w:t>ЫХ</w:t>
      </w:r>
      <w:r w:rsidRPr="00626416">
        <w:rPr>
          <w:rFonts w:ascii="Liberation Serif" w:hAnsi="Liberation Serif" w:cs="Times New Roman"/>
          <w:sz w:val="24"/>
          <w:szCs w:val="24"/>
        </w:rPr>
        <w:t xml:space="preserve"> ПРОГРАММ</w:t>
      </w:r>
    </w:p>
    <w:p w:rsidR="005F01A4" w:rsidRPr="00626416" w:rsidRDefault="00B1409C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</w:t>
      </w:r>
      <w:r w:rsidR="002A0F80" w:rsidRPr="00626416">
        <w:rPr>
          <w:rFonts w:ascii="Liberation Serif" w:hAnsi="Liberation Serif" w:cs="Times New Roman"/>
          <w:sz w:val="24"/>
          <w:szCs w:val="24"/>
        </w:rPr>
        <w:t>а</w:t>
      </w:r>
      <w:r w:rsidR="00FD152F">
        <w:rPr>
          <w:rFonts w:ascii="Liberation Serif" w:hAnsi="Liberation Serif" w:cs="Times New Roman"/>
          <w:sz w:val="24"/>
          <w:szCs w:val="24"/>
          <w:lang w:val="en-US"/>
        </w:rPr>
        <w:t xml:space="preserve"> I </w:t>
      </w:r>
      <w:r w:rsidR="00FD152F">
        <w:rPr>
          <w:rFonts w:ascii="Liberation Serif" w:hAnsi="Liberation Serif" w:cs="Times New Roman"/>
          <w:sz w:val="24"/>
          <w:szCs w:val="24"/>
        </w:rPr>
        <w:t xml:space="preserve">квартал 2019 </w:t>
      </w:r>
      <w:r w:rsidR="00400E1D" w:rsidRPr="00626416">
        <w:rPr>
          <w:rFonts w:ascii="Liberation Serif" w:hAnsi="Liberation Serif" w:cs="Times New Roman"/>
          <w:sz w:val="24"/>
          <w:szCs w:val="24"/>
        </w:rPr>
        <w:t>год</w:t>
      </w:r>
      <w:r w:rsidR="00FD152F">
        <w:rPr>
          <w:rFonts w:ascii="Liberation Serif" w:hAnsi="Liberation Serif" w:cs="Times New Roman"/>
          <w:sz w:val="24"/>
          <w:szCs w:val="24"/>
        </w:rPr>
        <w:t>а</w:t>
      </w:r>
    </w:p>
    <w:p w:rsidR="005F01A4" w:rsidRPr="00626416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ab/>
      </w:r>
    </w:p>
    <w:tbl>
      <w:tblPr>
        <w:tblW w:w="172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89"/>
        <w:gridCol w:w="3"/>
        <w:gridCol w:w="2300"/>
        <w:gridCol w:w="143"/>
        <w:gridCol w:w="10"/>
        <w:gridCol w:w="18"/>
        <w:gridCol w:w="22"/>
        <w:gridCol w:w="17"/>
        <w:gridCol w:w="18"/>
        <w:gridCol w:w="15"/>
        <w:gridCol w:w="589"/>
        <w:gridCol w:w="10"/>
        <w:gridCol w:w="16"/>
        <w:gridCol w:w="38"/>
        <w:gridCol w:w="21"/>
        <w:gridCol w:w="19"/>
        <w:gridCol w:w="14"/>
        <w:gridCol w:w="878"/>
        <w:gridCol w:w="44"/>
        <w:gridCol w:w="3"/>
        <w:gridCol w:w="5"/>
        <w:gridCol w:w="166"/>
        <w:gridCol w:w="25"/>
        <w:gridCol w:w="9"/>
        <w:gridCol w:w="642"/>
        <w:gridCol w:w="6"/>
        <w:gridCol w:w="98"/>
        <w:gridCol w:w="17"/>
        <w:gridCol w:w="1"/>
        <w:gridCol w:w="74"/>
        <w:gridCol w:w="9"/>
        <w:gridCol w:w="15"/>
        <w:gridCol w:w="15"/>
        <w:gridCol w:w="658"/>
        <w:gridCol w:w="144"/>
        <w:gridCol w:w="14"/>
        <w:gridCol w:w="4"/>
        <w:gridCol w:w="26"/>
        <w:gridCol w:w="15"/>
        <w:gridCol w:w="14"/>
        <w:gridCol w:w="5"/>
        <w:gridCol w:w="15"/>
        <w:gridCol w:w="92"/>
        <w:gridCol w:w="14"/>
        <w:gridCol w:w="15"/>
        <w:gridCol w:w="16"/>
        <w:gridCol w:w="13"/>
        <w:gridCol w:w="15"/>
        <w:gridCol w:w="15"/>
        <w:gridCol w:w="655"/>
        <w:gridCol w:w="76"/>
        <w:gridCol w:w="48"/>
        <w:gridCol w:w="16"/>
        <w:gridCol w:w="67"/>
        <w:gridCol w:w="18"/>
        <w:gridCol w:w="49"/>
        <w:gridCol w:w="107"/>
        <w:gridCol w:w="12"/>
        <w:gridCol w:w="698"/>
        <w:gridCol w:w="122"/>
        <w:gridCol w:w="6"/>
        <w:gridCol w:w="1"/>
        <w:gridCol w:w="7"/>
        <w:gridCol w:w="24"/>
        <w:gridCol w:w="13"/>
        <w:gridCol w:w="12"/>
        <w:gridCol w:w="15"/>
        <w:gridCol w:w="10"/>
        <w:gridCol w:w="2"/>
        <w:gridCol w:w="12"/>
        <w:gridCol w:w="6"/>
        <w:gridCol w:w="48"/>
        <w:gridCol w:w="24"/>
        <w:gridCol w:w="751"/>
        <w:gridCol w:w="10"/>
        <w:gridCol w:w="75"/>
        <w:gridCol w:w="4"/>
        <w:gridCol w:w="14"/>
        <w:gridCol w:w="14"/>
        <w:gridCol w:w="866"/>
        <w:gridCol w:w="126"/>
        <w:gridCol w:w="50"/>
        <w:gridCol w:w="12"/>
        <w:gridCol w:w="16"/>
        <w:gridCol w:w="3"/>
        <w:gridCol w:w="24"/>
        <w:gridCol w:w="1"/>
        <w:gridCol w:w="20"/>
        <w:gridCol w:w="28"/>
        <w:gridCol w:w="1105"/>
        <w:gridCol w:w="37"/>
        <w:gridCol w:w="5"/>
        <w:gridCol w:w="32"/>
        <w:gridCol w:w="4"/>
        <w:gridCol w:w="1139"/>
        <w:gridCol w:w="1139"/>
        <w:gridCol w:w="1139"/>
        <w:gridCol w:w="1139"/>
      </w:tblGrid>
      <w:tr w:rsidR="00C8394D" w:rsidRPr="002511E0" w:rsidTr="00B1409C">
        <w:trPr>
          <w:gridAfter w:val="20"/>
          <w:wAfter w:w="6899" w:type="dxa"/>
          <w:trHeight w:val="616"/>
          <w:tblCellSpacing w:w="5" w:type="nil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№   </w:t>
            </w:r>
          </w:p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7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373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4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C8394D" w:rsidRPr="002511E0" w:rsidTr="00D1627D">
        <w:trPr>
          <w:gridAfter w:val="20"/>
          <w:wAfter w:w="6899" w:type="dxa"/>
          <w:trHeight w:val="276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1015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77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факт </w:t>
            </w:r>
          </w:p>
        </w:tc>
        <w:tc>
          <w:tcPr>
            <w:tcW w:w="2373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C8394D" w:rsidRPr="002511E0" w:rsidTr="00D1627D">
        <w:trPr>
          <w:gridAfter w:val="20"/>
          <w:wAfter w:w="6899" w:type="dxa"/>
          <w:trHeight w:val="810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94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C8394D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4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2          </w:t>
            </w:r>
          </w:p>
        </w:tc>
        <w:tc>
          <w:tcPr>
            <w:tcW w:w="8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3    </w:t>
            </w:r>
          </w:p>
        </w:tc>
        <w:tc>
          <w:tcPr>
            <w:tcW w:w="98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4  </w:t>
            </w:r>
          </w:p>
        </w:tc>
        <w:tc>
          <w:tcPr>
            <w:tcW w:w="10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1148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7     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511E0" w:rsidRDefault="0078125F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C8394D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2511E0" w:rsidRDefault="00BE5EA9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"ОБЩЕГОСУДАРСТВЕННЫЕ ВОПРОСЫ» В МАХНЁВС</w:t>
            </w:r>
            <w:r w:rsidR="005B7DA0" w:rsidRPr="002511E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КОМ МУНИЦИПАЛЬНОМ ОБРАЗОВАНИИ </w:t>
            </w:r>
            <w:r w:rsidR="00C271E6" w:rsidRPr="002511E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на 2014 – 2021 года</w:t>
            </w:r>
            <w:r w:rsidRPr="002511E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" </w:t>
            </w:r>
          </w:p>
        </w:tc>
      </w:tr>
      <w:tr w:rsidR="00C8394D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 w:rsidRPr="002511E0">
              <w:rPr>
                <w:color w:val="auto"/>
                <w:sz w:val="24"/>
                <w:szCs w:val="24"/>
              </w:rPr>
              <w:t xml:space="preserve">управления в </w:t>
            </w:r>
            <w:r w:rsidRPr="002511E0">
              <w:rPr>
                <w:color w:val="auto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C8394D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2511E0" w:rsidRDefault="00136B2D" w:rsidP="00B1409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</w:t>
            </w:r>
            <w:r w:rsidR="00EF75D7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E7450D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первоочередных </w:t>
            </w:r>
            <w:r w:rsidR="001E6AB3" w:rsidRPr="002511E0">
              <w:rPr>
                <w:rFonts w:eastAsia="Calibri"/>
                <w:color w:val="auto"/>
                <w:sz w:val="24"/>
                <w:szCs w:val="24"/>
              </w:rPr>
              <w:t>задач, влияющих</w:t>
            </w:r>
            <w:r w:rsidR="005639AB" w:rsidRPr="002511E0">
              <w:rPr>
                <w:rFonts w:eastAsia="Calibri"/>
                <w:color w:val="auto"/>
                <w:sz w:val="24"/>
                <w:szCs w:val="24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A73A0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E55BF6" w:rsidRPr="002511E0">
              <w:rPr>
                <w:color w:val="auto"/>
                <w:sz w:val="24"/>
                <w:szCs w:val="24"/>
              </w:rPr>
              <w:t>0</w:t>
            </w:r>
          </w:p>
          <w:p w:rsidR="00E55BF6" w:rsidRPr="002511E0" w:rsidRDefault="00E55BF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2511E0" w:rsidRDefault="000E7D3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2511E0" w:rsidRDefault="000E7D3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E55BF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  <w:r w:rsidR="00EF75D7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Объем </w:t>
            </w:r>
          </w:p>
          <w:p w:rsidR="00EF42AE" w:rsidRPr="002511E0" w:rsidRDefault="00EF42A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опубликованного материала</w:t>
            </w:r>
          </w:p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полос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AD57D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  <w:r w:rsidR="00EF75D7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136B2D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человек, получающих</w:t>
            </w:r>
          </w:p>
          <w:p w:rsidR="00EF42AE" w:rsidRPr="002511E0" w:rsidRDefault="00136B2D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6A165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6A165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D67AD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6A165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D67AD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1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6A165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D67AD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C8394D" w:rsidRPr="002511E0" w:rsidTr="00A36654">
        <w:trPr>
          <w:gridAfter w:val="20"/>
          <w:wAfter w:w="6899" w:type="dxa"/>
          <w:trHeight w:val="55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  <w:r w:rsidR="00EF75D7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 более 15%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rHeight w:val="80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5</w:t>
            </w:r>
            <w:r w:rsidR="00EF75D7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511E0" w:rsidRDefault="00C566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  <w:r w:rsidR="00EF75D7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45756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EF42AE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63333E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D67AD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D67AD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511E0" w:rsidRDefault="00EF42A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  <w:r w:rsidR="00B34752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2511E0" w:rsidRDefault="0064067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64067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2511E0" w:rsidRDefault="0064067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2511E0" w:rsidRDefault="00A3221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Всего рассмотрено дел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640672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DA374F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штрафов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61D57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2511E0" w:rsidRDefault="00761D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511E0" w:rsidRDefault="00DA37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200F1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7911C8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3C708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AA7A6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потенциальной потребности граждан, в ретроспективной информации и </w:t>
            </w:r>
            <w:r w:rsidRPr="002511E0">
              <w:rPr>
                <w:bCs/>
                <w:iCs/>
                <w:color w:val="auto"/>
                <w:sz w:val="24"/>
                <w:szCs w:val="24"/>
              </w:rPr>
              <w:t>о</w:t>
            </w:r>
            <w:r w:rsidRPr="002511E0">
              <w:rPr>
                <w:bCs/>
                <w:color w:val="auto"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8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>. Обеспечение</w:t>
            </w:r>
            <w:r w:rsidR="00E7450D" w:rsidRPr="002511E0">
              <w:rPr>
                <w:rFonts w:cs="Courier New"/>
                <w:color w:val="auto"/>
                <w:sz w:val="24"/>
                <w:szCs w:val="24"/>
              </w:rPr>
              <w:t xml:space="preserve"> сохранности, повышение уровня 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</w:t>
            </w:r>
            <w:r w:rsidR="007911C8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5E3310" w:rsidRPr="002511E0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7911C8" w:rsidRPr="002511E0">
              <w:rPr>
                <w:color w:val="auto"/>
                <w:sz w:val="24"/>
                <w:szCs w:val="24"/>
              </w:rPr>
              <w:t>0</w:t>
            </w:r>
            <w:r w:rsidR="00A440DD" w:rsidRPr="002511E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3C708A" w:rsidRPr="002511E0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3C708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3C708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3D6F2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9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  <w:r w:rsidR="002C75F0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E76F4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архивных </w:t>
            </w:r>
            <w:r w:rsidR="007911C8" w:rsidRPr="002511E0">
              <w:rPr>
                <w:color w:val="auto"/>
                <w:sz w:val="24"/>
                <w:szCs w:val="24"/>
              </w:rPr>
              <w:t>документов</w:t>
            </w:r>
            <w:r w:rsidRPr="002511E0">
              <w:rPr>
                <w:color w:val="auto"/>
                <w:sz w:val="24"/>
                <w:szCs w:val="24"/>
              </w:rPr>
              <w:t>,</w:t>
            </w:r>
            <w:r w:rsidR="007911C8" w:rsidRPr="002511E0">
              <w:rPr>
                <w:color w:val="auto"/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6B2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FE749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2511E0" w:rsidRDefault="00136B2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10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2C75F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E7496" w:rsidRPr="002511E0">
              <w:rPr>
                <w:color w:val="auto"/>
                <w:sz w:val="24"/>
                <w:szCs w:val="24"/>
              </w:rPr>
              <w:t>4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E76F4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проведения и </w:t>
            </w:r>
            <w:r w:rsidR="007911C8" w:rsidRPr="002511E0">
              <w:rPr>
                <w:rFonts w:eastAsia="Calibri"/>
                <w:color w:val="auto"/>
                <w:sz w:val="24"/>
                <w:szCs w:val="24"/>
              </w:rPr>
              <w:t>организация</w:t>
            </w:r>
            <w:r w:rsidR="0058731C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7911C8" w:rsidRPr="002511E0">
              <w:rPr>
                <w:rFonts w:eastAsia="Calibri"/>
                <w:color w:val="auto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 хр.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  <w:r w:rsidR="007911C8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11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E7496" w:rsidRPr="002511E0"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E7450D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работников муниципального </w:t>
            </w:r>
            <w:r w:rsidR="007911C8" w:rsidRPr="002511E0">
              <w:rPr>
                <w:color w:val="auto"/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7911C8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8394D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2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E7496" w:rsidRPr="002511E0">
              <w:rPr>
                <w:color w:val="auto"/>
                <w:sz w:val="24"/>
                <w:szCs w:val="24"/>
              </w:rPr>
              <w:t>6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FE749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17</w:t>
            </w:r>
            <w:r w:rsidR="007911C8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3</w:t>
            </w:r>
            <w:r w:rsidR="00B01A7F" w:rsidRPr="002511E0">
              <w:rPr>
                <w:rFonts w:cs="Courier New"/>
                <w:color w:val="auto"/>
                <w:sz w:val="24"/>
                <w:szCs w:val="24"/>
              </w:rPr>
              <w:t xml:space="preserve">. Создание условий, 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>для формирования и содержания муниц</w:t>
            </w:r>
            <w:r w:rsidR="00E7450D" w:rsidRPr="002511E0">
              <w:rPr>
                <w:rFonts w:cs="Courier New"/>
                <w:color w:val="auto"/>
                <w:sz w:val="24"/>
                <w:szCs w:val="24"/>
              </w:rPr>
              <w:t>ипального архива</w:t>
            </w:r>
            <w:r w:rsidR="00B01A7F" w:rsidRPr="002511E0">
              <w:rPr>
                <w:rFonts w:cs="Courier New"/>
                <w:color w:val="auto"/>
                <w:sz w:val="24"/>
                <w:szCs w:val="24"/>
              </w:rPr>
              <w:t>,</w:t>
            </w:r>
            <w:r w:rsidR="00E7450D" w:rsidRPr="002511E0">
              <w:rPr>
                <w:rFonts w:cs="Courier New"/>
                <w:color w:val="auto"/>
                <w:sz w:val="24"/>
                <w:szCs w:val="24"/>
              </w:rPr>
              <w:t xml:space="preserve"> и организация 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E7496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п</w:t>
            </w:r>
            <w:r w:rsidR="00E7450D" w:rsidRPr="002511E0">
              <w:rPr>
                <w:color w:val="auto"/>
                <w:sz w:val="24"/>
                <w:szCs w:val="24"/>
              </w:rPr>
              <w:t xml:space="preserve">ринятых на хранение документов </w:t>
            </w:r>
            <w:r w:rsidRPr="002511E0">
              <w:rPr>
                <w:color w:val="auto"/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7239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7239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7239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7239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2511E0" w:rsidRDefault="0077239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2511E0" w:rsidRDefault="00B0493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6.</w:t>
            </w:r>
            <w:r w:rsidR="00601EE3" w:rsidRPr="002511E0">
              <w:rPr>
                <w:color w:val="auto"/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2511E0">
              <w:rPr>
                <w:color w:val="auto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2511E0">
              <w:rPr>
                <w:rFonts w:cs="Courier New"/>
                <w:color w:val="auto"/>
                <w:sz w:val="24"/>
                <w:szCs w:val="24"/>
              </w:rPr>
              <w:t>4</w:t>
            </w:r>
            <w:r w:rsidRPr="002511E0">
              <w:rPr>
                <w:rFonts w:cs="Courier New"/>
                <w:color w:val="auto"/>
                <w:sz w:val="24"/>
                <w:szCs w:val="24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7911C8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E7496" w:rsidRPr="002511E0">
              <w:rPr>
                <w:color w:val="auto"/>
                <w:sz w:val="24"/>
                <w:szCs w:val="24"/>
              </w:rPr>
              <w:t>9</w:t>
            </w:r>
            <w:r w:rsidR="007911C8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511E0" w:rsidRDefault="007911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601EE3" w:rsidRPr="002511E0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</w:t>
            </w:r>
            <w:r w:rsidR="00761D57" w:rsidRPr="002511E0"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 xml:space="preserve">. </w:t>
            </w:r>
            <w:r w:rsidRPr="002511E0">
              <w:rPr>
                <w:bCs/>
                <w:color w:val="auto"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2511E0">
              <w:rPr>
                <w:color w:val="auto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1EE3" w:rsidRPr="002511E0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E749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B34752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5E331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5E331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5E331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5E331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5E3310" w:rsidRPr="002511E0" w:rsidRDefault="005E331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2511E0" w:rsidRDefault="00C271E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2511E0">
              <w:rPr>
                <w:b/>
                <w:color w:val="auto"/>
                <w:sz w:val="24"/>
                <w:szCs w:val="28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2511E0" w:rsidRDefault="00E85D40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2511E0">
              <w:rPr>
                <w:b/>
                <w:color w:val="auto"/>
                <w:sz w:val="24"/>
                <w:szCs w:val="28"/>
              </w:rPr>
              <w:t>НА 2019 – 2025</w:t>
            </w:r>
            <w:r w:rsidR="00C271E6" w:rsidRPr="002511E0">
              <w:rPr>
                <w:b/>
                <w:color w:val="auto"/>
                <w:sz w:val="24"/>
                <w:szCs w:val="28"/>
              </w:rPr>
              <w:t xml:space="preserve"> ГОДЫ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</w:t>
            </w:r>
            <w:r w:rsidR="00A948E3" w:rsidRPr="002511E0">
              <w:rPr>
                <w:color w:val="auto"/>
                <w:sz w:val="24"/>
                <w:szCs w:val="24"/>
              </w:rPr>
              <w:t>6</w:t>
            </w:r>
            <w:r w:rsidRPr="002511E0">
              <w:rPr>
                <w:color w:val="auto"/>
                <w:sz w:val="24"/>
                <w:szCs w:val="24"/>
              </w:rPr>
              <w:t xml:space="preserve">. </w:t>
            </w:r>
            <w:r w:rsidR="00C271E6" w:rsidRPr="002511E0">
              <w:rPr>
                <w:bCs/>
                <w:color w:val="auto"/>
                <w:sz w:val="24"/>
                <w:szCs w:val="24"/>
              </w:rPr>
              <w:t xml:space="preserve">Проведение инвентаризации и паспортизации объектов недвижимого имущества  </w:t>
            </w:r>
          </w:p>
        </w:tc>
      </w:tr>
      <w:tr w:rsidR="00601EE3" w:rsidRPr="002511E0" w:rsidTr="00A36654">
        <w:trPr>
          <w:gridAfter w:val="20"/>
          <w:wAfter w:w="6899" w:type="dxa"/>
          <w:trHeight w:val="28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E749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недвижимого имуще</w:t>
            </w:r>
            <w:r w:rsidR="00E76F49" w:rsidRPr="002511E0">
              <w:rPr>
                <w:color w:val="auto"/>
                <w:sz w:val="24"/>
                <w:szCs w:val="24"/>
              </w:rPr>
              <w:t xml:space="preserve">ства Махнёвского </w:t>
            </w:r>
            <w:r w:rsidR="00201262" w:rsidRPr="002511E0">
              <w:rPr>
                <w:color w:val="auto"/>
                <w:sz w:val="24"/>
                <w:szCs w:val="24"/>
              </w:rPr>
              <w:t>муниципального образования,</w:t>
            </w:r>
            <w:r w:rsidRPr="002511E0">
              <w:rPr>
                <w:color w:val="auto"/>
                <w:sz w:val="24"/>
                <w:szCs w:val="24"/>
              </w:rPr>
              <w:t xml:space="preserve"> прошедшего инвентаризацию и паспортизацию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85D40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85D40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E671F7" w:rsidP="00B1409C"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A96950" w:rsidP="00B1409C"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2511E0" w:rsidRDefault="001B61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34504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511E0" w:rsidRDefault="00FE749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511E0" w:rsidRDefault="00E76F49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оборудования, </w:t>
            </w:r>
            <w:r w:rsidR="00634504" w:rsidRPr="002511E0">
              <w:rPr>
                <w:color w:val="auto"/>
                <w:sz w:val="24"/>
                <w:szCs w:val="24"/>
              </w:rPr>
              <w:lastRenderedPageBreak/>
              <w:t>прошедшего техническое освидетельствование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2511E0" w:rsidRDefault="00DB6EAC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</w:t>
            </w:r>
            <w:r w:rsidR="00634504" w:rsidRPr="002511E0">
              <w:rPr>
                <w:color w:val="auto"/>
                <w:sz w:val="24"/>
                <w:szCs w:val="24"/>
              </w:rPr>
              <w:t>д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511E0" w:rsidRDefault="00E85D40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511E0" w:rsidRDefault="00E85D40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2511E0" w:rsidRDefault="00E85D40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2511E0" w:rsidRDefault="00342DE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2511E0" w:rsidRDefault="0063450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2511E0" w:rsidRDefault="00634504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5D40" w:rsidRPr="002511E0" w:rsidTr="00161628">
        <w:trPr>
          <w:gridAfter w:val="20"/>
          <w:wAfter w:w="6899" w:type="dxa"/>
          <w:trHeight w:val="641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40" w:rsidRPr="002511E0" w:rsidRDefault="00E85D4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Задача 17. Оформление права собственности на автодороги местного значения, в том числе </w:t>
            </w:r>
            <w:r w:rsidR="00161628" w:rsidRPr="002511E0">
              <w:rPr>
                <w:color w:val="auto"/>
                <w:sz w:val="24"/>
                <w:szCs w:val="24"/>
              </w:rPr>
              <w:t xml:space="preserve">на бесхозяйственные автодороги </w:t>
            </w:r>
          </w:p>
        </w:tc>
      </w:tr>
      <w:tr w:rsidR="00161628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161628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28" w:rsidRPr="002511E0" w:rsidRDefault="00161628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18.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161628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  <w:r w:rsidR="0044554F" w:rsidRPr="002511E0">
              <w:rPr>
                <w:color w:val="auto"/>
                <w:sz w:val="24"/>
                <w:szCs w:val="24"/>
              </w:rPr>
              <w:t>4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28" w:rsidRPr="002511E0" w:rsidRDefault="00161628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B6EAC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161628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28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19. Оценка рыночной стоимости муниципальной собственности</w:t>
            </w:r>
          </w:p>
        </w:tc>
      </w:tr>
      <w:tr w:rsidR="00DB6EAC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FB52FC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объектов движимого и недвижимого имущества, находящихся в муниципальной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2511E0" w:rsidRDefault="00161628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161628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2511E0" w:rsidRDefault="00E85D4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FB52F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2511E0" w:rsidRDefault="00FB52F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2511E0" w:rsidRDefault="00DB6EA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6162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</w:t>
            </w:r>
          </w:p>
        </w:tc>
      </w:tr>
      <w:tr w:rsidR="00601EE3" w:rsidRPr="002511E0" w:rsidTr="0044554F">
        <w:trPr>
          <w:gridAfter w:val="20"/>
          <w:wAfter w:w="6899" w:type="dxa"/>
          <w:trHeight w:val="287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  <w:r w:rsidR="0044554F" w:rsidRPr="002511E0">
              <w:rPr>
                <w:color w:val="auto"/>
                <w:sz w:val="24"/>
                <w:szCs w:val="24"/>
              </w:rPr>
              <w:t>6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</w:t>
            </w:r>
            <w:r w:rsidR="00161628" w:rsidRPr="002511E0">
              <w:rPr>
                <w:color w:val="auto"/>
                <w:sz w:val="24"/>
                <w:szCs w:val="24"/>
              </w:rPr>
              <w:t>сформированных земельных дел для проведения аукционов по продаже права на заключении договоров аренда земельных участков, под объектами муниципальной собственности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4554F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E85D4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2641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554F" w:rsidRPr="002511E0" w:rsidTr="0044554F">
        <w:trPr>
          <w:gridAfter w:val="20"/>
          <w:wAfter w:w="6899" w:type="dxa"/>
          <w:trHeight w:val="287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га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554F" w:rsidRPr="002511E0" w:rsidTr="0058731C">
        <w:trPr>
          <w:gridAfter w:val="20"/>
          <w:wAfter w:w="6899" w:type="dxa"/>
          <w:trHeight w:val="134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554F" w:rsidRPr="002511E0" w:rsidTr="0058731C">
        <w:trPr>
          <w:gridAfter w:val="20"/>
          <w:wAfter w:w="6899" w:type="dxa"/>
          <w:trHeight w:val="107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E553A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2511E0" w:rsidRDefault="0044554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21</w:t>
            </w:r>
            <w:r w:rsidR="009E553A" w:rsidRPr="002511E0">
              <w:rPr>
                <w:color w:val="auto"/>
                <w:sz w:val="24"/>
                <w:szCs w:val="24"/>
              </w:rPr>
              <w:t xml:space="preserve">. </w:t>
            </w:r>
            <w:r w:rsidRPr="002511E0">
              <w:rPr>
                <w:color w:val="auto"/>
                <w:sz w:val="24"/>
                <w:szCs w:val="24"/>
              </w:rPr>
              <w:t>Проведение землеустройства земель сельскохозяйственного назначения</w:t>
            </w:r>
          </w:p>
        </w:tc>
      </w:tr>
      <w:tr w:rsidR="0044554F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44554F" w:rsidRPr="002511E0" w:rsidRDefault="0044554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54F" w:rsidRPr="002511E0" w:rsidRDefault="0044554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B749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 НА 2014 – 2020 ГОД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2511E0">
              <w:rPr>
                <w:color w:val="auto"/>
                <w:sz w:val="24"/>
                <w:szCs w:val="24"/>
              </w:rPr>
              <w:t>10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Pr="002511E0">
              <w:rPr>
                <w:bCs/>
                <w:color w:val="auto"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A948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22</w:t>
            </w:r>
            <w:r w:rsidR="00601EE3" w:rsidRPr="002511E0">
              <w:rPr>
                <w:color w:val="auto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76F4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</w:t>
            </w:r>
            <w:r w:rsidR="00201262" w:rsidRPr="002511E0">
              <w:rPr>
                <w:color w:val="auto"/>
                <w:sz w:val="24"/>
                <w:szCs w:val="24"/>
              </w:rPr>
              <w:t xml:space="preserve">земельных </w:t>
            </w:r>
            <w:r w:rsidR="00601EE3" w:rsidRPr="002511E0">
              <w:rPr>
                <w:color w:val="auto"/>
                <w:sz w:val="24"/>
                <w:szCs w:val="24"/>
              </w:rPr>
              <w:t>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D01DB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556444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D01DB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D01DB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C173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D7A9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ПОДДЕРЖКА МАЛОГО И СРЕДНЕГО ПРЕДПРИНИМАТЕЛЬСТВА И РАЗВИТИЕ ТОРГОВЛИ В МАХНЁВСКОМ МУНИЦИПАЛЬНОМ ОБРАЗОВАНИИ НА 2014 – 2020 ГОДЫ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1</w:t>
            </w:r>
            <w:r w:rsidR="00AE00F4" w:rsidRPr="002511E0">
              <w:rPr>
                <w:color w:val="auto"/>
                <w:sz w:val="24"/>
                <w:szCs w:val="24"/>
              </w:rPr>
              <w:t>1</w:t>
            </w:r>
            <w:r w:rsidRPr="002511E0">
              <w:rPr>
                <w:color w:val="auto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A948E3" w:rsidRPr="002511E0">
              <w:rPr>
                <w:color w:val="auto"/>
                <w:sz w:val="24"/>
                <w:szCs w:val="24"/>
              </w:rPr>
              <w:t>23</w:t>
            </w:r>
            <w:r w:rsidRPr="002511E0">
              <w:rPr>
                <w:color w:val="auto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601EE3" w:rsidRPr="002511E0" w:rsidTr="00A36654">
        <w:trPr>
          <w:gridAfter w:val="20"/>
          <w:wAfter w:w="6899" w:type="dxa"/>
          <w:trHeight w:val="57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511E0">
              <w:rPr>
                <w:color w:val="auto"/>
                <w:sz w:val="24"/>
                <w:szCs w:val="24"/>
              </w:rPr>
              <w:t>2</w:t>
            </w:r>
            <w:r w:rsidR="00A948E3" w:rsidRPr="002511E0">
              <w:rPr>
                <w:color w:val="auto"/>
                <w:sz w:val="24"/>
                <w:szCs w:val="24"/>
              </w:rPr>
              <w:t>4</w:t>
            </w:r>
            <w:r w:rsidRPr="002511E0">
              <w:rPr>
                <w:color w:val="auto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601EE3" w:rsidRPr="002511E0" w:rsidTr="00A36654">
        <w:trPr>
          <w:gridAfter w:val="20"/>
          <w:wAfter w:w="6899" w:type="dxa"/>
          <w:trHeight w:val="13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115E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49005E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511E0">
              <w:rPr>
                <w:color w:val="auto"/>
                <w:sz w:val="24"/>
                <w:szCs w:val="24"/>
              </w:rPr>
              <w:t>2</w:t>
            </w:r>
            <w:r w:rsidR="00A948E3" w:rsidRPr="002511E0"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 xml:space="preserve">. Предоставление имущественной поддержки субъектам малого и среднего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601EE3" w:rsidRPr="002511E0" w:rsidTr="00A36654">
        <w:trPr>
          <w:gridAfter w:val="20"/>
          <w:wAfter w:w="6899" w:type="dxa"/>
          <w:trHeight w:val="191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34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2</w:t>
            </w:r>
            <w:r w:rsidR="00A948E3" w:rsidRPr="002511E0">
              <w:rPr>
                <w:color w:val="auto"/>
                <w:sz w:val="24"/>
                <w:szCs w:val="24"/>
              </w:rPr>
              <w:t>6</w:t>
            </w:r>
            <w:r w:rsidRPr="002511E0">
              <w:rPr>
                <w:color w:val="auto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601EE3" w:rsidRPr="002511E0" w:rsidTr="00A36654">
        <w:trPr>
          <w:gridAfter w:val="20"/>
          <w:wAfter w:w="6899" w:type="dxa"/>
          <w:trHeight w:val="198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A36654">
        <w:trPr>
          <w:gridAfter w:val="20"/>
          <w:wAfter w:w="6899" w:type="dxa"/>
          <w:trHeight w:val="195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36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2E6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F92E6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2</w:t>
            </w:r>
            <w:r w:rsidR="00A948E3" w:rsidRPr="002511E0">
              <w:rPr>
                <w:color w:val="auto"/>
                <w:sz w:val="24"/>
                <w:szCs w:val="24"/>
              </w:rPr>
              <w:t>7</w:t>
            </w:r>
            <w:r w:rsidRPr="002511E0">
              <w:rPr>
                <w:color w:val="auto"/>
                <w:sz w:val="24"/>
                <w:szCs w:val="24"/>
              </w:rPr>
              <w:t>. Формирование благоприятной среды для развитиямалого и среднего предпринимательства на территории Махнёвского муниципального образования</w:t>
            </w:r>
          </w:p>
        </w:tc>
      </w:tr>
      <w:tr w:rsidR="00601EE3" w:rsidRPr="002511E0" w:rsidTr="00A36654">
        <w:trPr>
          <w:gridAfter w:val="20"/>
          <w:wAfter w:w="6899" w:type="dxa"/>
          <w:trHeight w:val="81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37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98,5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98,5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Цель1</w:t>
            </w:r>
            <w:r w:rsidR="00AE00F4" w:rsidRPr="002511E0">
              <w:rPr>
                <w:color w:val="auto"/>
                <w:sz w:val="24"/>
                <w:szCs w:val="24"/>
              </w:rPr>
              <w:t>2</w:t>
            </w:r>
            <w:r w:rsidRPr="002511E0">
              <w:rPr>
                <w:color w:val="auto"/>
                <w:sz w:val="24"/>
                <w:szCs w:val="24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Задача 2</w:t>
            </w:r>
            <w:r w:rsidR="00A948E3" w:rsidRPr="002511E0">
              <w:rPr>
                <w:bCs/>
                <w:color w:val="auto"/>
                <w:sz w:val="24"/>
                <w:szCs w:val="24"/>
              </w:rPr>
              <w:t>8</w:t>
            </w:r>
            <w:r w:rsidRPr="002511E0">
              <w:rPr>
                <w:bCs/>
                <w:color w:val="auto"/>
                <w:sz w:val="24"/>
                <w:szCs w:val="24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38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AA53B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A6A5F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A6A5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EA6A5F" w:rsidRPr="002511E0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EA6A5F" w:rsidRPr="002511E0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2511E0">
              <w:rPr>
                <w:color w:val="auto"/>
                <w:sz w:val="24"/>
                <w:szCs w:val="24"/>
              </w:rPr>
              <w:t>других маломобильных</w:t>
            </w:r>
            <w:r w:rsidRPr="002511E0">
              <w:rPr>
                <w:color w:val="auto"/>
                <w:sz w:val="24"/>
                <w:szCs w:val="24"/>
              </w:rPr>
              <w:t xml:space="preserve"> групп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2</w:t>
            </w:r>
            <w:r w:rsidR="00A948E3" w:rsidRPr="002511E0">
              <w:rPr>
                <w:color w:val="auto"/>
                <w:sz w:val="24"/>
                <w:szCs w:val="24"/>
              </w:rPr>
              <w:t>9</w:t>
            </w:r>
            <w:r w:rsidRPr="002511E0">
              <w:rPr>
                <w:color w:val="auto"/>
                <w:sz w:val="24"/>
                <w:szCs w:val="24"/>
              </w:rPr>
              <w:t xml:space="preserve">. </w:t>
            </w:r>
            <w:r w:rsidRPr="002511E0">
              <w:rPr>
                <w:bCs/>
                <w:color w:val="auto"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  <w:r w:rsidR="00F918B3" w:rsidRPr="002511E0">
              <w:rPr>
                <w:color w:val="auto"/>
                <w:sz w:val="24"/>
                <w:szCs w:val="24"/>
              </w:rPr>
              <w:t>0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511E0" w:rsidRDefault="00F92E6E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511E0" w:rsidRDefault="00F92E6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2511E0" w:rsidRDefault="00606C27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511E0" w:rsidRDefault="00014EF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2511E0" w:rsidRDefault="00014EF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A948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30</w:t>
            </w:r>
            <w:r w:rsidR="00601EE3" w:rsidRPr="002511E0">
              <w:rPr>
                <w:color w:val="auto"/>
                <w:sz w:val="24"/>
                <w:szCs w:val="24"/>
              </w:rPr>
              <w:t xml:space="preserve">. </w:t>
            </w:r>
            <w:r w:rsidR="00601EE3" w:rsidRPr="002511E0">
              <w:rPr>
                <w:bCs/>
                <w:color w:val="auto"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  <w:r w:rsidR="00F918B3" w:rsidRPr="002511E0">
              <w:rPr>
                <w:color w:val="auto"/>
                <w:sz w:val="24"/>
                <w:szCs w:val="24"/>
              </w:rPr>
              <w:t>1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402,1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402</w:t>
            </w:r>
            <w:r w:rsidR="00F92E6E" w:rsidRPr="002511E0">
              <w:rPr>
                <w:color w:val="auto"/>
                <w:sz w:val="24"/>
                <w:szCs w:val="24"/>
              </w:rPr>
              <w:t>,1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42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  <w:r w:rsidR="00F92E6E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43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4900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A36654">
        <w:trPr>
          <w:gridAfter w:val="20"/>
          <w:wAfter w:w="6899" w:type="dxa"/>
          <w:trHeight w:val="108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44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  <w:r w:rsidRPr="002511E0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2511E0">
              <w:rPr>
                <w:color w:val="auto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8B7183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511E0" w:rsidRDefault="00A948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31</w:t>
            </w:r>
            <w:r w:rsidR="00601EE3" w:rsidRPr="002511E0">
              <w:rPr>
                <w:color w:val="auto"/>
                <w:sz w:val="24"/>
                <w:szCs w:val="24"/>
              </w:rPr>
              <w:t>. Обновление и модернизация материально-технической базы торговых предприятий</w:t>
            </w:r>
            <w:r w:rsidR="00AA53BD" w:rsidRPr="002511E0">
              <w:rPr>
                <w:color w:val="auto"/>
                <w:sz w:val="24"/>
                <w:szCs w:val="24"/>
              </w:rPr>
              <w:t xml:space="preserve"> Махневского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45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2E6E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2E6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6C2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46</w:t>
            </w:r>
            <w:r w:rsidR="00601EE3" w:rsidRPr="002511E0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15EC9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15E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47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6C27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6C2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6C2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6C2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6C2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48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A948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32</w:t>
            </w:r>
            <w:r w:rsidR="00601EE3" w:rsidRPr="002511E0">
              <w:rPr>
                <w:color w:val="auto"/>
                <w:sz w:val="24"/>
                <w:szCs w:val="24"/>
              </w:rPr>
              <w:t xml:space="preserve">.  </w:t>
            </w:r>
            <w:r w:rsidR="00601EE3" w:rsidRPr="002511E0">
              <w:rPr>
                <w:bCs/>
                <w:color w:val="auto"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49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8B7183" w:rsidP="00B1409C">
            <w:pPr>
              <w:tabs>
                <w:tab w:val="left" w:pos="72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115EC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  <w:r w:rsidR="00F92E6E" w:rsidRPr="002511E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A948E3" w:rsidRPr="002511E0">
              <w:rPr>
                <w:color w:val="auto"/>
                <w:sz w:val="24"/>
                <w:szCs w:val="24"/>
              </w:rPr>
              <w:t>33</w:t>
            </w:r>
            <w:r w:rsidRPr="002511E0">
              <w:rPr>
                <w:color w:val="auto"/>
                <w:sz w:val="24"/>
                <w:szCs w:val="24"/>
              </w:rPr>
              <w:t xml:space="preserve">. </w:t>
            </w:r>
            <w:r w:rsidRPr="002511E0">
              <w:rPr>
                <w:bCs/>
                <w:color w:val="auto"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76F4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человек, </w:t>
            </w:r>
            <w:r w:rsidR="00AA53BD" w:rsidRPr="002511E0">
              <w:rPr>
                <w:color w:val="auto"/>
                <w:sz w:val="24"/>
                <w:szCs w:val="24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2511E0">
              <w:rPr>
                <w:color w:val="auto"/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B71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4C3A65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2511E0">
              <w:rPr>
                <w:b/>
                <w:bCs/>
                <w:color w:val="auto"/>
                <w:spacing w:val="-11"/>
                <w:sz w:val="24"/>
                <w:szCs w:val="24"/>
              </w:rPr>
              <w:t>МАХНЁВСКОГО МУНИЦИПАЛЬНОГО ОБРАЗОВАНИЯ НА 2014 – 2020 ГОДЫ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Цель1</w:t>
            </w:r>
            <w:r w:rsidR="00AE00F4" w:rsidRPr="002511E0">
              <w:rPr>
                <w:color w:val="auto"/>
                <w:sz w:val="24"/>
                <w:szCs w:val="24"/>
              </w:rPr>
              <w:t>3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Pr="002511E0">
              <w:rPr>
                <w:bCs/>
                <w:color w:val="auto"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511E0">
              <w:rPr>
                <w:color w:val="auto"/>
                <w:sz w:val="24"/>
                <w:szCs w:val="24"/>
              </w:rPr>
              <w:t>3</w:t>
            </w:r>
            <w:r w:rsidR="00A948E3" w:rsidRPr="002511E0">
              <w:rPr>
                <w:color w:val="auto"/>
                <w:sz w:val="24"/>
                <w:szCs w:val="24"/>
              </w:rPr>
              <w:t>4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="00EF6BB4" w:rsidRPr="002511E0">
              <w:rPr>
                <w:bCs/>
                <w:color w:val="auto"/>
                <w:spacing w:val="-11"/>
                <w:sz w:val="24"/>
                <w:szCs w:val="24"/>
              </w:rPr>
              <w:t xml:space="preserve">Подготовка проектов по внесению изменении в документы территориального планирования и градостроительного зонирования Махневского муниципального образования 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F918B3" w:rsidRPr="002511E0">
              <w:rPr>
                <w:color w:val="auto"/>
                <w:sz w:val="24"/>
                <w:szCs w:val="24"/>
              </w:rPr>
              <w:t>1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</w:t>
            </w:r>
            <w:r w:rsidR="00EF6BB4" w:rsidRPr="002511E0">
              <w:rPr>
                <w:color w:val="auto"/>
                <w:sz w:val="24"/>
                <w:szCs w:val="24"/>
              </w:rPr>
              <w:t>проектов по внесению изменении в Генеральные планы и Правила землепользования и застройки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77619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511E0">
              <w:rPr>
                <w:color w:val="auto"/>
                <w:sz w:val="24"/>
                <w:szCs w:val="24"/>
              </w:rPr>
              <w:t>3</w:t>
            </w:r>
            <w:r w:rsidR="00A948E3" w:rsidRPr="002511E0"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="00EF6BB4" w:rsidRPr="002511E0">
              <w:rPr>
                <w:color w:val="auto"/>
                <w:sz w:val="24"/>
                <w:szCs w:val="24"/>
              </w:rPr>
              <w:t>Обеспечение территории Махневского муниципального образования документами территориального планирования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B347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F918B3" w:rsidRPr="002511E0">
              <w:rPr>
                <w:color w:val="auto"/>
                <w:sz w:val="24"/>
                <w:szCs w:val="24"/>
              </w:rPr>
              <w:t>2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F6BB4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pacing w:val="-11"/>
                <w:sz w:val="24"/>
                <w:szCs w:val="24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3</w:t>
            </w:r>
            <w:r w:rsidR="00A948E3" w:rsidRPr="002511E0">
              <w:rPr>
                <w:color w:val="auto"/>
                <w:sz w:val="24"/>
                <w:szCs w:val="24"/>
              </w:rPr>
              <w:t>6</w:t>
            </w:r>
            <w:r w:rsidRPr="002511E0">
              <w:rPr>
                <w:color w:val="auto"/>
                <w:sz w:val="24"/>
                <w:szCs w:val="24"/>
              </w:rPr>
              <w:t xml:space="preserve">. </w:t>
            </w:r>
            <w:r w:rsidR="00EF6BB4" w:rsidRPr="002511E0">
              <w:rPr>
                <w:color w:val="auto"/>
                <w:sz w:val="24"/>
                <w:szCs w:val="24"/>
              </w:rPr>
              <w:t>Подготовка в соответствии с требованиями Градостроительного кодекса РФ местных нормативов градостроительного проектирования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53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F6BB4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Обеспеченность органов местного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самоуправления местными нормативами градостроительного проектирования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F6BB4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F6BB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963CC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963CC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963CC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96950" w:rsidRPr="002511E0" w:rsidRDefault="00A9695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77619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37</w:t>
            </w:r>
            <w:r w:rsidR="00EF6BB4" w:rsidRPr="002511E0">
              <w:rPr>
                <w:color w:val="auto"/>
                <w:sz w:val="24"/>
                <w:szCs w:val="24"/>
              </w:rPr>
              <w:t>. Подготовка документации по планировке и межеванию территории Махневского муниципального образования</w:t>
            </w:r>
          </w:p>
        </w:tc>
      </w:tr>
      <w:tr w:rsidR="00E77619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54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EF6BB4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проектов планировки и межевания территории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E77619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EF6BB4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2511E0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D4732B" w:rsidRDefault="00E7761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D4732B">
              <w:rPr>
                <w:b/>
                <w:color w:val="auto"/>
                <w:sz w:val="24"/>
                <w:szCs w:val="24"/>
              </w:rPr>
              <w:t>на 2014 – 2020 годы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Цель1</w:t>
            </w:r>
            <w:r w:rsidR="00AE00F4" w:rsidRPr="002511E0">
              <w:rPr>
                <w:color w:val="auto"/>
                <w:sz w:val="24"/>
                <w:szCs w:val="24"/>
              </w:rPr>
              <w:t>4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Pr="002511E0">
              <w:rPr>
                <w:bCs/>
                <w:color w:val="auto"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3</w:t>
            </w:r>
            <w:r w:rsidR="00B83069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55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муниципальных учреждений и территориальных   администраций муниципального образования (сельских администраций), подключенных к единой сети передачи данных Правительства СО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3,33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56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601EE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601EE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57</w:t>
            </w:r>
            <w:r w:rsidR="00B34752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16452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164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3</w:t>
            </w:r>
            <w:r w:rsidR="00B83069" w:rsidRPr="002511E0">
              <w:rPr>
                <w:color w:val="auto"/>
                <w:sz w:val="24"/>
                <w:szCs w:val="24"/>
              </w:rPr>
              <w:t>9</w:t>
            </w:r>
            <w:r w:rsidRPr="002511E0">
              <w:rPr>
                <w:color w:val="auto"/>
                <w:sz w:val="24"/>
                <w:szCs w:val="24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58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1645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164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  <w:r w:rsidR="00E16452"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E164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E1645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13A0A" w:rsidRPr="002511E0" w:rsidTr="00A36654">
        <w:trPr>
          <w:gridAfter w:val="20"/>
          <w:wAfter w:w="6899" w:type="dxa"/>
          <w:trHeight w:val="11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59</w:t>
            </w:r>
            <w:r w:rsidR="002526CB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04792E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13A0A" w:rsidRPr="002511E0" w:rsidTr="00D1627D">
        <w:trPr>
          <w:gridAfter w:val="20"/>
          <w:wAfter w:w="6899" w:type="dxa"/>
          <w:trHeight w:val="143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</w:t>
            </w:r>
            <w:r w:rsidR="002526CB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04792E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C13A0A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61</w:t>
            </w:r>
            <w:r w:rsidR="002526CB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центров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общественного доступа к сети Интернет на базе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04792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62</w:t>
            </w:r>
            <w:r w:rsidR="002526CB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04792E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  <w:r w:rsidR="00C13A0A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13A0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63</w:t>
            </w:r>
            <w:r w:rsidR="002526CB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E1645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511E0" w:rsidRDefault="00C13A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22A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РАЗВИТИЕ ЖИЛИЩНО-КОММУНАЛЬНОГО ХОЗЯЙСТВА И БЛАГОУСТРОЙСТВА МАХНЁВСКОГО МУНИЦИПАЛЬ</w:t>
            </w:r>
            <w:r w:rsidR="00DC36FB" w:rsidRPr="002511E0">
              <w:rPr>
                <w:b/>
                <w:color w:val="auto"/>
                <w:sz w:val="24"/>
                <w:szCs w:val="24"/>
              </w:rPr>
              <w:t xml:space="preserve">НОГО ОБРАЗОВАНИЯ НА 2014 – 2021 </w:t>
            </w:r>
            <w:r w:rsidRPr="002511E0">
              <w:rPr>
                <w:b/>
                <w:color w:val="auto"/>
                <w:sz w:val="24"/>
                <w:szCs w:val="24"/>
              </w:rPr>
              <w:t>ГОДЫ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Цель1</w:t>
            </w:r>
            <w:r w:rsidR="00AE00F4" w:rsidRPr="002511E0"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="009F1993" w:rsidRPr="002511E0">
              <w:rPr>
                <w:color w:val="auto"/>
                <w:sz w:val="24"/>
                <w:szCs w:val="24"/>
              </w:rPr>
              <w:t xml:space="preserve">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За</w:t>
            </w:r>
            <w:r w:rsidR="00B83069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дача 40</w:t>
            </w:r>
            <w:r w:rsidR="00E76F49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. Осуществление строительства </w:t>
            </w:r>
            <w:r w:rsidR="00325708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 ввод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находящихся в собственности Махнёвского муниципального образования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64</w:t>
            </w:r>
            <w:r w:rsidR="002526CB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2526CB" w:rsidRPr="002511E0">
              <w:rPr>
                <w:color w:val="auto"/>
                <w:sz w:val="24"/>
                <w:szCs w:val="24"/>
              </w:rPr>
              <w:t>граждан,</w:t>
            </w:r>
            <w:r w:rsidRPr="002511E0">
              <w:rPr>
                <w:color w:val="auto"/>
                <w:sz w:val="24"/>
                <w:szCs w:val="24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511E0" w:rsidRDefault="00601EE3" w:rsidP="00B1409C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2511E0" w:rsidRDefault="00117F0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Работы выполняются в течении года</w:t>
            </w:r>
          </w:p>
          <w:p w:rsidR="00144A0F" w:rsidRPr="002511E0" w:rsidRDefault="00144A0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01EE3" w:rsidRPr="002511E0" w:rsidTr="0058731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65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58731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введенных в</w:t>
            </w:r>
            <w:r w:rsidR="003D6F2D" w:rsidRPr="002511E0">
              <w:rPr>
                <w:color w:val="auto"/>
                <w:sz w:val="24"/>
                <w:szCs w:val="24"/>
              </w:rPr>
              <w:t xml:space="preserve"> эксплуатацию </w:t>
            </w:r>
            <w:r w:rsidRPr="002511E0">
              <w:rPr>
                <w:color w:val="auto"/>
                <w:sz w:val="24"/>
                <w:szCs w:val="24"/>
              </w:rPr>
              <w:t>объектов социального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511E0" w:rsidRDefault="00601EE3" w:rsidP="00B1409C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44A0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2511E0" w:rsidTr="00A36654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66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введенных в </w:t>
            </w:r>
            <w:r w:rsidR="003D6F2D" w:rsidRPr="002511E0">
              <w:rPr>
                <w:color w:val="auto"/>
                <w:sz w:val="24"/>
                <w:szCs w:val="24"/>
              </w:rPr>
              <w:t xml:space="preserve">эксплуатацию </w:t>
            </w:r>
            <w:r w:rsidRPr="002511E0">
              <w:rPr>
                <w:color w:val="auto"/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511E0" w:rsidRDefault="00601EE3" w:rsidP="00B1409C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17F0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17F0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601EE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2511E0" w:rsidRDefault="00144A0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Задача 41</w:t>
            </w:r>
            <w:r w:rsidR="00601EE3" w:rsidRPr="002511E0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9F1993" w:rsidRPr="002511E0">
              <w:rPr>
                <w:bCs/>
                <w:color w:val="auto"/>
                <w:sz w:val="24"/>
                <w:szCs w:val="24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601EE3" w:rsidRPr="002511E0" w:rsidTr="000A55A7">
        <w:trPr>
          <w:gridAfter w:val="19"/>
          <w:wAfter w:w="6885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67</w:t>
            </w:r>
            <w:r w:rsidR="00601EE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Протяженность введённых дополнительных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мощностей газопроводов и газовых сетей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601EE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17F0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2511E0" w:rsidRDefault="00C571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8648F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2511E0" w:rsidRDefault="003D6F2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511E0" w:rsidRDefault="00144A0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144A0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Отбор не пройде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н</w:t>
            </w:r>
          </w:p>
        </w:tc>
      </w:tr>
      <w:tr w:rsidR="00601EE3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42</w:t>
            </w:r>
            <w:r w:rsidR="00601EE3" w:rsidRPr="002511E0">
              <w:rPr>
                <w:color w:val="auto"/>
                <w:sz w:val="24"/>
                <w:szCs w:val="24"/>
              </w:rPr>
              <w:t xml:space="preserve">. </w:t>
            </w:r>
            <w:r w:rsidR="009F1993" w:rsidRPr="002511E0">
              <w:rPr>
                <w:color w:val="auto"/>
                <w:sz w:val="24"/>
                <w:szCs w:val="24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68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117F0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117F03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69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объектов</w:t>
            </w:r>
          </w:p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117F0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43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Выполнить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70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71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72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2511E0" w:rsidRDefault="008C0B1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73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74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37000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75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76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77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123000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78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79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80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vertAlign w:val="subscript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81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82</w:t>
            </w:r>
            <w:r w:rsidR="00FE749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 xml:space="preserve">Количество </w:t>
            </w:r>
            <w:r w:rsidRPr="002511E0">
              <w:rPr>
                <w:rFonts w:cs="Arial"/>
                <w:color w:val="auto"/>
                <w:sz w:val="24"/>
                <w:szCs w:val="24"/>
              </w:rPr>
              <w:lastRenderedPageBreak/>
              <w:t>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83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84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85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86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87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88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C0B1A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89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8C0B1A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511E0" w:rsidRDefault="008C0B1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44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rFonts w:cs="Arial"/>
                <w:color w:val="auto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90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37,77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37,77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37,77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34,7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34,7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37,4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92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40,4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40,4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40,4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93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15,7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94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35,7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35,7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35,7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95</w:t>
            </w:r>
            <w:r w:rsidR="00B52A9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117F0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98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99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29,61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29,61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29,61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F918B3" w:rsidRPr="002511E0">
              <w:rPr>
                <w:color w:val="auto"/>
                <w:sz w:val="24"/>
                <w:szCs w:val="24"/>
              </w:rPr>
              <w:t>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5,56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5,56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5,56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45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Реконструировать и модернизировать объекты коммунальной инфраструктуры</w:t>
            </w: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 xml:space="preserve">Количество реконструированных и модернизированных объектов системы </w:t>
            </w:r>
            <w:r w:rsidRPr="002511E0">
              <w:rPr>
                <w:rFonts w:cs="Arial"/>
                <w:color w:val="auto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105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2511E0" w:rsidRDefault="00CF5486" w:rsidP="00B1409C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540C2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rFonts w:cs="Arial"/>
                <w:color w:val="auto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46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Приобрести технику и оборудование</w:t>
            </w: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108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109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Задача 47</w:t>
            </w:r>
            <w:r w:rsidR="00464AF1" w:rsidRPr="002511E0">
              <w:rPr>
                <w:bCs/>
                <w:color w:val="auto"/>
                <w:sz w:val="24"/>
                <w:szCs w:val="24"/>
              </w:rPr>
              <w:t xml:space="preserve">.  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2511E0">
              <w:rPr>
                <w:bCs/>
                <w:color w:val="auto"/>
                <w:sz w:val="24"/>
                <w:szCs w:val="24"/>
              </w:rPr>
              <w:t>ции и капитальном ремонте объектов</w:t>
            </w: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511E0" w:rsidRDefault="00464AF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C17B4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F548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511E0" w:rsidRDefault="00CF548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48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Провести энергетические обследования</w:t>
            </w:r>
          </w:p>
        </w:tc>
      </w:tr>
      <w:tr w:rsidR="001100B9" w:rsidRPr="002511E0" w:rsidTr="00D1627D">
        <w:trPr>
          <w:gridAfter w:val="20"/>
          <w:wAfter w:w="6899" w:type="dxa"/>
          <w:trHeight w:val="345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0B9" w:rsidRPr="002511E0" w:rsidRDefault="001100B9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0B9" w:rsidRPr="002511E0" w:rsidRDefault="001100B9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511E0" w:rsidRDefault="001100B9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511E0" w:rsidRDefault="001100B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2511E0" w:rsidRDefault="001100B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2511E0" w:rsidRDefault="001100B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2511E0" w:rsidRDefault="001100B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2511E0" w:rsidRDefault="001100B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64AF1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49</w:t>
            </w:r>
            <w:r w:rsidR="00464AF1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464AF1" w:rsidRPr="002511E0" w:rsidTr="000A55A7">
        <w:trPr>
          <w:gridAfter w:val="20"/>
          <w:wAfter w:w="6899" w:type="dxa"/>
          <w:trHeight w:val="134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115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511E0" w:rsidRDefault="00464AF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50. </w:t>
            </w:r>
            <w:r w:rsidRPr="002511E0">
              <w:rPr>
                <w:bCs/>
                <w:color w:val="auto"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6C3EE9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6C3EE9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C17B48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1,26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C17B48" w:rsidRPr="002511E0">
              <w:rPr>
                <w:color w:val="auto"/>
                <w:sz w:val="24"/>
                <w:szCs w:val="24"/>
              </w:rPr>
              <w:t>,26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6C3EE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17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C3EE9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B8306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Задача 51</w:t>
            </w:r>
            <w:r w:rsidR="006C3EE9" w:rsidRPr="002511E0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Провести инвентаризацию</w:t>
            </w:r>
            <w:r w:rsidR="0058731C">
              <w:rPr>
                <w:color w:val="auto"/>
                <w:sz w:val="24"/>
                <w:szCs w:val="24"/>
              </w:rPr>
              <w:t xml:space="preserve"> </w:t>
            </w:r>
            <w:r w:rsidR="00AC2256" w:rsidRPr="002511E0">
              <w:rPr>
                <w:color w:val="auto"/>
                <w:sz w:val="24"/>
                <w:szCs w:val="24"/>
              </w:rPr>
              <w:t>МКД с высоким процентом износа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118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52. Ликвидировать аварийного и ветхого жилого фонда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119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53. Разработка проектной документации, строительство, реконструкция жилищного фонда</w:t>
            </w: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121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6C3EE9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511E0" w:rsidRDefault="006C3EE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</w:t>
            </w:r>
            <w:r w:rsidR="00B83069" w:rsidRPr="002511E0">
              <w:rPr>
                <w:color w:val="auto"/>
                <w:sz w:val="24"/>
                <w:szCs w:val="24"/>
              </w:rPr>
              <w:t>54</w:t>
            </w:r>
            <w:r w:rsidRPr="002511E0">
              <w:rPr>
                <w:color w:val="auto"/>
                <w:sz w:val="24"/>
                <w:szCs w:val="24"/>
              </w:rPr>
              <w:t>.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 Выполнить</w:t>
            </w:r>
            <w:r w:rsidR="0058731C">
              <w:rPr>
                <w:color w:val="auto"/>
                <w:sz w:val="24"/>
                <w:szCs w:val="24"/>
              </w:rPr>
              <w:t xml:space="preserve"> </w:t>
            </w:r>
            <w:r w:rsidR="00AC2256" w:rsidRPr="002511E0">
              <w:rPr>
                <w:color w:val="auto"/>
                <w:sz w:val="24"/>
                <w:szCs w:val="24"/>
              </w:rPr>
              <w:t>озеленение территории Махнёвского муниципального образования</w:t>
            </w: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Площадь территории, планируемая для</w:t>
            </w:r>
            <w:r w:rsidR="0058731C">
              <w:rPr>
                <w:color w:val="auto"/>
                <w:sz w:val="24"/>
                <w:szCs w:val="24"/>
              </w:rPr>
              <w:t xml:space="preserve"> </w:t>
            </w:r>
            <w:r w:rsidRPr="002511E0">
              <w:rPr>
                <w:color w:val="auto"/>
                <w:sz w:val="24"/>
                <w:szCs w:val="24"/>
              </w:rPr>
              <w:t>озеленения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кв.</w:t>
            </w:r>
          </w:p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км.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55. Строительство полигонов твердых бытовых отходов.</w:t>
            </w:r>
          </w:p>
        </w:tc>
      </w:tr>
      <w:tr w:rsidR="00AC2256" w:rsidRPr="002511E0" w:rsidTr="00AC225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проектов строительства (полигон твёрдых бытовых отходов в п.г.т</w:t>
            </w:r>
            <w:r w:rsidR="0058731C">
              <w:rPr>
                <w:color w:val="auto"/>
                <w:sz w:val="24"/>
                <w:szCs w:val="24"/>
              </w:rPr>
              <w:t>.</w:t>
            </w:r>
            <w:r w:rsidRPr="002511E0">
              <w:rPr>
                <w:color w:val="auto"/>
                <w:sz w:val="24"/>
                <w:szCs w:val="24"/>
              </w:rPr>
              <w:t xml:space="preserve"> Махнёво)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C225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C225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14D1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918B3" w:rsidRPr="002511E0">
              <w:rPr>
                <w:color w:val="auto"/>
                <w:sz w:val="24"/>
                <w:szCs w:val="24"/>
              </w:rPr>
              <w:t>25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56</w:t>
            </w:r>
            <w:r w:rsidR="00AC2256" w:rsidRPr="002511E0">
              <w:rPr>
                <w:color w:val="auto"/>
                <w:sz w:val="24"/>
                <w:szCs w:val="24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57</w:t>
            </w:r>
            <w:r w:rsidR="00AC2256" w:rsidRPr="002511E0">
              <w:rPr>
                <w:color w:val="auto"/>
                <w:sz w:val="24"/>
                <w:szCs w:val="24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128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129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проведённых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lastRenderedPageBreak/>
              <w:t>130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131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132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134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135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lastRenderedPageBreak/>
              <w:t>136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17B4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B75C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ЭКОЛОГИЯ И ПРИРОДНЫЕ РЕСУРСЫ МАХНЁВСКОГО МУНИЦИПАЛЬНОГО ОБРАЗОВАНИЯ НА 2014 – 2021 ГОДЫ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16.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58</w:t>
            </w:r>
            <w:r w:rsidR="00AC2256" w:rsidRPr="002511E0">
              <w:rPr>
                <w:color w:val="auto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AC2256" w:rsidRPr="002511E0" w:rsidTr="00D1627D">
        <w:trPr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137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99" w:type="dxa"/>
            <w:gridSpan w:val="20"/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59</w:t>
            </w:r>
            <w:r w:rsidR="00AC2256" w:rsidRPr="002511E0">
              <w:rPr>
                <w:color w:val="auto"/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138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54D92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92,0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54D9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23,0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54D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54D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54D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139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C36FB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РАЗВИТИЕ ТРАНСПОРТА, ДОРОЖНОГО ХОЗЯЙСТВА НА ТЕРРИТОРИИ МАХНЁВСКОГО МУНИЦИПАЛЬНОГО ОБРАЗОВАНИЯ НА 2014 – 2021 ГОДЫ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17. Развитие транспорта, дорожного хозяйства на территории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</w:t>
            </w:r>
            <w:r w:rsidR="0030119B" w:rsidRPr="002511E0">
              <w:rPr>
                <w:color w:val="auto"/>
                <w:sz w:val="24"/>
                <w:szCs w:val="24"/>
              </w:rPr>
              <w:t>0</w:t>
            </w:r>
            <w:r w:rsidRPr="002511E0">
              <w:rPr>
                <w:color w:val="auto"/>
                <w:sz w:val="24"/>
                <w:szCs w:val="24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Протяжённость капитально отремонтированных, реконструированных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ы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141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918B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145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Протяжённость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146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pStyle w:val="a3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2511E0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148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</w:t>
            </w:r>
            <w:r w:rsidR="0030119B" w:rsidRPr="002511E0">
              <w:rPr>
                <w:color w:val="auto"/>
                <w:sz w:val="24"/>
                <w:szCs w:val="24"/>
              </w:rPr>
              <w:t>1</w:t>
            </w:r>
            <w:r w:rsidRPr="002511E0">
              <w:rPr>
                <w:color w:val="auto"/>
                <w:sz w:val="24"/>
                <w:szCs w:val="24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149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Измоденовской сельской </w:t>
            </w:r>
            <w:r w:rsidR="007F1FB3" w:rsidRPr="002511E0">
              <w:rPr>
                <w:color w:val="auto"/>
                <w:sz w:val="24"/>
                <w:szCs w:val="24"/>
              </w:rPr>
              <w:t xml:space="preserve">Администрации; </w:t>
            </w:r>
            <w:r w:rsidR="007F1FB3" w:rsidRPr="002511E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150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2511E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811258" w:rsidRPr="002511E0">
              <w:rPr>
                <w:color w:val="auto"/>
                <w:sz w:val="24"/>
                <w:szCs w:val="24"/>
              </w:rPr>
              <w:t>53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2511E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392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155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отремонтированных участков </w:t>
            </w: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157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3647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62</w:t>
            </w:r>
            <w:r w:rsidR="00B83069" w:rsidRPr="002511E0">
              <w:rPr>
                <w:color w:val="auto"/>
                <w:sz w:val="24"/>
                <w:szCs w:val="24"/>
              </w:rPr>
              <w:t>.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158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8150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1213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1213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14,89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159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6350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1460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1460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15300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4101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4101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26,81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</w:t>
            </w: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600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162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12275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1783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1783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14,53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11870</w:t>
            </w:r>
          </w:p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949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949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12470</w:t>
            </w:r>
          </w:p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1717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1717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13,77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165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</w:t>
            </w: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39740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16293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16293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41,0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166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511E0" w:rsidRDefault="00AC2256" w:rsidP="00B1409C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54700</w:t>
            </w:r>
          </w:p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spacing w:after="0" w:line="240" w:lineRule="auto"/>
              <w:rPr>
                <w:color w:val="auto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B141F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bCs/>
                <w:color w:val="auto"/>
                <w:sz w:val="24"/>
                <w:szCs w:val="24"/>
              </w:rPr>
              <w:t>Задача 63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AC2256" w:rsidRPr="002511E0" w:rsidTr="003B141F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167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2511E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64</w:t>
            </w:r>
            <w:r w:rsidR="00AC2256" w:rsidRPr="002511E0">
              <w:rPr>
                <w:color w:val="auto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AC2256" w:rsidRPr="002511E0" w:rsidTr="00B8776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168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Работы выполняются в течений года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65</w:t>
            </w:r>
            <w:r w:rsidR="00AC2256" w:rsidRPr="002511E0">
              <w:rPr>
                <w:color w:val="auto"/>
                <w:sz w:val="24"/>
                <w:szCs w:val="24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169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AC2256" w:rsidP="00B1409C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26000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B877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20020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20020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77,0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Средства не запланированы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04EE0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66</w:t>
            </w:r>
            <w:r w:rsidR="00C04EE0" w:rsidRPr="002511E0">
              <w:rPr>
                <w:color w:val="auto"/>
                <w:sz w:val="24"/>
                <w:szCs w:val="24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C04EE0" w:rsidRPr="002511E0" w:rsidTr="00C04EE0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170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C04EE0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2511E0" w:rsidRDefault="00C04EE0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B8776D" w:rsidP="00B1409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2511E0" w:rsidRDefault="00B877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2511E0" w:rsidRDefault="00C04EE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РАЗВИТИЕ СИСТЕМЫ ОБРАЗОВАНИЯ ВМАХНЁВСКОМ МУНИЦИПАЛЬНОМ ОБРАЗОВАНИИ НА 2018 - 2024 ГОДЫ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Цель18.Обеспечение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67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«Создание условий для приобретения в процессе освоения основных </w:t>
            </w:r>
            <w:r w:rsidR="00AC2256" w:rsidRPr="002511E0">
              <w:rPr>
                <w:color w:val="auto"/>
                <w:sz w:val="24"/>
                <w:szCs w:val="24"/>
              </w:rPr>
              <w:lastRenderedPageBreak/>
              <w:t>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lastRenderedPageBreak/>
              <w:t>171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89,5</w:t>
            </w:r>
          </w:p>
          <w:p w:rsidR="00843E25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89,5</w:t>
            </w:r>
          </w:p>
          <w:p w:rsidR="00843E25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89,5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17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91,5</w:t>
            </w:r>
          </w:p>
          <w:p w:rsidR="00843E25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68</w:t>
            </w:r>
            <w:r w:rsidR="00B83069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AC2256" w:rsidRPr="002511E0" w:rsidTr="000A55A7">
        <w:trPr>
          <w:gridAfter w:val="20"/>
          <w:wAfter w:w="6899" w:type="dxa"/>
          <w:trHeight w:val="16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</w:t>
            </w:r>
            <w:r w:rsidR="00F14D1F" w:rsidRPr="002511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17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69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  <w:r w:rsidR="00F7444B" w:rsidRPr="002511E0">
              <w:rPr>
                <w:color w:val="auto"/>
                <w:sz w:val="24"/>
                <w:szCs w:val="24"/>
              </w:rPr>
              <w:t xml:space="preserve">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F7444B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</w:t>
            </w:r>
            <w:r w:rsidR="00F14D1F" w:rsidRPr="002511E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детей, охваченных образовательными программами дополнительного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образования детей, в общей численности детей и молодежи в возрасте 5-18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91,5</w:t>
            </w:r>
          </w:p>
          <w:p w:rsidR="00843E25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Формы статистической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отчётности</w:t>
            </w:r>
          </w:p>
        </w:tc>
      </w:tr>
      <w:tr w:rsidR="00F7444B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17</w:t>
            </w:r>
            <w:r w:rsidR="00F14D1F" w:rsidRPr="002511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70</w:t>
            </w:r>
            <w:r w:rsidR="00F7444B" w:rsidRPr="002511E0">
              <w:rPr>
                <w:color w:val="auto"/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7444B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17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71</w:t>
            </w:r>
            <w:r w:rsidR="00F7444B" w:rsidRPr="002511E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F7444B" w:rsidRPr="002511E0">
              <w:rPr>
                <w:color w:val="auto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F7444B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17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F7444B" w:rsidRPr="002511E0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Зад</w:t>
            </w:r>
            <w:r w:rsidR="0030119B" w:rsidRPr="002511E0">
              <w:rPr>
                <w:rFonts w:eastAsia="Calibri"/>
                <w:color w:val="auto"/>
                <w:sz w:val="24"/>
                <w:szCs w:val="24"/>
              </w:rPr>
              <w:t>ача 72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2511E0">
              <w:rPr>
                <w:color w:val="auto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F7444B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  <w:r w:rsidR="00F14D1F" w:rsidRPr="002511E0">
              <w:rPr>
                <w:color w:val="auto"/>
                <w:sz w:val="24"/>
                <w:szCs w:val="24"/>
              </w:rPr>
              <w:t>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511E0" w:rsidRDefault="00F744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19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73</w:t>
            </w:r>
            <w:r w:rsidR="00B83069" w:rsidRPr="002511E0">
              <w:rPr>
                <w:color w:val="auto"/>
                <w:sz w:val="24"/>
                <w:szCs w:val="24"/>
              </w:rPr>
              <w:t>.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  <w:r w:rsidR="00AC2256" w:rsidRPr="002511E0">
              <w:rPr>
                <w:color w:val="auto"/>
                <w:sz w:val="24"/>
                <w:szCs w:val="24"/>
              </w:rPr>
              <w:t>1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14,0</w:t>
            </w:r>
          </w:p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20. Обновление системы развития педагогических кадров, повышение престижа учительской профессии</w:t>
            </w:r>
            <w:r w:rsidRPr="002511E0">
              <w:rPr>
                <w:color w:val="auto"/>
                <w:sz w:val="24"/>
                <w:szCs w:val="24"/>
              </w:rPr>
              <w:tab/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74</w:t>
            </w:r>
            <w:r w:rsidR="00B83069" w:rsidRPr="002511E0">
              <w:rPr>
                <w:color w:val="auto"/>
                <w:sz w:val="24"/>
                <w:szCs w:val="24"/>
              </w:rPr>
              <w:t>.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811258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2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71,0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71,0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69,0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3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4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педагогических и руководящих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75.</w:t>
            </w:r>
            <w:r w:rsidR="00AC2256" w:rsidRPr="002511E0">
              <w:rPr>
                <w:color w:val="auto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  <w:r w:rsidR="00AC2256" w:rsidRPr="002511E0">
              <w:rPr>
                <w:color w:val="auto"/>
                <w:sz w:val="24"/>
                <w:szCs w:val="24"/>
              </w:rPr>
              <w:t>5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21.</w:t>
            </w:r>
            <w:r w:rsidRPr="002511E0">
              <w:rPr>
                <w:b/>
                <w:color w:val="auto"/>
                <w:sz w:val="24"/>
                <w:szCs w:val="24"/>
              </w:rPr>
              <w:t xml:space="preserve"> «</w:t>
            </w:r>
            <w:r w:rsidRPr="002511E0">
              <w:rPr>
                <w:color w:val="auto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AC2256" w:rsidRPr="002511E0" w:rsidTr="00D1627D">
        <w:trPr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76</w:t>
            </w:r>
            <w:r w:rsidR="00B83069" w:rsidRPr="002511E0">
              <w:rPr>
                <w:color w:val="auto"/>
                <w:sz w:val="24"/>
                <w:szCs w:val="24"/>
              </w:rPr>
              <w:t>.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899" w:type="dxa"/>
            <w:gridSpan w:val="20"/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  <w:r w:rsidR="00AC2256" w:rsidRPr="002511E0">
              <w:rPr>
                <w:color w:val="auto"/>
                <w:sz w:val="24"/>
                <w:szCs w:val="24"/>
              </w:rPr>
              <w:t>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77</w:t>
            </w:r>
            <w:r w:rsidR="00AC2256" w:rsidRPr="002511E0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1</w:t>
            </w:r>
            <w:r w:rsidR="00811258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7</w:t>
            </w:r>
            <w:r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граждан, принявших участие в мероприятиях, направленных на гармонизацию межэтнических и межконфессиональных отношений, профилактику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экстремизма, укрепление толерантности, от общего количества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30119B" w:rsidRPr="002511E0">
              <w:rPr>
                <w:color w:val="auto"/>
                <w:sz w:val="24"/>
                <w:szCs w:val="24"/>
              </w:rPr>
              <w:t>78</w:t>
            </w:r>
            <w:r w:rsidR="00B83069" w:rsidRPr="002511E0">
              <w:rPr>
                <w:color w:val="auto"/>
                <w:sz w:val="24"/>
                <w:szCs w:val="24"/>
              </w:rPr>
              <w:t>.</w:t>
            </w:r>
            <w:r w:rsidRPr="002511E0">
              <w:rPr>
                <w:color w:val="auto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811258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79</w:t>
            </w:r>
            <w:r w:rsidR="00B83069" w:rsidRPr="002511E0">
              <w:rPr>
                <w:color w:val="auto"/>
                <w:sz w:val="24"/>
                <w:szCs w:val="24"/>
              </w:rPr>
              <w:t>.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811258" w:rsidRPr="002511E0">
              <w:rPr>
                <w:color w:val="auto"/>
                <w:sz w:val="24"/>
                <w:szCs w:val="24"/>
              </w:rPr>
              <w:t>8</w:t>
            </w:r>
            <w:r w:rsidRPr="002511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80</w:t>
            </w:r>
            <w:r w:rsidR="00B83069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color w:val="auto"/>
                <w:sz w:val="24"/>
                <w:szCs w:val="24"/>
              </w:rPr>
              <w:t>«Осуществление полномочий Администрации Махнёвского муниципального образования»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43E2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F1FB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РАЗВИТИЕ КУЛЬТУРЫ НА ТЕРРИТОРИИ МАХНЁВСКОГО МУНИЦИПАЛЬНОГО ОБРАЗОВАНИЯ НА 2014 – 2024 ГОДЫ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23.Духовно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81</w:t>
            </w:r>
            <w:r w:rsidR="00AC2256" w:rsidRPr="002511E0">
              <w:rPr>
                <w:rFonts w:eastAsia="Calibri"/>
                <w:color w:val="auto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Рост ежегодной посещаемости муниципального музея в Махнёвском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количество посе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щений на 1000 человек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930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25,1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15,9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63,7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1130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283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Нет денежных средств на приобретение оборудования, оформление лицензии</w:t>
            </w:r>
          </w:p>
        </w:tc>
      </w:tr>
      <w:tr w:rsidR="00AC2256" w:rsidRPr="002511E0" w:rsidTr="000A55A7">
        <w:trPr>
          <w:gridAfter w:val="20"/>
          <w:wAfter w:w="6899" w:type="dxa"/>
          <w:trHeight w:val="22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7.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  <w:r w:rsidR="000A55A7" w:rsidRPr="002511E0">
              <w:rPr>
                <w:color w:val="auto"/>
                <w:sz w:val="24"/>
                <w:szCs w:val="24"/>
              </w:rPr>
              <w:t>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2,5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0,1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  <w:r w:rsidR="00AC2256" w:rsidRPr="002511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33070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A33070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Организация деятельности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A33070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A33070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A33070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2511E0" w:rsidRDefault="00A3307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A3307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2511E0" w:rsidRDefault="00A3307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2511E0" w:rsidRDefault="00A3307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</w:t>
            </w:r>
            <w:r w:rsidR="0030119B" w:rsidRPr="002511E0">
              <w:rPr>
                <w:color w:val="auto"/>
                <w:sz w:val="24"/>
                <w:szCs w:val="24"/>
              </w:rPr>
              <w:t>адача 82</w:t>
            </w:r>
            <w:r w:rsidRPr="002511E0">
              <w:rPr>
                <w:color w:val="auto"/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  <w:r w:rsidR="00010CA5" w:rsidRPr="002511E0">
              <w:rPr>
                <w:color w:val="auto"/>
                <w:sz w:val="24"/>
                <w:szCs w:val="24"/>
              </w:rPr>
              <w:t>,99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годовая</w:t>
            </w:r>
          </w:p>
        </w:tc>
      </w:tr>
      <w:tr w:rsidR="00AC2256" w:rsidRPr="002511E0" w:rsidTr="000A55A7">
        <w:trPr>
          <w:gridAfter w:val="20"/>
          <w:wAfter w:w="6899" w:type="dxa"/>
          <w:trHeight w:val="141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11,9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годовая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>83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0119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83</w:t>
            </w:r>
            <w:r w:rsidR="00AC2256" w:rsidRPr="002511E0">
              <w:rPr>
                <w:color w:val="auto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в Махнёвском муниципальном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20</w:t>
            </w:r>
            <w:r w:rsidR="00F14D1F" w:rsidRPr="002511E0">
              <w:rPr>
                <w:color w:val="auto"/>
                <w:sz w:val="24"/>
                <w:szCs w:val="24"/>
              </w:rPr>
              <w:t>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3,6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3,6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25,4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10CA5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010CA5" w:rsidRPr="002511E0">
              <w:rPr>
                <w:color w:val="auto"/>
                <w:sz w:val="24"/>
                <w:szCs w:val="24"/>
              </w:rPr>
              <w:t>3</w:t>
            </w:r>
            <w:r w:rsidR="00010CA5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CA5" w:rsidRPr="002511E0" w:rsidRDefault="00010CA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010CA5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CA5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CA5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84</w:t>
            </w:r>
            <w:r w:rsidR="00AC2256" w:rsidRPr="002511E0">
              <w:rPr>
                <w:color w:val="auto"/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Соотношение средней заработной платы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проценто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Из отчетов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по Указам президента</w:t>
            </w:r>
          </w:p>
        </w:tc>
      </w:tr>
      <w:tr w:rsidR="00AC2256" w:rsidRPr="002511E0" w:rsidTr="000A55A7">
        <w:trPr>
          <w:gridAfter w:val="20"/>
          <w:wAfter w:w="6899" w:type="dxa"/>
          <w:trHeight w:val="8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162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010CA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85</w:t>
            </w:r>
            <w:r w:rsidR="00AC2256" w:rsidRPr="002511E0">
              <w:rPr>
                <w:color w:val="auto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21</w:t>
            </w:r>
            <w:r w:rsidR="00F14D1F" w:rsidRPr="002511E0">
              <w:rPr>
                <w:color w:val="auto"/>
                <w:sz w:val="24"/>
                <w:szCs w:val="24"/>
              </w:rPr>
              <w:t>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7157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РАЗВИТИЕ ФИЗИЧЕСКОЙ КУЛЬТУРЫ, СПОРТА И ПАТРИОТИЧЕСКОГО ВОСПИТАНИЯ МОЛОДЁЖИ В МАХНЁВСКОМ МУНИЦИПАЛЬНОМ ОБРАЗОВАНИИ НА 2014-2021 ГОДЫ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24.Создание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86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1868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467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297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58731C">
        <w:trPr>
          <w:gridAfter w:val="20"/>
          <w:wAfter w:w="6899" w:type="dxa"/>
          <w:trHeight w:val="166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78,0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3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Доля жителей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муниципального образования, занимающихся физической культурой и спортом по месту работы, в общей численности населения, занятого в экономики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4A49A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91,0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</w:t>
            </w:r>
            <w:r w:rsidR="006C3E90" w:rsidRPr="002511E0">
              <w:rPr>
                <w:color w:val="auto"/>
                <w:sz w:val="24"/>
                <w:szCs w:val="24"/>
              </w:rPr>
              <w:t>адача 87</w:t>
            </w:r>
            <w:r w:rsidRPr="002511E0">
              <w:rPr>
                <w:color w:val="auto"/>
                <w:sz w:val="24"/>
                <w:szCs w:val="24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граждан Махнёвского муниципального образования,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комплекса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214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22</w:t>
            </w:r>
            <w:r w:rsidR="00F14D1F" w:rsidRPr="002511E0">
              <w:rPr>
                <w:color w:val="auto"/>
                <w:sz w:val="24"/>
                <w:szCs w:val="24"/>
              </w:rPr>
              <w:t>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14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</w:rPr>
              <w:t>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C689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25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88</w:t>
            </w:r>
            <w:r w:rsidR="00AC2256" w:rsidRPr="002511E0">
              <w:rPr>
                <w:color w:val="auto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71,4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71,4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89</w:t>
            </w:r>
            <w:r w:rsidR="00AC2256" w:rsidRPr="002511E0">
              <w:rPr>
                <w:color w:val="auto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квалифицированных специалистов, работающих в сфере физической культуры и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166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25.Создание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90</w:t>
            </w:r>
            <w:r w:rsidR="00AC2256" w:rsidRPr="002511E0">
              <w:rPr>
                <w:color w:val="auto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AC2256" w:rsidRPr="002511E0" w:rsidTr="00D1627D">
        <w:trPr>
          <w:gridAfter w:val="20"/>
          <w:wAfter w:w="6899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Чел.\час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5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77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23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20"/>
          <w:wAfter w:w="6899" w:type="dxa"/>
          <w:trHeight w:val="171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</w:rPr>
              <w:t>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91</w:t>
            </w:r>
            <w:r w:rsidR="00AC2256" w:rsidRPr="002511E0">
              <w:rPr>
                <w:color w:val="auto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AC2256" w:rsidRPr="002511E0" w:rsidTr="000A55A7">
        <w:trPr>
          <w:gridAfter w:val="20"/>
          <w:wAfter w:w="6899" w:type="dxa"/>
          <w:trHeight w:val="56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26.Развитие системы патриотического воспитания молодежи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92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  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AC2256" w:rsidRPr="002511E0" w:rsidTr="000A55A7">
        <w:trPr>
          <w:gridAfter w:val="20"/>
          <w:wAfter w:w="6899" w:type="dxa"/>
          <w:trHeight w:val="192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93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EA2E87" w:rsidRPr="002511E0" w:rsidTr="00D1627D">
        <w:trPr>
          <w:gridAfter w:val="20"/>
          <w:wAfter w:w="6899" w:type="dxa"/>
          <w:trHeight w:val="223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24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3</w:t>
            </w:r>
            <w:r w:rsidR="00EA2E87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организации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4</w:t>
            </w:r>
            <w:r w:rsidR="00EA2E87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246</w:t>
            </w:r>
            <w:r w:rsidR="00F14D1F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94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24</w:t>
            </w:r>
            <w:r w:rsidR="00F14D1F" w:rsidRPr="002511E0">
              <w:rPr>
                <w:color w:val="auto"/>
                <w:sz w:val="24"/>
                <w:szCs w:val="24"/>
                <w:lang w:val="en-US"/>
              </w:rPr>
              <w:t>9</w:t>
            </w:r>
            <w:r w:rsidR="00EA2E87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2511E0">
              <w:rPr>
                <w:rFonts w:eastAsia="Calibri"/>
                <w:bCs/>
                <w:color w:val="auto"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F14D1F" w:rsidRPr="002511E0">
              <w:rPr>
                <w:color w:val="auto"/>
                <w:sz w:val="24"/>
                <w:szCs w:val="24"/>
              </w:rPr>
              <w:t>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F14D1F" w:rsidRPr="002511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A2E87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укрепления толерантности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511E0" w:rsidRDefault="00EA2E8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7157E" w:rsidP="00B1409C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 – 2021 ГОДА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Цель27.Проведение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95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5D0536" w:rsidRPr="002511E0">
              <w:rPr>
                <w:bCs/>
                <w:color w:val="auto"/>
                <w:sz w:val="24"/>
                <w:szCs w:val="24"/>
              </w:rPr>
              <w:t xml:space="preserve">Создание системы социальной профилактики наркомании, активизация борьбы с </w:t>
            </w:r>
            <w:r w:rsidR="005D0536" w:rsidRPr="002511E0">
              <w:rPr>
                <w:bCs/>
                <w:color w:val="auto"/>
                <w:sz w:val="24"/>
                <w:szCs w:val="24"/>
              </w:rPr>
              <w:lastRenderedPageBreak/>
              <w:t>пьянством, алкоголизмом, табакокурением.</w:t>
            </w:r>
          </w:p>
        </w:tc>
      </w:tr>
      <w:tr w:rsidR="00AC2256" w:rsidRPr="002511E0" w:rsidTr="000A55A7">
        <w:trPr>
          <w:gridAfter w:val="20"/>
          <w:wAfter w:w="6899" w:type="dxa"/>
          <w:trHeight w:val="139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25</w:t>
            </w:r>
            <w:r w:rsidR="008534AD" w:rsidRPr="002511E0">
              <w:rPr>
                <w:color w:val="auto"/>
                <w:sz w:val="24"/>
                <w:szCs w:val="24"/>
              </w:rPr>
              <w:t>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56,2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Формы статистической формы </w:t>
            </w:r>
          </w:p>
        </w:tc>
      </w:tr>
      <w:tr w:rsidR="00AC2256" w:rsidRPr="002511E0" w:rsidTr="000A55A7">
        <w:trPr>
          <w:gridAfter w:val="20"/>
          <w:wAfter w:w="6899" w:type="dxa"/>
          <w:trHeight w:val="162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29,4</w:t>
            </w:r>
          </w:p>
        </w:tc>
        <w:tc>
          <w:tcPr>
            <w:tcW w:w="1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96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  <w:r w:rsidRPr="002511E0">
              <w:rPr>
                <w:color w:val="auto"/>
                <w:sz w:val="24"/>
                <w:szCs w:val="24"/>
              </w:rPr>
              <w:t>,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</w:rPr>
              <w:t>6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Охват </w:t>
            </w:r>
            <w:r w:rsidRPr="002511E0">
              <w:rPr>
                <w:color w:val="auto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</w:rPr>
              <w:t>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Отчётности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97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AC2256" w:rsidRPr="002511E0">
              <w:rPr>
                <w:bCs/>
                <w:color w:val="auto"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25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pacing w:val="6"/>
                <w:sz w:val="24"/>
                <w:szCs w:val="24"/>
              </w:rPr>
              <w:t>Участие в п</w:t>
            </w:r>
            <w:r w:rsidRPr="002511E0">
              <w:rPr>
                <w:color w:val="auto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Отчётность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5D0536" w:rsidP="00B1409C">
            <w:pPr>
              <w:spacing w:after="0" w:line="240" w:lineRule="auto"/>
              <w:rPr>
                <w:color w:val="auto"/>
                <w:spacing w:val="6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Подготовка публикаций в СМИ по вопросам профилактики наркомании, пьянства,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табакокурения, борьбы с незаконным оборотом накркотиков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E83B55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Статьи на официальном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сайте Махнёвского МО и в газетах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7157E" w:rsidP="00B1409C">
            <w:pPr>
              <w:spacing w:after="0"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lastRenderedPageBreak/>
              <w:t>ОБЕСПЕЧЕНИЕ ПОЖАРНОЙ БЕЗОПАСНОСТИ МАХНЁВСКОГО МУНИЦИПАЛЬНОГО ОБРАЗОВАНИЯ НА 2014-2021 ГОДЫ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Цель28.Повышение защищённости от пожаров жителей Махнёвского муниципального образования и лесного фонда</w:t>
            </w:r>
          </w:p>
        </w:tc>
      </w:tr>
      <w:tr w:rsidR="00AC2256" w:rsidRPr="002511E0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98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кв.км.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D152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приобретённых мотопомп для труднодоступных населённых пунктов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D152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7D7B" w:rsidRPr="002511E0" w:rsidTr="00FD152F">
        <w:trPr>
          <w:trHeight w:val="112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5</w:t>
            </w:r>
            <w:r w:rsidR="00CC7D7B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</w:t>
            </w:r>
          </w:p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7D7B" w:rsidRPr="002511E0" w:rsidTr="00D1627D">
        <w:trPr>
          <w:trHeight w:val="25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6</w:t>
            </w:r>
            <w:r w:rsidR="00CC7D7B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Сумма финансового обеспечения на выплаты персоналу органов местного самоуправления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7D7B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7</w:t>
            </w:r>
            <w:r w:rsidR="00CC7D7B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субсидий, выданных юридическим лицам (кроме некоммерческих организаций), индивидуальным предпринимателям и физическим лицам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FD152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7D7B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7D7B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26</w:t>
            </w:r>
            <w:r w:rsidR="008534AD" w:rsidRPr="002511E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добровольных пожарных дружин, оснащенных снаряжением для тушения пожаров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FD152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FD152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7D7B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27</w:t>
            </w:r>
            <w:r w:rsidR="008534AD" w:rsidRPr="002511E0">
              <w:rPr>
                <w:color w:val="auto"/>
                <w:sz w:val="24"/>
                <w:szCs w:val="24"/>
              </w:rPr>
              <w:t>0.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511E0" w:rsidRDefault="00CC7D7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B7157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ОБЕСПЕЧЕНИЕ МЕРОПРИЯТИЙ ПО ГРАЖДАНСКОЙ ОБОРОНЕ И ПРЕДУПРЕЖДЕНИЕ, ЛИКВИДАЦИЯ   ЧРЕЗВЫЧАЙНЫХ СИТУАЦИЙ</w:t>
            </w:r>
            <w:r w:rsidR="00D420E7" w:rsidRPr="002511E0">
              <w:rPr>
                <w:b/>
                <w:color w:val="auto"/>
                <w:sz w:val="24"/>
                <w:szCs w:val="24"/>
              </w:rPr>
              <w:t>НА 2014 – 2021</w:t>
            </w:r>
            <w:r w:rsidRPr="002511E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99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.Обеспечение мероприятий по гражданской обороне и предупреждение, ликвидация чрезвычайных ситуаций 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trHeight w:val="132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27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1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47DB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747DB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trHeight w:val="115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27</w:t>
            </w:r>
            <w:r w:rsidR="008534AD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trHeight w:val="141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</w:t>
            </w:r>
            <w:r w:rsidRPr="002511E0">
              <w:rPr>
                <w:color w:val="auto"/>
                <w:sz w:val="24"/>
                <w:szCs w:val="24"/>
              </w:rPr>
              <w:t>7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27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27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27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47DB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747DB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420E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СОЦИАЛЬНАЯ ПОДДЕРЖКА НАСЕЛЕНИЯ НА 2014-2021 ГОДЫ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Цель30.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100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27</w:t>
            </w:r>
            <w:r w:rsidR="008534AD" w:rsidRPr="002511E0">
              <w:rPr>
                <w:color w:val="auto"/>
                <w:sz w:val="24"/>
                <w:szCs w:val="24"/>
                <w:lang w:val="en-US"/>
              </w:rPr>
              <w:t>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E424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465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46</w:t>
            </w:r>
            <w:r w:rsidR="00AC2256"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197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42,4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42,4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Повышение пенсий, изменение региональных стандар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278</w:t>
            </w:r>
            <w:r w:rsidR="008534A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1938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1938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1365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101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  <w:r w:rsidR="006E0C2C" w:rsidRPr="002511E0">
              <w:rPr>
                <w:color w:val="auto"/>
                <w:sz w:val="24"/>
                <w:szCs w:val="24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5"/>
          <w:wAfter w:w="4560" w:type="dxa"/>
          <w:trHeight w:val="882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279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6E0C2C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Направлена</w:t>
            </w:r>
            <w:r w:rsidR="00AC2256" w:rsidRPr="002511E0">
              <w:rPr>
                <w:rFonts w:eastAsia="Calibri"/>
                <w:color w:val="auto"/>
                <w:sz w:val="24"/>
                <w:szCs w:val="24"/>
              </w:rPr>
              <w:t xml:space="preserve"> на выполнение целевых показателей 1 и 2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  <w:r w:rsidRPr="002511E0">
              <w:rPr>
                <w:color w:val="auto"/>
                <w:sz w:val="24"/>
                <w:szCs w:val="24"/>
                <w:lang w:val="en-US"/>
              </w:rPr>
              <w:t>.0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8,89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8,9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E424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8,9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6"/>
          <w:wAfter w:w="4592" w:type="dxa"/>
          <w:trHeight w:val="584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420E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 w:rsidR="00AB3E0A" w:rsidRPr="002511E0">
              <w:rPr>
                <w:b/>
                <w:color w:val="auto"/>
                <w:sz w:val="24"/>
                <w:szCs w:val="24"/>
              </w:rPr>
              <w:t>АЛЬНОГО ОБРАЗОВАНИЯ НА 2014-2020</w:t>
            </w:r>
            <w:r w:rsidRPr="002511E0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47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 31.Оказание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102</w:t>
            </w:r>
            <w:r w:rsidR="00AC2256" w:rsidRPr="002511E0">
              <w:rPr>
                <w:color w:val="auto"/>
                <w:sz w:val="24"/>
                <w:szCs w:val="24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5"/>
          <w:wAfter w:w="4560" w:type="dxa"/>
          <w:trHeight w:val="197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534A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</w:t>
            </w:r>
            <w:r w:rsidR="00811258" w:rsidRPr="002511E0">
              <w:rPr>
                <w:color w:val="auto"/>
                <w:sz w:val="24"/>
                <w:szCs w:val="24"/>
              </w:rPr>
              <w:t>80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2511E0">
              <w:rPr>
                <w:color w:val="auto"/>
                <w:sz w:val="24"/>
                <w:szCs w:val="24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103</w:t>
            </w:r>
            <w:r w:rsidR="00AC2256" w:rsidRPr="002511E0">
              <w:rPr>
                <w:color w:val="auto"/>
                <w:sz w:val="24"/>
                <w:szCs w:val="24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281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2511E0">
              <w:rPr>
                <w:color w:val="auto"/>
                <w:sz w:val="24"/>
                <w:szCs w:val="24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B3E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B3E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B3E0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104</w:t>
            </w:r>
            <w:r w:rsidR="00AC2256" w:rsidRPr="002511E0">
              <w:rPr>
                <w:color w:val="auto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282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2511E0">
              <w:rPr>
                <w:color w:val="auto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6"/>
          <w:wAfter w:w="4592" w:type="dxa"/>
          <w:trHeight w:val="334"/>
          <w:tblCellSpacing w:w="5" w:type="nil"/>
        </w:trPr>
        <w:tc>
          <w:tcPr>
            <w:tcW w:w="10343" w:type="dxa"/>
            <w:gridSpan w:val="7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</w:t>
            </w:r>
            <w:r w:rsidR="006C3E90" w:rsidRPr="002511E0">
              <w:rPr>
                <w:color w:val="auto"/>
                <w:sz w:val="24"/>
                <w:szCs w:val="24"/>
              </w:rPr>
              <w:t>а 105</w:t>
            </w:r>
            <w:r w:rsidRPr="002511E0">
              <w:rPr>
                <w:color w:val="auto"/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283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106</w:t>
            </w:r>
            <w:r w:rsidR="00AC2256" w:rsidRPr="002511E0">
              <w:rPr>
                <w:color w:val="auto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8"/>
          <w:wAfter w:w="4634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284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420E7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УСТОЙЧИВОЕ РАЗВИТИЕ СЕЛЬСКИХ ТЕРРИТОРИЙ МАХНЁВСКОГО МУНИЦИПАЛЬНОГО ОБРАЗОВАНИЯ ДО 2024 ГОДА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107</w:t>
            </w:r>
            <w:r w:rsidR="00AC2256" w:rsidRPr="002511E0">
              <w:rPr>
                <w:color w:val="auto"/>
                <w:sz w:val="24"/>
                <w:szCs w:val="24"/>
              </w:rPr>
              <w:t>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8"/>
          <w:wAfter w:w="4634" w:type="dxa"/>
          <w:trHeight w:val="169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  <w:lang w:val="en-US"/>
              </w:rPr>
              <w:t>285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420E7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Сокращение числа семей, нуждающихся в у</w:t>
            </w:r>
            <w:r w:rsidRPr="002511E0">
              <w:rPr>
                <w:color w:val="auto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, в нуждающихся в улучшении</w:t>
            </w:r>
            <w:r w:rsidRPr="002511E0">
              <w:rPr>
                <w:color w:val="auto"/>
                <w:sz w:val="24"/>
                <w:szCs w:val="24"/>
              </w:rPr>
              <w:t xml:space="preserve"> жилищных условий, в сельской местности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5330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8"/>
          <w:wAfter w:w="4634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286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5330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8"/>
          <w:wAfter w:w="4634" w:type="dxa"/>
          <w:trHeight w:val="521"/>
          <w:tblCellSpacing w:w="5" w:type="nil"/>
        </w:trPr>
        <w:tc>
          <w:tcPr>
            <w:tcW w:w="10343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108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.Создание технической возможности для сетевого газоснабжения и развития газификации населённых пунктов в Махневском муниципальном образований </w:t>
            </w: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8"/>
          <w:wAfter w:w="4634" w:type="dxa"/>
          <w:trHeight w:val="1668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287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53300A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25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277CDC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2020 ГОДА</w:t>
            </w:r>
          </w:p>
        </w:tc>
        <w:tc>
          <w:tcPr>
            <w:tcW w:w="2410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6"/>
          <w:wAfter w:w="4592" w:type="dxa"/>
          <w:trHeight w:val="375"/>
          <w:tblCellSpacing w:w="5" w:type="nil"/>
        </w:trPr>
        <w:tc>
          <w:tcPr>
            <w:tcW w:w="1025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Цель33.Обеспечение санитарно-эпидемиологического благополучия населения</w:t>
            </w:r>
          </w:p>
        </w:tc>
        <w:tc>
          <w:tcPr>
            <w:tcW w:w="2410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6"/>
          <w:wAfter w:w="4592" w:type="dxa"/>
          <w:trHeight w:val="281"/>
          <w:tblCellSpacing w:w="5" w:type="nil"/>
        </w:trPr>
        <w:tc>
          <w:tcPr>
            <w:tcW w:w="1025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109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410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0A55A7">
        <w:trPr>
          <w:gridAfter w:val="7"/>
          <w:wAfter w:w="4597" w:type="dxa"/>
          <w:trHeight w:val="83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288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безнадзорных </w:t>
            </w:r>
            <w:r w:rsidR="00A96723" w:rsidRPr="002511E0">
              <w:rPr>
                <w:rFonts w:eastAsia="Calibri"/>
                <w:color w:val="auto"/>
                <w:sz w:val="24"/>
                <w:szCs w:val="24"/>
              </w:rPr>
              <w:t>собак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66B8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110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39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289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суток временного содержания </w:t>
            </w:r>
            <w:r w:rsidR="00A96723" w:rsidRPr="002511E0">
              <w:rPr>
                <w:rFonts w:eastAsia="Calibri"/>
                <w:color w:val="auto"/>
                <w:sz w:val="24"/>
                <w:szCs w:val="24"/>
              </w:rPr>
              <w:t>отловленных собак в ПКС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Сут.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F66B8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29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111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A96723" w:rsidRPr="002511E0">
              <w:rPr>
                <w:color w:val="auto"/>
                <w:sz w:val="24"/>
                <w:szCs w:val="24"/>
              </w:rPr>
              <w:t xml:space="preserve">Сокращение численности </w:t>
            </w:r>
            <w:r w:rsidR="00A96723" w:rsidRPr="002511E0">
              <w:rPr>
                <w:rFonts w:eastAsia="Calibri"/>
                <w:color w:val="auto"/>
                <w:sz w:val="24"/>
                <w:szCs w:val="24"/>
              </w:rPr>
              <w:t>безнадзорных собак</w:t>
            </w:r>
          </w:p>
        </w:tc>
        <w:tc>
          <w:tcPr>
            <w:tcW w:w="239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7"/>
          <w:wAfter w:w="4597" w:type="dxa"/>
          <w:trHeight w:val="163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</w:t>
            </w:r>
            <w:r w:rsidR="00A96723" w:rsidRPr="002511E0">
              <w:rPr>
                <w:rFonts w:eastAsia="Calibri"/>
                <w:color w:val="auto"/>
                <w:sz w:val="24"/>
                <w:szCs w:val="24"/>
              </w:rPr>
              <w:t xml:space="preserve">безнадзорных собак, подверженных эвтаназии, утилизации и кастрации 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66B8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F66B8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96723" w:rsidRPr="002511E0" w:rsidTr="00890755">
        <w:trPr>
          <w:gridAfter w:val="7"/>
          <w:wAfter w:w="4597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291</w:t>
            </w:r>
            <w:r w:rsidR="00413D02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A96723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A9672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A9672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ПРОФИЛАКТИКА ПРАВОНАРУШЕНИЙ НА ТЕРРИТОРИИ МАХНЁВСКОГО МУНИЦИПАЛЬНОГО ОБРАЗОВАНИЯ НА 2016-2021 ГОДЫ</w:t>
            </w:r>
          </w:p>
        </w:tc>
        <w:tc>
          <w:tcPr>
            <w:tcW w:w="239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112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111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292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7"/>
          <w:wAfter w:w="4597" w:type="dxa"/>
          <w:trHeight w:val="300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113</w:t>
            </w:r>
            <w:r w:rsidR="00AC2256" w:rsidRPr="002511E0">
              <w:rPr>
                <w:color w:val="auto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39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1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293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C7790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B141F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114</w:t>
            </w:r>
            <w:r w:rsidR="00AC2256" w:rsidRPr="002511E0">
              <w:rPr>
                <w:color w:val="auto"/>
                <w:sz w:val="24"/>
                <w:szCs w:val="24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108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294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C7790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9672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  <w:tc>
          <w:tcPr>
            <w:tcW w:w="239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 35: </w:t>
            </w:r>
            <w:r w:rsidR="00A96723" w:rsidRPr="002511E0">
              <w:rPr>
                <w:color w:val="auto"/>
                <w:sz w:val="24"/>
                <w:szCs w:val="24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115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</w:t>
            </w:r>
            <w:r w:rsidR="00A96723" w:rsidRPr="002511E0">
              <w:rPr>
                <w:color w:val="auto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278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295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387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116</w:t>
            </w:r>
            <w:r w:rsidR="00AC2256" w:rsidRPr="002511E0">
              <w:rPr>
                <w:color w:val="auto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7"/>
          <w:wAfter w:w="4597" w:type="dxa"/>
          <w:trHeight w:val="11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296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11,1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11,1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7"/>
          <w:wAfter w:w="4597" w:type="dxa"/>
          <w:trHeight w:val="279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117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</w:t>
            </w:r>
            <w:r w:rsidR="00AC2256" w:rsidRPr="002511E0">
              <w:rPr>
                <w:color w:val="auto"/>
                <w:sz w:val="24"/>
                <w:szCs w:val="24"/>
              </w:rPr>
              <w:lastRenderedPageBreak/>
              <w:t xml:space="preserve">профилактическом учёте  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7"/>
          <w:wAfter w:w="4597" w:type="dxa"/>
          <w:trHeight w:val="267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297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Удельный вес </w:t>
            </w:r>
            <w:r w:rsidRPr="002511E0">
              <w:rPr>
                <w:color w:val="auto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118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D608F">
        <w:trPr>
          <w:gridAfter w:val="7"/>
          <w:wAfter w:w="4597" w:type="dxa"/>
          <w:trHeight w:val="17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298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60,0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D267A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60,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7F1FB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ПРОГРАММА «ПРОФИЛАКТИКА ТУБЕРКУЛЁЗА В МАХНЁВСКОМ МУНИЦИПАЛЬНОМ ОБРАЗОВАНИИ НА 2017-2022 ГОДЫ»</w:t>
            </w:r>
          </w:p>
        </w:tc>
        <w:tc>
          <w:tcPr>
            <w:tcW w:w="2320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36: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20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119</w:t>
            </w:r>
            <w:r w:rsidR="00AC2256" w:rsidRPr="002511E0">
              <w:rPr>
                <w:color w:val="auto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20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D608F">
        <w:trPr>
          <w:gridAfter w:val="7"/>
          <w:wAfter w:w="4597" w:type="dxa"/>
          <w:trHeight w:val="27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81125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299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2511E0">
              <w:rPr>
                <w:color w:val="auto"/>
                <w:sz w:val="24"/>
                <w:szCs w:val="24"/>
              </w:rPr>
              <w:t xml:space="preserve">Махнёвского муниципального образования, прошедших диагностику и лечение </w:t>
            </w:r>
            <w:r w:rsidR="003D608F" w:rsidRPr="002511E0">
              <w:rPr>
                <w:color w:val="auto"/>
                <w:sz w:val="24"/>
                <w:szCs w:val="24"/>
              </w:rPr>
              <w:t>от туберкулёз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64AE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120</w:t>
            </w:r>
            <w:r w:rsidR="00AC2256" w:rsidRPr="002511E0">
              <w:rPr>
                <w:color w:val="auto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22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300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групп повышенного риска </w:t>
            </w:r>
            <w:r w:rsidRPr="002511E0">
              <w:rPr>
                <w:color w:val="auto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64AE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121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2361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30</w:t>
            </w:r>
            <w:r w:rsidR="00811258"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</w:t>
            </w:r>
            <w:r w:rsidRPr="002511E0">
              <w:rPr>
                <w:color w:val="auto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чел./семья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64AE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764A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764AE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04ECB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C480F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Цель 37.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122</w:t>
            </w:r>
            <w:r w:rsidR="00AC2256" w:rsidRPr="002511E0">
              <w:rPr>
                <w:color w:val="auto"/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302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C058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13D0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  <w:r w:rsidR="00082874" w:rsidRPr="002511E0">
              <w:rPr>
                <w:color w:val="auto"/>
                <w:sz w:val="24"/>
                <w:szCs w:val="24"/>
              </w:rPr>
              <w:t>03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3C058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245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04ECB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ФОРМИРОВАНИЕ СОВРЕМЕННОЙ ГОРОДСКОЙ СРЕДЫ НА 2018-2022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804ECB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Цель </w:t>
            </w:r>
            <w:r w:rsidR="00AC2256" w:rsidRPr="002511E0">
              <w:rPr>
                <w:color w:val="auto"/>
                <w:sz w:val="24"/>
                <w:szCs w:val="24"/>
              </w:rPr>
              <w:t>38</w:t>
            </w:r>
            <w:r w:rsidRPr="002511E0">
              <w:rPr>
                <w:color w:val="auto"/>
                <w:sz w:val="24"/>
                <w:szCs w:val="24"/>
              </w:rPr>
              <w:t>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</w:t>
            </w:r>
            <w:r w:rsidR="006C3E90" w:rsidRPr="002511E0">
              <w:rPr>
                <w:color w:val="auto"/>
                <w:sz w:val="24"/>
                <w:szCs w:val="24"/>
              </w:rPr>
              <w:t>ача 123</w:t>
            </w:r>
            <w:r w:rsidRPr="002511E0">
              <w:rPr>
                <w:color w:val="auto"/>
                <w:sz w:val="24"/>
                <w:szCs w:val="24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49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304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разработанной проектно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50715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642C3" w:rsidRPr="002511E0" w:rsidTr="00277CDC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124</w:t>
            </w:r>
            <w:r w:rsidR="001642C3" w:rsidRPr="002511E0">
              <w:rPr>
                <w:color w:val="auto"/>
                <w:sz w:val="24"/>
                <w:szCs w:val="24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642C3" w:rsidRPr="002511E0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305</w:t>
            </w:r>
            <w:r w:rsidR="001642C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Ед./кв. 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507153" w:rsidRPr="002511E0">
              <w:rPr>
                <w:color w:val="auto"/>
                <w:sz w:val="24"/>
                <w:szCs w:val="24"/>
              </w:rPr>
              <w:t>/6000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642C3" w:rsidRPr="002511E0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306</w:t>
            </w:r>
            <w:r w:rsidR="001642C3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5071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511E0" w:rsidRDefault="001642C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125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382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307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1642C3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 НА 2018-2024 ГОДЫ»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126</w:t>
            </w:r>
            <w:r w:rsidR="00AC2256" w:rsidRPr="002511E0">
              <w:rPr>
                <w:color w:val="auto"/>
                <w:sz w:val="24"/>
                <w:szCs w:val="24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165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308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247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309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191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310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127</w:t>
            </w:r>
            <w:r w:rsidR="00AC2256" w:rsidRPr="002511E0">
              <w:rPr>
                <w:color w:val="auto"/>
                <w:sz w:val="24"/>
                <w:szCs w:val="24"/>
              </w:rPr>
              <w:t>. Ликвидация ветхих и аварийных домов на территорий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311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E6B1B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4"/>
          <w:wAfter w:w="4556" w:type="dxa"/>
          <w:trHeight w:val="562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lastRenderedPageBreak/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1395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E7341">
        <w:trPr>
          <w:gridAfter w:val="4"/>
          <w:wAfter w:w="4556" w:type="dxa"/>
          <w:trHeight w:val="566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128</w:t>
            </w:r>
            <w:r w:rsidR="00AC2256" w:rsidRPr="002511E0">
              <w:rPr>
                <w:color w:val="auto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364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312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44BA2" w:rsidRPr="002511E0" w:rsidTr="00AD3F24">
        <w:trPr>
          <w:gridAfter w:val="4"/>
          <w:wAfter w:w="4556" w:type="dxa"/>
          <w:trHeight w:val="143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(установленных) приборов учета электрической энергии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E44BA2">
        <w:trPr>
          <w:gridAfter w:val="4"/>
          <w:wAfter w:w="4556" w:type="dxa"/>
          <w:trHeight w:val="36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314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44BA2" w:rsidRPr="002511E0" w:rsidTr="00AD3F24">
        <w:trPr>
          <w:gridAfter w:val="4"/>
          <w:wAfter w:w="4556" w:type="dxa"/>
          <w:trHeight w:val="14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тепловой энергии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340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316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44BA2" w:rsidRPr="002511E0" w:rsidTr="00AD3F24">
        <w:trPr>
          <w:gridAfter w:val="4"/>
          <w:wAfter w:w="4556" w:type="dxa"/>
          <w:trHeight w:val="140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холодной воды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318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44BA2" w:rsidRPr="002511E0" w:rsidTr="00AD3F24">
        <w:trPr>
          <w:gridAfter w:val="4"/>
          <w:wAfter w:w="4556" w:type="dxa"/>
          <w:trHeight w:val="16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BB6A41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потребления природного газа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BB6A4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BB6A4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BB6A4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BB6A4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BB6A4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BB6A4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A2" w:rsidRPr="002511E0" w:rsidRDefault="00E44BA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AD3F24">
        <w:trPr>
          <w:gridAfter w:val="4"/>
          <w:wAfter w:w="4556" w:type="dxa"/>
          <w:trHeight w:val="819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129</w:t>
            </w:r>
            <w:r w:rsidR="00AC2256" w:rsidRPr="002511E0">
              <w:rPr>
                <w:color w:val="auto"/>
                <w:sz w:val="24"/>
                <w:szCs w:val="24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13D0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  <w:r w:rsidR="00082874" w:rsidRPr="002511E0">
              <w:rPr>
                <w:color w:val="auto"/>
                <w:sz w:val="24"/>
                <w:szCs w:val="24"/>
              </w:rPr>
              <w:t>0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кВт. ч/кв.м.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13D0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32</w:t>
            </w:r>
            <w:r w:rsidR="00082874" w:rsidRPr="002511E0">
              <w:rPr>
                <w:color w:val="auto"/>
                <w:sz w:val="24"/>
                <w:szCs w:val="24"/>
              </w:rPr>
              <w:t>1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Гкал/кв.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4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413D02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</w:t>
            </w:r>
            <w:r w:rsidR="00082874" w:rsidRPr="002511E0">
              <w:rPr>
                <w:color w:val="auto"/>
                <w:sz w:val="24"/>
                <w:szCs w:val="24"/>
              </w:rPr>
              <w:t>2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 3/чел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BB6A4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323</w:t>
            </w:r>
            <w:r w:rsidR="00AC2256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C2256" w:rsidRPr="002511E0" w:rsidTr="00890755">
        <w:trPr>
          <w:gridAfter w:val="4"/>
          <w:wAfter w:w="4556" w:type="dxa"/>
          <w:trHeight w:val="363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130</w:t>
            </w:r>
            <w:r w:rsidR="00AC2256" w:rsidRPr="002511E0">
              <w:rPr>
                <w:color w:val="auto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511E0" w:rsidRDefault="00AC2256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90755">
        <w:trPr>
          <w:gridAfter w:val="4"/>
          <w:wAfter w:w="4556" w:type="dxa"/>
          <w:trHeight w:val="111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324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BB6A41" w:rsidRPr="002511E0">
              <w:rPr>
                <w:rFonts w:eastAsia="Calibri"/>
                <w:color w:val="auto"/>
                <w:sz w:val="24"/>
                <w:szCs w:val="24"/>
              </w:rPr>
              <w:t>тепловой энергии в многоквартирных домах (в расчете на 1 кв. метра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Гкал/кв.м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AD3F24">
        <w:trPr>
          <w:gridAfter w:val="4"/>
          <w:wAfter w:w="4556" w:type="dxa"/>
          <w:trHeight w:val="141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325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BB6A41" w:rsidRPr="002511E0">
              <w:rPr>
                <w:rFonts w:eastAsia="Calibri"/>
                <w:color w:val="auto"/>
                <w:sz w:val="24"/>
                <w:szCs w:val="24"/>
              </w:rPr>
              <w:t>холодной воды в многоквартирных домах (в расчете на 1 жителя)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90755">
        <w:trPr>
          <w:gridAfter w:val="4"/>
          <w:wAfter w:w="4556" w:type="dxa"/>
          <w:trHeight w:val="13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326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кВт.ч/кв.м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90755">
        <w:trPr>
          <w:gridAfter w:val="4"/>
          <w:wAfter w:w="4556" w:type="dxa"/>
          <w:trHeight w:val="109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327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 у. т. / 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328</w:t>
            </w:r>
            <w:r w:rsidR="00413D02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BB6A41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</w:t>
            </w:r>
            <w:r w:rsidR="007A4DDF" w:rsidRPr="002511E0">
              <w:rPr>
                <w:rFonts w:eastAsia="Calibri"/>
                <w:color w:val="auto"/>
                <w:sz w:val="24"/>
                <w:szCs w:val="24"/>
              </w:rPr>
              <w:t xml:space="preserve">актуализацию схем теплоснабжения, водоснабжения и водоотведения, отчета ТЭБ, программ комплексного развития, а также проведение энергетических обследований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7A4DD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7A4DDF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329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7A4DDF" w:rsidRPr="002511E0">
              <w:rPr>
                <w:rFonts w:eastAsia="Calibri"/>
                <w:color w:val="auto"/>
                <w:sz w:val="24"/>
                <w:szCs w:val="24"/>
              </w:rPr>
              <w:t xml:space="preserve">проведенных мероприятии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</w:t>
            </w:r>
            <w:r w:rsidR="007A4DDF"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7A4DD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A4DDF" w:rsidRPr="002511E0" w:rsidTr="00EE772D">
        <w:trPr>
          <w:gridAfter w:val="4"/>
          <w:wAfter w:w="4556" w:type="dxa"/>
          <w:trHeight w:val="50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330.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Энергосбережение п. Калач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0,18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0,18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A4DDF" w:rsidRPr="002511E0" w:rsidTr="007A4DDF">
        <w:trPr>
          <w:gridAfter w:val="4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обслуживаемых объектов газоснабжения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DDF" w:rsidRPr="002511E0" w:rsidRDefault="007A4DD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AE7341">
        <w:trPr>
          <w:gridAfter w:val="4"/>
          <w:wAfter w:w="4556" w:type="dxa"/>
          <w:trHeight w:val="712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AE7341">
        <w:trPr>
          <w:gridAfter w:val="4"/>
          <w:wAfter w:w="4556" w:type="dxa"/>
          <w:trHeight w:val="99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522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131</w:t>
            </w:r>
            <w:r w:rsidR="009F385D" w:rsidRPr="002511E0">
              <w:rPr>
                <w:color w:val="auto"/>
                <w:sz w:val="24"/>
                <w:szCs w:val="24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332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90755">
        <w:trPr>
          <w:gridAfter w:val="4"/>
          <w:wAfter w:w="4556" w:type="dxa"/>
          <w:trHeight w:val="14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334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335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6E66CA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336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337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255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42: Совершенствование системы предупреждения терроризма и экстремизма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AE7341">
        <w:trPr>
          <w:trHeight w:val="824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132</w:t>
            </w:r>
            <w:r w:rsidR="009F385D" w:rsidRPr="002511E0">
              <w:rPr>
                <w:color w:val="auto"/>
                <w:sz w:val="24"/>
                <w:szCs w:val="24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338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339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340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341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в мероприятиях, направленных на гармонизацию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48714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488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384D0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lastRenderedPageBreak/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556688">
        <w:trPr>
          <w:gridAfter w:val="4"/>
          <w:wAfter w:w="4556" w:type="dxa"/>
          <w:trHeight w:val="85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43.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556688">
        <w:trPr>
          <w:gridAfter w:val="4"/>
          <w:wAfter w:w="4556" w:type="dxa"/>
          <w:trHeight w:val="554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133</w:t>
            </w:r>
            <w:r w:rsidR="009F385D" w:rsidRPr="002511E0">
              <w:rPr>
                <w:color w:val="auto"/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75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342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4C7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</w:t>
            </w:r>
            <w:r w:rsidR="00082874" w:rsidRPr="002511E0">
              <w:rPr>
                <w:color w:val="auto"/>
                <w:sz w:val="24"/>
                <w:szCs w:val="24"/>
              </w:rPr>
              <w:t>3</w:t>
            </w:r>
            <w:r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4C7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837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134</w:t>
            </w:r>
            <w:r w:rsidR="009F385D" w:rsidRPr="002511E0">
              <w:rPr>
                <w:color w:val="auto"/>
                <w:sz w:val="24"/>
                <w:szCs w:val="24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83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344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4C73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4C7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4C7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4C7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9F385D" w:rsidRPr="002511E0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4C73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9F385D" w:rsidRPr="002511E0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A03F4B">
        <w:trPr>
          <w:gridAfter w:val="4"/>
          <w:wAfter w:w="4556" w:type="dxa"/>
          <w:trHeight w:val="90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A5D2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120D5F">
        <w:trPr>
          <w:gridAfter w:val="4"/>
          <w:wAfter w:w="4556" w:type="dxa"/>
          <w:trHeight w:val="888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44.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120D5F">
        <w:trPr>
          <w:gridAfter w:val="4"/>
          <w:wAfter w:w="4556" w:type="dxa"/>
          <w:trHeight w:val="574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</w:t>
            </w:r>
            <w:r w:rsidR="006C3E90" w:rsidRPr="002511E0"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345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346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3F3EC0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511E0">
              <w:rPr>
                <w:color w:val="auto"/>
                <w:sz w:val="24"/>
                <w:szCs w:val="24"/>
              </w:rPr>
              <w:t>92,0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90755">
        <w:trPr>
          <w:gridAfter w:val="4"/>
          <w:wAfter w:w="4556" w:type="dxa"/>
          <w:trHeight w:val="566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A5D2A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430145">
        <w:trPr>
          <w:gridAfter w:val="4"/>
          <w:wAfter w:w="4556" w:type="dxa"/>
          <w:trHeight w:val="558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45.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430145">
        <w:trPr>
          <w:gridAfter w:val="4"/>
          <w:wAfter w:w="4556" w:type="dxa"/>
          <w:trHeight w:val="373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136</w:t>
            </w:r>
            <w:r w:rsidR="009F385D" w:rsidRPr="002511E0">
              <w:rPr>
                <w:color w:val="auto"/>
                <w:sz w:val="24"/>
                <w:szCs w:val="24"/>
              </w:rPr>
              <w:t>.Повышение уровня грамотности населения Махневского муниципального образования.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90755">
        <w:trPr>
          <w:gridAfter w:val="4"/>
          <w:wAfter w:w="4556" w:type="dxa"/>
          <w:trHeight w:val="18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347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1000 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370240">
        <w:trPr>
          <w:gridAfter w:val="4"/>
          <w:wAfter w:w="4556" w:type="dxa"/>
          <w:trHeight w:val="385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137</w:t>
            </w:r>
            <w:r w:rsidR="009F385D" w:rsidRPr="002511E0">
              <w:rPr>
                <w:color w:val="auto"/>
                <w:sz w:val="24"/>
                <w:szCs w:val="24"/>
              </w:rPr>
              <w:t>. Повышение уровня грамотности населения Махневского муниципального образования.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348</w:t>
            </w:r>
            <w:r w:rsidR="009F385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распространенных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66EC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66EC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9F385D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EE772D">
        <w:trPr>
          <w:gridAfter w:val="4"/>
          <w:wAfter w:w="4556" w:type="dxa"/>
          <w:trHeight w:val="524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138</w:t>
            </w:r>
            <w:r w:rsidR="009F385D" w:rsidRPr="002511E0">
              <w:rPr>
                <w:color w:val="auto"/>
                <w:sz w:val="24"/>
                <w:szCs w:val="24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F385D" w:rsidRPr="002511E0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349</w:t>
            </w:r>
            <w:r w:rsidR="00413D02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66EC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</w:t>
            </w:r>
            <w:r w:rsidR="009F66EC" w:rsidRPr="002511E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511E0" w:rsidRDefault="009F385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B23FB5">
        <w:trPr>
          <w:gridAfter w:val="4"/>
          <w:wAfter w:w="4556" w:type="dxa"/>
          <w:trHeight w:val="69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11E0">
              <w:rPr>
                <w:b/>
                <w:color w:val="auto"/>
                <w:sz w:val="24"/>
                <w:szCs w:val="28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EE772D">
        <w:trPr>
          <w:gridAfter w:val="4"/>
          <w:wAfter w:w="4556" w:type="dxa"/>
          <w:trHeight w:val="626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 46.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EE772D">
        <w:trPr>
          <w:gridAfter w:val="4"/>
          <w:wAfter w:w="4556" w:type="dxa"/>
          <w:trHeight w:val="550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139</w:t>
            </w:r>
            <w:r w:rsidR="003B526D" w:rsidRPr="002511E0">
              <w:rPr>
                <w:color w:val="auto"/>
                <w:sz w:val="24"/>
                <w:szCs w:val="24"/>
              </w:rPr>
              <w:t xml:space="preserve">. Предупреждение опасного поведения детей дошкольного и школьного возраста, участников дорожного движения 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350</w:t>
            </w:r>
            <w:r w:rsidR="003B526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преподавателей и руководителей прошедших повышение квалификации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351</w:t>
            </w:r>
            <w:r w:rsidR="003B526D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в образовательных организациях </w:t>
            </w:r>
            <w:r w:rsidR="00F354F8" w:rsidRPr="002511E0">
              <w:rPr>
                <w:rFonts w:eastAsia="Calibri"/>
                <w:color w:val="auto"/>
                <w:sz w:val="24"/>
                <w:szCs w:val="24"/>
              </w:rPr>
              <w:t>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муниципального образования)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354F8" w:rsidRPr="002511E0" w:rsidTr="00B23FB5">
        <w:trPr>
          <w:gridAfter w:val="4"/>
          <w:wAfter w:w="4556" w:type="dxa"/>
          <w:trHeight w:val="691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54F8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140</w:t>
            </w:r>
            <w:r w:rsidR="00F354F8" w:rsidRPr="002511E0">
              <w:rPr>
                <w:color w:val="auto"/>
                <w:sz w:val="24"/>
                <w:szCs w:val="24"/>
              </w:rPr>
              <w:t xml:space="preserve">.Создание комплексной системы профилактики ДТП в целях формирования у участников дорожного движения стереотипа законопослушного поведение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54F8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54F8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352</w:t>
            </w:r>
            <w:r w:rsidR="00F354F8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приобретенных световозвращающих элементов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353</w:t>
            </w:r>
            <w:r w:rsidR="00F354F8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Количество оснащенных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F354F8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526D" w:rsidRPr="002511E0" w:rsidTr="00EE772D">
        <w:trPr>
          <w:gridAfter w:val="4"/>
          <w:wAfter w:w="4556" w:type="dxa"/>
          <w:trHeight w:val="56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354</w:t>
            </w:r>
            <w:r w:rsidR="00CC0171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CC0171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уроков правовых знаний в образовательных организациях, в рамках Всероссийской акции «Внимание – дети!» и других оперативно –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профилактических мероприятий.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CC017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CC017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26D" w:rsidRPr="002511E0" w:rsidRDefault="003B526D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0171" w:rsidRPr="002511E0" w:rsidTr="00EE772D">
        <w:trPr>
          <w:gridAfter w:val="4"/>
          <w:wAfter w:w="4556" w:type="dxa"/>
          <w:trHeight w:val="542"/>
          <w:tblCellSpacing w:w="5" w:type="nil"/>
        </w:trPr>
        <w:tc>
          <w:tcPr>
            <w:tcW w:w="10339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171" w:rsidRPr="002511E0" w:rsidRDefault="006C3E90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Задача 141</w:t>
            </w:r>
            <w:r w:rsidR="00CC0171" w:rsidRPr="002511E0">
              <w:rPr>
                <w:color w:val="auto"/>
                <w:sz w:val="24"/>
                <w:szCs w:val="24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CC0171" w:rsidRPr="002511E0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082874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355</w:t>
            </w:r>
            <w:r w:rsidR="00CC0171" w:rsidRPr="002511E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Доля учащихся (воспитанников) задействованных в мероприятиях по профилактике ДТП.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171" w:rsidRPr="002511E0" w:rsidRDefault="00CC01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EE772D" w:rsidRPr="002511E0" w:rsidRDefault="00EE772D" w:rsidP="00EE772D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926D4" w:rsidRPr="002511E0" w:rsidRDefault="003926D4" w:rsidP="00EE772D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926D4" w:rsidRPr="002511E0" w:rsidRDefault="003926D4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1C73AC" w:rsidRPr="002511E0" w:rsidRDefault="001C73AC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«Развитие муниципальной службы </w:t>
      </w:r>
      <w:r w:rsidR="008D28E3"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и противод</w:t>
      </w:r>
      <w:r w:rsidR="00724C9A"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ействие коррупции на территории</w:t>
      </w: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Махнёвско</w:t>
      </w:r>
      <w:r w:rsidR="008D28E3"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муниципально</w:t>
      </w:r>
      <w:r w:rsidR="008D28E3"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образовани</w:t>
      </w:r>
      <w:r w:rsidR="008D28E3" w:rsidRPr="002511E0">
        <w:rPr>
          <w:rFonts w:ascii="Liberation Serif" w:hAnsi="Liberation Serif" w:cs="Times New Roman"/>
          <w:b/>
          <w:color w:val="auto"/>
          <w:sz w:val="24"/>
          <w:szCs w:val="24"/>
        </w:rPr>
        <w:t>я</w:t>
      </w: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на 2014-2020 годы»</w:t>
      </w:r>
    </w:p>
    <w:p w:rsidR="008D28E3" w:rsidRPr="002511E0" w:rsidRDefault="008D28E3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E61F8" w:rsidRPr="002511E0" w:rsidRDefault="00AE61F8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="005F04FE"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>I квартал 2019 года</w:t>
      </w:r>
      <w:r w:rsidR="00AA0817"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>.</w:t>
      </w:r>
    </w:p>
    <w:p w:rsidR="00F12391" w:rsidRPr="002511E0" w:rsidRDefault="00F12391" w:rsidP="00B1409C">
      <w:pPr>
        <w:pStyle w:val="ConsPlusNormal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320" w:type="dxa"/>
        <w:tblInd w:w="-431" w:type="dxa"/>
        <w:tblLayout w:type="fixed"/>
        <w:tblLook w:val="04A0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F3262D" w:rsidRPr="002511E0" w:rsidTr="00EE772D">
        <w:trPr>
          <w:trHeight w:val="644"/>
        </w:trPr>
        <w:tc>
          <w:tcPr>
            <w:tcW w:w="1106" w:type="dxa"/>
            <w:vMerge w:val="restart"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№   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F3262D" w:rsidRPr="002511E0" w:rsidTr="008747CB">
        <w:trPr>
          <w:trHeight w:val="750"/>
        </w:trPr>
        <w:tc>
          <w:tcPr>
            <w:tcW w:w="1106" w:type="dxa"/>
            <w:vMerge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2511E0" w:rsidRDefault="00F3262D" w:rsidP="00B1409C">
            <w:pPr>
              <w:rPr>
                <w:color w:val="auto"/>
                <w:sz w:val="24"/>
                <w:szCs w:val="24"/>
              </w:rPr>
            </w:pPr>
          </w:p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F3262D" w:rsidRPr="002511E0" w:rsidTr="008747CB">
        <w:tc>
          <w:tcPr>
            <w:tcW w:w="1106" w:type="dxa"/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Pr="002511E0" w:rsidRDefault="00F3262D" w:rsidP="00B1409C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1C73AC" w:rsidRPr="002511E0" w:rsidTr="008747CB">
        <w:tc>
          <w:tcPr>
            <w:tcW w:w="10320" w:type="dxa"/>
            <w:gridSpan w:val="12"/>
          </w:tcPr>
          <w:p w:rsidR="001C73AC" w:rsidRPr="002511E0" w:rsidRDefault="001C73AC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Цель. Со</w:t>
            </w:r>
            <w:r w:rsidR="008D28E3" w:rsidRPr="002511E0">
              <w:rPr>
                <w:color w:val="auto"/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 w:rsidRPr="002511E0">
              <w:rPr>
                <w:color w:val="auto"/>
                <w:sz w:val="24"/>
                <w:szCs w:val="24"/>
              </w:rPr>
              <w:t>в Махнёвском</w:t>
            </w:r>
            <w:r w:rsidR="00EE772D">
              <w:rPr>
                <w:color w:val="auto"/>
                <w:sz w:val="24"/>
                <w:szCs w:val="24"/>
              </w:rPr>
              <w:t xml:space="preserve"> </w:t>
            </w:r>
            <w:r w:rsidR="008D28E3" w:rsidRPr="002511E0">
              <w:rPr>
                <w:color w:val="auto"/>
                <w:sz w:val="24"/>
                <w:szCs w:val="24"/>
              </w:rPr>
              <w:t>м</w:t>
            </w:r>
            <w:r w:rsidRPr="002511E0">
              <w:rPr>
                <w:color w:val="auto"/>
                <w:sz w:val="24"/>
                <w:szCs w:val="24"/>
              </w:rPr>
              <w:t>униципальном образовании</w:t>
            </w:r>
            <w:r w:rsidR="008D28E3" w:rsidRPr="002511E0">
              <w:rPr>
                <w:color w:val="auto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1C73AC" w:rsidRPr="002511E0" w:rsidTr="008747CB">
        <w:tc>
          <w:tcPr>
            <w:tcW w:w="10320" w:type="dxa"/>
            <w:gridSpan w:val="12"/>
          </w:tcPr>
          <w:p w:rsidR="001C73AC" w:rsidRPr="002511E0" w:rsidRDefault="001C73AC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</w:t>
            </w:r>
            <w:r w:rsidR="008D28E3" w:rsidRPr="002511E0">
              <w:rPr>
                <w:color w:val="auto"/>
                <w:sz w:val="24"/>
                <w:szCs w:val="24"/>
              </w:rPr>
              <w:t xml:space="preserve"> 1</w:t>
            </w:r>
            <w:r w:rsidRPr="002511E0">
              <w:rPr>
                <w:color w:val="auto"/>
                <w:sz w:val="24"/>
                <w:szCs w:val="24"/>
              </w:rPr>
              <w:t xml:space="preserve">. Создание условий для </w:t>
            </w:r>
            <w:r w:rsidR="008D28E3" w:rsidRPr="002511E0">
              <w:rPr>
                <w:color w:val="auto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2511E0">
              <w:rPr>
                <w:color w:val="auto"/>
                <w:sz w:val="24"/>
                <w:szCs w:val="24"/>
              </w:rPr>
              <w:t xml:space="preserve"> Махнёвско</w:t>
            </w:r>
            <w:r w:rsidR="008D28E3" w:rsidRPr="002511E0">
              <w:rPr>
                <w:color w:val="auto"/>
                <w:sz w:val="24"/>
                <w:szCs w:val="24"/>
              </w:rPr>
              <w:t>го</w:t>
            </w:r>
            <w:r w:rsidRPr="002511E0">
              <w:rPr>
                <w:color w:val="auto"/>
                <w:sz w:val="24"/>
                <w:szCs w:val="24"/>
              </w:rPr>
              <w:t xml:space="preserve"> муниципально</w:t>
            </w:r>
            <w:r w:rsidR="008D28E3" w:rsidRPr="002511E0">
              <w:rPr>
                <w:color w:val="auto"/>
                <w:sz w:val="24"/>
                <w:szCs w:val="24"/>
              </w:rPr>
              <w:t>го</w:t>
            </w:r>
            <w:r w:rsidRPr="002511E0">
              <w:rPr>
                <w:color w:val="auto"/>
                <w:sz w:val="24"/>
                <w:szCs w:val="24"/>
              </w:rPr>
              <w:t xml:space="preserve"> образовани</w:t>
            </w:r>
            <w:r w:rsidR="008D28E3" w:rsidRPr="002511E0">
              <w:rPr>
                <w:color w:val="auto"/>
                <w:sz w:val="24"/>
                <w:szCs w:val="24"/>
              </w:rPr>
              <w:t>я</w:t>
            </w:r>
          </w:p>
        </w:tc>
      </w:tr>
      <w:tr w:rsidR="00F3262D" w:rsidRPr="002511E0" w:rsidTr="008747CB">
        <w:tc>
          <w:tcPr>
            <w:tcW w:w="1106" w:type="dxa"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2511E0" w:rsidRDefault="008D28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2511E0">
              <w:rPr>
                <w:color w:val="auto"/>
                <w:sz w:val="24"/>
                <w:szCs w:val="24"/>
              </w:rPr>
              <w:t xml:space="preserve">о муниципальной службе, принятых </w:t>
            </w:r>
            <w:r w:rsidR="00CB299E" w:rsidRPr="002511E0">
              <w:rPr>
                <w:color w:val="auto"/>
                <w:sz w:val="24"/>
                <w:szCs w:val="24"/>
              </w:rPr>
              <w:t>в Махнёвском</w:t>
            </w:r>
            <w:r w:rsidR="00166D75" w:rsidRPr="002511E0">
              <w:rPr>
                <w:color w:val="auto"/>
                <w:sz w:val="24"/>
                <w:szCs w:val="24"/>
              </w:rPr>
              <w:t xml:space="preserve"> муниципальном образовании, от </w:t>
            </w:r>
            <w:r w:rsidR="00CB299E" w:rsidRPr="002511E0">
              <w:rPr>
                <w:color w:val="auto"/>
                <w:sz w:val="24"/>
                <w:szCs w:val="24"/>
              </w:rPr>
              <w:t>общего количества</w:t>
            </w:r>
            <w:r w:rsidR="00166D75" w:rsidRPr="002511E0">
              <w:rPr>
                <w:color w:val="auto"/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2511E0" w:rsidRDefault="00166D75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Pr="002511E0" w:rsidRDefault="00166D75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2511E0" w:rsidRDefault="00166D75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2511E0" w:rsidRDefault="00166D75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2511E0" w:rsidRDefault="00166D75" w:rsidP="00B1409C">
            <w:pPr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2511E0" w:rsidRDefault="00166D75" w:rsidP="00B1409C">
            <w:pPr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2511E0" w:rsidRDefault="00F3262D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D28E3" w:rsidRPr="002511E0" w:rsidTr="008747CB">
        <w:tc>
          <w:tcPr>
            <w:tcW w:w="1106" w:type="dxa"/>
          </w:tcPr>
          <w:p w:rsidR="008D28E3" w:rsidRPr="002511E0" w:rsidRDefault="008D28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Pr="002511E0" w:rsidRDefault="00D47DE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</w:t>
            </w:r>
            <w:r w:rsidR="00A07A69" w:rsidRPr="002511E0">
              <w:rPr>
                <w:color w:val="auto"/>
                <w:sz w:val="24"/>
                <w:szCs w:val="24"/>
              </w:rPr>
              <w:t xml:space="preserve">муниципальных служащих, прошедших аттестацию, от общего количества муниципальных </w:t>
            </w:r>
            <w:r w:rsidR="00CB299E" w:rsidRPr="002511E0">
              <w:rPr>
                <w:color w:val="auto"/>
                <w:sz w:val="24"/>
                <w:szCs w:val="24"/>
              </w:rPr>
              <w:t>служащих Махнёвского</w:t>
            </w:r>
            <w:r w:rsidR="00A07A69" w:rsidRPr="002511E0">
              <w:rPr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2511E0" w:rsidRDefault="00D47DE9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2511E0" w:rsidRDefault="005F04FE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2511E0" w:rsidRDefault="00DF6D53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не менее </w:t>
            </w:r>
            <w:r w:rsidR="005F04FE"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2511E0" w:rsidRDefault="005F04FE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2511E0" w:rsidRDefault="005B7F53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8D28E3" w:rsidRPr="002511E0" w:rsidRDefault="008D28E3" w:rsidP="00B1409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2511E0" w:rsidRDefault="005B7F53" w:rsidP="00B1409C">
            <w:pPr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  <w:p w:rsidR="00DF6D53" w:rsidRPr="002511E0" w:rsidRDefault="00DF6D53" w:rsidP="00B1409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2511E0" w:rsidRDefault="007976C4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D28E3" w:rsidRPr="002511E0" w:rsidTr="008747CB">
        <w:tc>
          <w:tcPr>
            <w:tcW w:w="1106" w:type="dxa"/>
          </w:tcPr>
          <w:p w:rsidR="008D28E3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gridSpan w:val="2"/>
          </w:tcPr>
          <w:p w:rsidR="008D28E3" w:rsidRPr="002511E0" w:rsidRDefault="008D28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муниципальных служащих, прошедших аттестацию </w:t>
            </w:r>
            <w:r w:rsidR="00A07A69" w:rsidRPr="002511E0">
              <w:rPr>
                <w:color w:val="auto"/>
                <w:sz w:val="24"/>
                <w:szCs w:val="24"/>
              </w:rPr>
              <w:t>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2511E0" w:rsidRDefault="008D28E3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8D28E3" w:rsidRPr="002511E0" w:rsidRDefault="00A07A69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</w:t>
            </w:r>
            <w:r w:rsidR="008D28E3"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2511E0" w:rsidRDefault="00B1465E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2511E0" w:rsidRDefault="00B1465E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563242" w:rsidRPr="002511E0" w:rsidRDefault="00563242" w:rsidP="00B1409C">
            <w:pPr>
              <w:rPr>
                <w:color w:val="auto"/>
                <w:sz w:val="24"/>
                <w:szCs w:val="24"/>
              </w:rPr>
            </w:pPr>
          </w:p>
          <w:p w:rsidR="008D28E3" w:rsidRPr="002511E0" w:rsidRDefault="008D28E3" w:rsidP="00B1409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2511E0" w:rsidRDefault="00B1465E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2511E0" w:rsidRDefault="00B1465E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2511E0" w:rsidRDefault="008D28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A07A69" w:rsidRPr="002511E0" w:rsidTr="008747CB">
        <w:tc>
          <w:tcPr>
            <w:tcW w:w="10320" w:type="dxa"/>
            <w:gridSpan w:val="12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A07A69" w:rsidRPr="002511E0" w:rsidTr="008747CB">
        <w:tc>
          <w:tcPr>
            <w:tcW w:w="1106" w:type="dxa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2511E0" w:rsidRDefault="00A07A69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2511E0" w:rsidRDefault="00A07A69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A07A69" w:rsidRPr="002511E0" w:rsidTr="008747CB">
        <w:tc>
          <w:tcPr>
            <w:tcW w:w="1106" w:type="dxa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2511E0">
              <w:rPr>
                <w:color w:val="auto"/>
                <w:sz w:val="24"/>
                <w:szCs w:val="24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2511E0" w:rsidRDefault="00304467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</w:t>
            </w:r>
            <w:r w:rsidR="00DD2791" w:rsidRPr="002511E0">
              <w:rPr>
                <w:color w:val="auto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2511E0" w:rsidRDefault="00DD2791" w:rsidP="00B1409C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2511E0" w:rsidRDefault="00DD2791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2511E0" w:rsidRDefault="00DD2791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2511E0" w:rsidRDefault="00DD2791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2511E0" w:rsidRDefault="00DD2791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2511E0" w:rsidRDefault="00A07A6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:rsidR="007F1FB3" w:rsidRDefault="007F1FB3" w:rsidP="00EE772D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7F1FB3" w:rsidRDefault="0064783B" w:rsidP="00EE772D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64783B" w:rsidRPr="007F1FB3" w:rsidRDefault="0064783B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64783B" w:rsidRPr="002511E0" w:rsidRDefault="0064783B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904088"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ОГО ОБРАЗОВАНИЯ ДО 2020 ГОДА» за</w:t>
      </w:r>
      <w:r w:rsidR="005F04FE" w:rsidRPr="007F1FB3">
        <w:rPr>
          <w:rFonts w:ascii="Liberation Serif" w:hAnsi="Liberation Serif" w:cs="Times New Roman"/>
          <w:b/>
          <w:color w:val="auto"/>
          <w:sz w:val="24"/>
          <w:szCs w:val="24"/>
          <w:lang w:val="en-US"/>
        </w:rPr>
        <w:t>I</w:t>
      </w:r>
      <w:r w:rsidR="005F04FE"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квартал 2019</w:t>
      </w:r>
      <w:r w:rsidR="00400E1D"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год</w:t>
      </w:r>
      <w:r w:rsidR="005F04FE"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а</w:t>
      </w:r>
      <w:r w:rsidR="00CC3AB2" w:rsidRPr="007F1FB3">
        <w:rPr>
          <w:rFonts w:ascii="Liberation Serif" w:hAnsi="Liberation Serif" w:cs="Times New Roman"/>
          <w:b/>
          <w:color w:val="auto"/>
          <w:sz w:val="24"/>
          <w:szCs w:val="24"/>
        </w:rPr>
        <w:t>.</w:t>
      </w:r>
      <w:r w:rsidR="00EE772D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>Форма 1</w:t>
      </w:r>
    </w:p>
    <w:p w:rsidR="0064783B" w:rsidRPr="002511E0" w:rsidRDefault="0064783B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511E0" w:rsidRDefault="0064783B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МУНИЦИПАЛЬНОЙ ПРОГРАММЫ</w:t>
      </w:r>
    </w:p>
    <w:p w:rsidR="0064783B" w:rsidRPr="002511E0" w:rsidRDefault="005F04FE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Pr="002511E0">
        <w:rPr>
          <w:rFonts w:ascii="Liberation Serif" w:hAnsi="Liberation Serif" w:cs="Times New Roman"/>
          <w:color w:val="auto"/>
          <w:sz w:val="24"/>
          <w:szCs w:val="24"/>
          <w:lang w:val="en-US"/>
        </w:rPr>
        <w:t>I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 квартал 2019 года </w:t>
      </w:r>
      <w:r w:rsidR="0064783B" w:rsidRPr="002511E0">
        <w:rPr>
          <w:rFonts w:ascii="Liberation Serif" w:hAnsi="Liberation Serif" w:cs="Times New Roman"/>
          <w:color w:val="auto"/>
          <w:sz w:val="24"/>
          <w:szCs w:val="24"/>
        </w:rPr>
        <w:t>(ОТЧЕТНЫЙ ПЕРИОД)</w:t>
      </w:r>
    </w:p>
    <w:p w:rsidR="00E55201" w:rsidRPr="002511E0" w:rsidRDefault="00E55201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6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850"/>
        <w:gridCol w:w="709"/>
        <w:gridCol w:w="71"/>
        <w:gridCol w:w="780"/>
        <w:gridCol w:w="992"/>
        <w:gridCol w:w="1276"/>
        <w:gridCol w:w="184"/>
        <w:gridCol w:w="2069"/>
      </w:tblGrid>
      <w:tr w:rsidR="00C8394D" w:rsidRPr="002511E0" w:rsidTr="00671FA9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Цели, задачи и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Значение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целевого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Причины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отклонения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 планового</w:t>
            </w:r>
          </w:p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значения</w:t>
            </w:r>
          </w:p>
        </w:tc>
      </w:tr>
      <w:tr w:rsidR="00C8394D" w:rsidRPr="002511E0" w:rsidTr="00671FA9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922C7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2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</w:t>
            </w:r>
            <w:r w:rsidR="00FD152F" w:rsidRPr="002511E0">
              <w:rPr>
                <w:rFonts w:eastAsia="Calibri"/>
                <w:color w:val="auto"/>
                <w:sz w:val="24"/>
                <w:szCs w:val="24"/>
              </w:rPr>
              <w:t>1. «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Задача </w:t>
            </w:r>
            <w:r w:rsidR="00FD152F" w:rsidRPr="002511E0">
              <w:rPr>
                <w:rFonts w:eastAsia="Calibri"/>
                <w:color w:val="auto"/>
                <w:sz w:val="24"/>
                <w:szCs w:val="24"/>
              </w:rPr>
              <w:t>1. «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Темп роста объема налоговых и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проценто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671FA9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1,2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550C7D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  <w:r w:rsidR="0055315E" w:rsidRPr="002511E0">
              <w:rPr>
                <w:color w:val="auto"/>
                <w:sz w:val="24"/>
                <w:szCs w:val="24"/>
              </w:rPr>
              <w:t>,0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550C7D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  <w:r w:rsidR="0055315E" w:rsidRPr="002511E0">
              <w:rPr>
                <w:rFonts w:eastAsia="Calibri"/>
                <w:color w:val="auto"/>
                <w:sz w:val="24"/>
                <w:szCs w:val="24"/>
              </w:rPr>
              <w:t>,0</w:t>
            </w:r>
          </w:p>
        </w:tc>
        <w:tc>
          <w:tcPr>
            <w:tcW w:w="2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511E0" w:rsidRDefault="00671FA9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17,9</w:t>
            </w:r>
          </w:p>
        </w:tc>
        <w:tc>
          <w:tcPr>
            <w:tcW w:w="2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Запланированы аукционы по продаже</w:t>
            </w:r>
            <w:r w:rsidR="00671FA9" w:rsidRPr="002511E0">
              <w:rPr>
                <w:rFonts w:eastAsia="Calibri"/>
                <w:color w:val="auto"/>
                <w:sz w:val="24"/>
                <w:szCs w:val="24"/>
              </w:rPr>
              <w:t xml:space="preserve"> муниц.имущ-ва на 2,3,4 кв. 2019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C8394D" w:rsidRPr="002511E0" w:rsidTr="00671FA9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Задача </w:t>
            </w:r>
            <w:r w:rsidR="00FD152F" w:rsidRPr="002511E0">
              <w:rPr>
                <w:rFonts w:eastAsia="Calibri"/>
                <w:color w:val="auto"/>
                <w:sz w:val="24"/>
                <w:szCs w:val="24"/>
              </w:rPr>
              <w:t>2. «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C8394D" w:rsidRPr="002511E0" w:rsidTr="00671FA9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10,6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10,6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Стр.1.1.2.</w:t>
            </w:r>
          </w:p>
        </w:tc>
      </w:tr>
      <w:tr w:rsidR="00C8394D" w:rsidRPr="002511E0" w:rsidTr="00671FA9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 xml:space="preserve">Осуществление внутреннего муниципального финансового </w:t>
            </w: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lastRenderedPageBreak/>
              <w:t xml:space="preserve">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  <w:r w:rsidR="00EE772D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местного и</w:t>
            </w:r>
            <w:r w:rsidR="00EE772D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AA18C2" w:rsidRPr="002511E0" w:rsidRDefault="00AA18C2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2511E0">
              <w:rPr>
                <w:rFonts w:eastAsia="Calibri"/>
                <w:color w:val="auto"/>
                <w:sz w:val="24"/>
                <w:szCs w:val="24"/>
              </w:rPr>
              <w:t xml:space="preserve">еральным, областным и местным </w:t>
            </w:r>
            <w:r w:rsidR="006962D0" w:rsidRPr="002511E0">
              <w:rPr>
                <w:rFonts w:eastAsia="Calibri"/>
                <w:color w:val="auto"/>
                <w:sz w:val="24"/>
                <w:szCs w:val="24"/>
              </w:rPr>
              <w:t>законодательством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, своевременное исполнение долговых обязательств»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1.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C8394D" w:rsidRPr="002511E0" w:rsidTr="00671FA9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2511E0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2511E0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2.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2511E0">
              <w:rPr>
                <w:rFonts w:eastAsia="Calibri"/>
                <w:iCs/>
                <w:color w:val="auto"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C8394D" w:rsidRPr="002511E0" w:rsidTr="00671FA9">
        <w:trPr>
          <w:trHeight w:val="19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rHeight w:val="1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671FA9" w:rsidP="00B1409C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3. 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2511E0">
              <w:rPr>
                <w:rFonts w:eastAsia="Calibri"/>
                <w:iCs/>
                <w:color w:val="auto"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C8394D" w:rsidRPr="002511E0" w:rsidTr="00671FA9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Отношение предельного объема </w:t>
            </w:r>
            <w:r w:rsidR="00AC7D80" w:rsidRPr="002511E0">
              <w:rPr>
                <w:rFonts w:eastAsia="Calibri"/>
                <w:color w:val="auto"/>
                <w:sz w:val="24"/>
                <w:szCs w:val="24"/>
              </w:rPr>
              <w:t>расходов на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671FA9" w:rsidP="00B1409C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rHeight w:val="19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Задача 1. «Развитие информационной </w:t>
            </w:r>
            <w:r w:rsidR="00841535" w:rsidRPr="002511E0">
              <w:rPr>
                <w:rFonts w:eastAsia="Calibri"/>
                <w:color w:val="auto"/>
                <w:sz w:val="24"/>
                <w:szCs w:val="24"/>
              </w:rPr>
              <w:t>системы управления финансами</w:t>
            </w:r>
            <w:r w:rsidR="00CB299E" w:rsidRPr="002511E0">
              <w:rPr>
                <w:rFonts w:eastAsia="Calibri"/>
                <w:color w:val="auto"/>
                <w:sz w:val="24"/>
                <w:szCs w:val="24"/>
              </w:rPr>
              <w:t xml:space="preserve">».  </w:t>
            </w:r>
          </w:p>
        </w:tc>
      </w:tr>
      <w:tr w:rsidR="00C8394D" w:rsidRPr="002511E0" w:rsidTr="00671FA9">
        <w:trPr>
          <w:trHeight w:val="2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Цель5.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«Обеспечение условий для реализации мероп</w:t>
            </w:r>
            <w:r w:rsidR="00B01A7F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риятий муниципальной программы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</w:t>
            </w:r>
            <w:r w:rsidR="00B01A7F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соответствии с установленными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сроками и задачами»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Pr="002511E0">
              <w:rPr>
                <w:color w:val="auto"/>
                <w:sz w:val="24"/>
                <w:szCs w:val="24"/>
              </w:rPr>
              <w:t>ального образования до 2020 г.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</w:tr>
      <w:tr w:rsidR="00C8394D" w:rsidRPr="002511E0" w:rsidTr="00671F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511E0" w:rsidRDefault="0055315E" w:rsidP="00B1409C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671FA9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511E0" w:rsidRDefault="0055315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F50F9F" w:rsidRDefault="00F50F9F" w:rsidP="00EE772D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9C4EF1" w:rsidRPr="007F1FB3" w:rsidRDefault="009C4EF1" w:rsidP="00B1409C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color w:val="auto"/>
          <w:sz w:val="24"/>
          <w:szCs w:val="24"/>
        </w:rPr>
        <w:t>Форма 2</w:t>
      </w:r>
    </w:p>
    <w:p w:rsidR="008D03AA" w:rsidRPr="007F1FB3" w:rsidRDefault="008D03AA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ВЫПОЛНЕНИЕ МЕРОПРИЯТИЙ МУНИЦИПАЛЬНЫХ ПРОГРАММ</w:t>
      </w:r>
    </w:p>
    <w:p w:rsidR="008D03AA" w:rsidRPr="007F1FB3" w:rsidRDefault="001C3853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за 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  <w:lang w:val="en-US"/>
        </w:rPr>
        <w:t>I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квартал 2019 год</w:t>
      </w:r>
      <w:r w:rsidR="008D03AA"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(ОТЧЕТНЫЙ ПЕРИОД)</w:t>
      </w:r>
    </w:p>
    <w:p w:rsidR="008D03AA" w:rsidRPr="002511E0" w:rsidRDefault="008D03AA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031" w:type="dxa"/>
        <w:tblInd w:w="-482" w:type="dxa"/>
        <w:tblLayout w:type="fixed"/>
        <w:tblLook w:val="04A0"/>
      </w:tblPr>
      <w:tblGrid>
        <w:gridCol w:w="704"/>
        <w:gridCol w:w="3181"/>
        <w:gridCol w:w="1780"/>
        <w:gridCol w:w="1407"/>
        <w:gridCol w:w="9"/>
        <w:gridCol w:w="1986"/>
        <w:gridCol w:w="964"/>
      </w:tblGrid>
      <w:tr w:rsidR="00DE11A2" w:rsidRPr="002511E0" w:rsidTr="00DE11A2">
        <w:trPr>
          <w:trHeight w:val="1000"/>
        </w:trPr>
        <w:tc>
          <w:tcPr>
            <w:tcW w:w="704" w:type="dxa"/>
            <w:vMerge w:val="restart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181" w:type="dxa"/>
            <w:vMerge w:val="restart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182" w:type="dxa"/>
            <w:gridSpan w:val="4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vMerge w:val="restart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отклонения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значения  </w:t>
            </w: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  <w:vMerge/>
            <w:hideMark/>
          </w:tcPr>
          <w:p w:rsidR="008D03AA" w:rsidRPr="002511E0" w:rsidRDefault="008D03AA" w:rsidP="00B1409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vMerge/>
            <w:hideMark/>
          </w:tcPr>
          <w:p w:rsidR="008D03AA" w:rsidRPr="002511E0" w:rsidRDefault="008D03AA" w:rsidP="00B1409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986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vMerge/>
            <w:hideMark/>
          </w:tcPr>
          <w:p w:rsidR="008D03AA" w:rsidRPr="002511E0" w:rsidRDefault="008D03AA" w:rsidP="00B1409C">
            <w:pPr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780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416" w:type="dxa"/>
            <w:gridSpan w:val="2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986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96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МУНИЦИПАЛЬНЫМ    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780" w:type="dxa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352386,9</w:t>
            </w:r>
          </w:p>
        </w:tc>
        <w:tc>
          <w:tcPr>
            <w:tcW w:w="1416" w:type="dxa"/>
            <w:gridSpan w:val="2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67210,7</w:t>
            </w:r>
          </w:p>
        </w:tc>
        <w:tc>
          <w:tcPr>
            <w:tcW w:w="1986" w:type="dxa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19,1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EE772D">
        <w:trPr>
          <w:trHeight w:val="227"/>
        </w:trPr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2511E0" w:rsidRDefault="00392C6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3228</w:t>
            </w:r>
          </w:p>
        </w:tc>
        <w:tc>
          <w:tcPr>
            <w:tcW w:w="1416" w:type="dxa"/>
            <w:gridSpan w:val="2"/>
          </w:tcPr>
          <w:p w:rsidR="008D03AA" w:rsidRPr="002511E0" w:rsidRDefault="00392C6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799,4</w:t>
            </w:r>
          </w:p>
        </w:tc>
        <w:tc>
          <w:tcPr>
            <w:tcW w:w="1986" w:type="dxa"/>
          </w:tcPr>
          <w:p w:rsidR="008D03AA" w:rsidRPr="002511E0" w:rsidRDefault="0000131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24,8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263"/>
        </w:trPr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2511E0" w:rsidRDefault="00392C6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102995,4</w:t>
            </w:r>
          </w:p>
        </w:tc>
        <w:tc>
          <w:tcPr>
            <w:tcW w:w="1416" w:type="dxa"/>
            <w:gridSpan w:val="2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25206,2</w:t>
            </w:r>
          </w:p>
        </w:tc>
        <w:tc>
          <w:tcPr>
            <w:tcW w:w="1986" w:type="dxa"/>
          </w:tcPr>
          <w:p w:rsidR="008D03AA" w:rsidRPr="002511E0" w:rsidRDefault="0000131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6C74AF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2511E0" w:rsidRDefault="00392C6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102995,4</w:t>
            </w:r>
          </w:p>
        </w:tc>
        <w:tc>
          <w:tcPr>
            <w:tcW w:w="1416" w:type="dxa"/>
            <w:gridSpan w:val="2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25206,2</w:t>
            </w:r>
          </w:p>
        </w:tc>
        <w:tc>
          <w:tcPr>
            <w:tcW w:w="1986" w:type="dxa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24,5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246163,5</w:t>
            </w:r>
          </w:p>
        </w:tc>
        <w:tc>
          <w:tcPr>
            <w:tcW w:w="1416" w:type="dxa"/>
            <w:gridSpan w:val="2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41205,1</w:t>
            </w:r>
          </w:p>
        </w:tc>
        <w:tc>
          <w:tcPr>
            <w:tcW w:w="1986" w:type="dxa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2511E0" w:rsidRDefault="00BA1074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2511E0" w:rsidRDefault="00BA1074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2511E0" w:rsidRDefault="00BA1074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C74AF" w:rsidRPr="002511E0" w:rsidTr="00DE11A2">
        <w:tc>
          <w:tcPr>
            <w:tcW w:w="704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   7  </w:t>
            </w:r>
          </w:p>
        </w:tc>
        <w:tc>
          <w:tcPr>
            <w:tcW w:w="3181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780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352386,9</w:t>
            </w:r>
          </w:p>
        </w:tc>
        <w:tc>
          <w:tcPr>
            <w:tcW w:w="1416" w:type="dxa"/>
            <w:gridSpan w:val="2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67210,7</w:t>
            </w:r>
          </w:p>
        </w:tc>
        <w:tc>
          <w:tcPr>
            <w:tcW w:w="1986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19,1</w:t>
            </w:r>
          </w:p>
        </w:tc>
        <w:tc>
          <w:tcPr>
            <w:tcW w:w="964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8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2511E0" w:rsidRDefault="00392C6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3228</w:t>
            </w:r>
          </w:p>
        </w:tc>
        <w:tc>
          <w:tcPr>
            <w:tcW w:w="1416" w:type="dxa"/>
            <w:gridSpan w:val="2"/>
          </w:tcPr>
          <w:p w:rsidR="008D03AA" w:rsidRPr="002511E0" w:rsidRDefault="00392C6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799,4</w:t>
            </w:r>
          </w:p>
        </w:tc>
        <w:tc>
          <w:tcPr>
            <w:tcW w:w="1986" w:type="dxa"/>
          </w:tcPr>
          <w:p w:rsidR="008D03AA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24,8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C74AF" w:rsidRPr="002511E0" w:rsidTr="00DE11A2">
        <w:tc>
          <w:tcPr>
            <w:tcW w:w="704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9  </w:t>
            </w:r>
          </w:p>
        </w:tc>
        <w:tc>
          <w:tcPr>
            <w:tcW w:w="3181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102995,4</w:t>
            </w:r>
          </w:p>
        </w:tc>
        <w:tc>
          <w:tcPr>
            <w:tcW w:w="1416" w:type="dxa"/>
            <w:gridSpan w:val="2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25206,2</w:t>
            </w:r>
          </w:p>
        </w:tc>
        <w:tc>
          <w:tcPr>
            <w:tcW w:w="1986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24,5</w:t>
            </w:r>
          </w:p>
        </w:tc>
        <w:tc>
          <w:tcPr>
            <w:tcW w:w="964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C74AF" w:rsidRPr="002511E0" w:rsidTr="00DE11A2">
        <w:trPr>
          <w:trHeight w:val="400"/>
        </w:trPr>
        <w:tc>
          <w:tcPr>
            <w:tcW w:w="704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10  </w:t>
            </w:r>
          </w:p>
        </w:tc>
        <w:tc>
          <w:tcPr>
            <w:tcW w:w="3181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102995,4</w:t>
            </w:r>
          </w:p>
        </w:tc>
        <w:tc>
          <w:tcPr>
            <w:tcW w:w="1416" w:type="dxa"/>
            <w:gridSpan w:val="2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25206,2</w:t>
            </w:r>
          </w:p>
        </w:tc>
        <w:tc>
          <w:tcPr>
            <w:tcW w:w="1986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24,5</w:t>
            </w:r>
          </w:p>
        </w:tc>
        <w:tc>
          <w:tcPr>
            <w:tcW w:w="964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C74AF" w:rsidRPr="002511E0" w:rsidTr="00DE11A2">
        <w:tc>
          <w:tcPr>
            <w:tcW w:w="704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11  </w:t>
            </w:r>
          </w:p>
        </w:tc>
        <w:tc>
          <w:tcPr>
            <w:tcW w:w="3181" w:type="dxa"/>
            <w:hideMark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246163,5</w:t>
            </w:r>
          </w:p>
        </w:tc>
        <w:tc>
          <w:tcPr>
            <w:tcW w:w="1416" w:type="dxa"/>
            <w:gridSpan w:val="2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41205,1</w:t>
            </w:r>
          </w:p>
        </w:tc>
        <w:tc>
          <w:tcPr>
            <w:tcW w:w="1986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16,7</w:t>
            </w:r>
            <w:bookmarkStart w:id="1" w:name="_GoBack"/>
            <w:bookmarkEnd w:id="1"/>
          </w:p>
        </w:tc>
        <w:tc>
          <w:tcPr>
            <w:tcW w:w="964" w:type="dxa"/>
          </w:tcPr>
          <w:p w:rsidR="006C74AF" w:rsidRPr="002511E0" w:rsidRDefault="006C74A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12  </w:t>
            </w:r>
          </w:p>
        </w:tc>
        <w:tc>
          <w:tcPr>
            <w:tcW w:w="3181" w:type="dxa"/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2511E0" w:rsidRDefault="0000131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2511E0" w:rsidRDefault="0000131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2511E0" w:rsidRDefault="0000131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13  </w:t>
            </w:r>
          </w:p>
        </w:tc>
        <w:tc>
          <w:tcPr>
            <w:tcW w:w="3181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780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395"/>
        </w:trPr>
        <w:tc>
          <w:tcPr>
            <w:tcW w:w="704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14  </w:t>
            </w:r>
          </w:p>
        </w:tc>
        <w:tc>
          <w:tcPr>
            <w:tcW w:w="3181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15  </w:t>
            </w:r>
          </w:p>
        </w:tc>
        <w:tc>
          <w:tcPr>
            <w:tcW w:w="3181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16  </w:t>
            </w:r>
          </w:p>
        </w:tc>
        <w:tc>
          <w:tcPr>
            <w:tcW w:w="3181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780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17  </w:t>
            </w:r>
          </w:p>
        </w:tc>
        <w:tc>
          <w:tcPr>
            <w:tcW w:w="3181" w:type="dxa"/>
            <w:hideMark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4B1675" w:rsidRPr="002511E0" w:rsidRDefault="00FC279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B1675" w:rsidRPr="002511E0" w:rsidRDefault="004B1675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EE772D">
        <w:trPr>
          <w:trHeight w:val="290"/>
        </w:trPr>
        <w:tc>
          <w:tcPr>
            <w:tcW w:w="704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18  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ПРОГРАММА 1. «Общегосударственные вопросы на территории Махнёвского муниципального образования на 2014-2020 годы            </w:t>
            </w: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32122,9</w:t>
            </w:r>
          </w:p>
        </w:tc>
        <w:tc>
          <w:tcPr>
            <w:tcW w:w="1416" w:type="dxa"/>
            <w:gridSpan w:val="2"/>
          </w:tcPr>
          <w:p w:rsidR="00884837" w:rsidRPr="002511E0" w:rsidRDefault="00490B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5353,0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490B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106,5</w:t>
            </w:r>
          </w:p>
        </w:tc>
        <w:tc>
          <w:tcPr>
            <w:tcW w:w="1416" w:type="dxa"/>
            <w:gridSpan w:val="2"/>
          </w:tcPr>
          <w:p w:rsidR="00884837" w:rsidRPr="002511E0" w:rsidRDefault="00490B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10,3</w:t>
            </w:r>
          </w:p>
        </w:tc>
        <w:tc>
          <w:tcPr>
            <w:tcW w:w="1986" w:type="dxa"/>
          </w:tcPr>
          <w:p w:rsidR="00884837" w:rsidRPr="002511E0" w:rsidRDefault="00490B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</w:t>
            </w:r>
            <w:r w:rsidR="00884837" w:rsidRPr="002511E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963D1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32016,4</w:t>
            </w:r>
          </w:p>
        </w:tc>
        <w:tc>
          <w:tcPr>
            <w:tcW w:w="1416" w:type="dxa"/>
            <w:gridSpan w:val="2"/>
          </w:tcPr>
          <w:p w:rsidR="00884837" w:rsidRPr="002511E0" w:rsidRDefault="00490B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5342,7</w:t>
            </w:r>
          </w:p>
        </w:tc>
        <w:tc>
          <w:tcPr>
            <w:tcW w:w="1986" w:type="dxa"/>
          </w:tcPr>
          <w:p w:rsidR="00884837" w:rsidRPr="002511E0" w:rsidRDefault="00502A8B" w:rsidP="00B1409C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2.  Повышение эффективности управления муниципальной собственностью Махнёвского муниципального образования на 2014-2020 годы»</w:t>
            </w: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2,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1395,0</w:t>
            </w:r>
          </w:p>
        </w:tc>
        <w:tc>
          <w:tcPr>
            <w:tcW w:w="1416" w:type="dxa"/>
            <w:gridSpan w:val="2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53,1</w:t>
            </w:r>
          </w:p>
        </w:tc>
        <w:tc>
          <w:tcPr>
            <w:tcW w:w="1986" w:type="dxa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3,81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C3A64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1395,0</w:t>
            </w:r>
          </w:p>
        </w:tc>
        <w:tc>
          <w:tcPr>
            <w:tcW w:w="1416" w:type="dxa"/>
            <w:gridSpan w:val="2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53,1</w:t>
            </w:r>
          </w:p>
        </w:tc>
        <w:tc>
          <w:tcPr>
            <w:tcW w:w="1986" w:type="dxa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3,81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2014-2020 годы»</w:t>
            </w: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3,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3,6</w:t>
            </w:r>
          </w:p>
        </w:tc>
        <w:tc>
          <w:tcPr>
            <w:tcW w:w="1986" w:type="dxa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40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60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3,6</w:t>
            </w:r>
          </w:p>
        </w:tc>
        <w:tc>
          <w:tcPr>
            <w:tcW w:w="1986" w:type="dxa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964" w:type="dxa"/>
            <w:hideMark/>
          </w:tcPr>
          <w:p w:rsidR="00884837" w:rsidRPr="002511E0" w:rsidRDefault="00884837" w:rsidP="00B1409C">
            <w:pPr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291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588"/>
        </w:trPr>
        <w:tc>
          <w:tcPr>
            <w:tcW w:w="10031" w:type="dxa"/>
            <w:gridSpan w:val="7"/>
          </w:tcPr>
          <w:p w:rsidR="00884837" w:rsidRPr="002511E0" w:rsidRDefault="00884837" w:rsidP="00B1409C">
            <w:pPr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4,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2400,0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9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2761A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1050,0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375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286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2761A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1350,0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ПРОГРАММА 5. «Поддержка малого и среднего предпринимательства и развитие торговли в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Махнёвском муниципальном образовании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5,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80,3</w:t>
            </w:r>
          </w:p>
        </w:tc>
        <w:tc>
          <w:tcPr>
            <w:tcW w:w="1416" w:type="dxa"/>
            <w:gridSpan w:val="2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80,3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6,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52,2</w:t>
            </w:r>
          </w:p>
        </w:tc>
        <w:tc>
          <w:tcPr>
            <w:tcW w:w="1416" w:type="dxa"/>
            <w:gridSpan w:val="2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986" w:type="dxa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52,2</w:t>
            </w:r>
          </w:p>
        </w:tc>
        <w:tc>
          <w:tcPr>
            <w:tcW w:w="1416" w:type="dxa"/>
            <w:gridSpan w:val="2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986" w:type="dxa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7. «Развитие ЖКХ и благоустройства на территории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7,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33026,4</w:t>
            </w:r>
          </w:p>
        </w:tc>
        <w:tc>
          <w:tcPr>
            <w:tcW w:w="1416" w:type="dxa"/>
            <w:gridSpan w:val="2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1144,3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122F4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33026,4</w:t>
            </w:r>
          </w:p>
        </w:tc>
        <w:tc>
          <w:tcPr>
            <w:tcW w:w="1416" w:type="dxa"/>
            <w:gridSpan w:val="2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1144,3</w:t>
            </w: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ПРОГРАММА8. «Развитие системы образования в Махнёвском муниципальном образовании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8,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154634,6</w:t>
            </w:r>
          </w:p>
        </w:tc>
        <w:tc>
          <w:tcPr>
            <w:tcW w:w="1416" w:type="dxa"/>
            <w:gridSpan w:val="2"/>
          </w:tcPr>
          <w:p w:rsidR="00884837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39496,8</w:t>
            </w:r>
          </w:p>
        </w:tc>
        <w:tc>
          <w:tcPr>
            <w:tcW w:w="1986" w:type="dxa"/>
          </w:tcPr>
          <w:p w:rsidR="00884837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25,5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6D3800" w:rsidP="00B1409C">
            <w:pPr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73379,4</w:t>
            </w:r>
          </w:p>
        </w:tc>
        <w:tc>
          <w:tcPr>
            <w:tcW w:w="1416" w:type="dxa"/>
            <w:gridSpan w:val="2"/>
          </w:tcPr>
          <w:p w:rsidR="00884837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16319,6</w:t>
            </w:r>
          </w:p>
        </w:tc>
        <w:tc>
          <w:tcPr>
            <w:tcW w:w="1986" w:type="dxa"/>
          </w:tcPr>
          <w:p w:rsidR="00884837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22,2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6D3800" w:rsidP="00B1409C">
            <w:pPr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81255,2</w:t>
            </w:r>
          </w:p>
        </w:tc>
        <w:tc>
          <w:tcPr>
            <w:tcW w:w="1416" w:type="dxa"/>
            <w:gridSpan w:val="2"/>
          </w:tcPr>
          <w:p w:rsidR="00884837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23177,2</w:t>
            </w:r>
          </w:p>
        </w:tc>
        <w:tc>
          <w:tcPr>
            <w:tcW w:w="1986" w:type="dxa"/>
          </w:tcPr>
          <w:p w:rsidR="006D3800" w:rsidRPr="002511E0" w:rsidRDefault="006D380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28,5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9. «Развитие культуры на территории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9,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29544,3</w:t>
            </w:r>
          </w:p>
        </w:tc>
        <w:tc>
          <w:tcPr>
            <w:tcW w:w="1416" w:type="dxa"/>
            <w:gridSpan w:val="2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5255,1</w:t>
            </w:r>
          </w:p>
        </w:tc>
        <w:tc>
          <w:tcPr>
            <w:tcW w:w="1986" w:type="dxa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17,8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75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0D274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29544,3</w:t>
            </w:r>
          </w:p>
        </w:tc>
        <w:tc>
          <w:tcPr>
            <w:tcW w:w="1416" w:type="dxa"/>
            <w:gridSpan w:val="2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  <w:r w:rsidR="00502A8B">
              <w:rPr>
                <w:color w:val="auto"/>
                <w:sz w:val="24"/>
                <w:szCs w:val="24"/>
              </w:rPr>
              <w:t>55,1</w:t>
            </w:r>
          </w:p>
        </w:tc>
        <w:tc>
          <w:tcPr>
            <w:tcW w:w="1986" w:type="dxa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17,8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ПРОГРАММА 10. «Экология и природные ресурсы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10,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274,1</w:t>
            </w:r>
          </w:p>
        </w:tc>
        <w:tc>
          <w:tcPr>
            <w:tcW w:w="1416" w:type="dxa"/>
            <w:gridSpan w:val="2"/>
          </w:tcPr>
          <w:p w:rsidR="00884837" w:rsidRPr="002511E0" w:rsidRDefault="00454D92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454D92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274,1</w:t>
            </w:r>
          </w:p>
        </w:tc>
        <w:tc>
          <w:tcPr>
            <w:tcW w:w="1416" w:type="dxa"/>
            <w:gridSpan w:val="2"/>
          </w:tcPr>
          <w:p w:rsidR="00884837" w:rsidRPr="002511E0" w:rsidRDefault="00454D92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11. «Развитие физической культуры и спорта, патриотическое воспитание граждан в Махнёвском муниципальном образовании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11,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10001,1</w:t>
            </w:r>
          </w:p>
        </w:tc>
        <w:tc>
          <w:tcPr>
            <w:tcW w:w="1416" w:type="dxa"/>
            <w:gridSpan w:val="2"/>
          </w:tcPr>
          <w:p w:rsidR="00884837" w:rsidRPr="002511E0" w:rsidRDefault="00630B3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1520,9</w:t>
            </w:r>
          </w:p>
        </w:tc>
        <w:tc>
          <w:tcPr>
            <w:tcW w:w="1986" w:type="dxa"/>
          </w:tcPr>
          <w:p w:rsidR="00884837" w:rsidRPr="002511E0" w:rsidRDefault="00213D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15,2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63260E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522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10001,1</w:t>
            </w:r>
          </w:p>
        </w:tc>
        <w:tc>
          <w:tcPr>
            <w:tcW w:w="1416" w:type="dxa"/>
            <w:gridSpan w:val="2"/>
          </w:tcPr>
          <w:p w:rsidR="00884837" w:rsidRPr="002511E0" w:rsidRDefault="00213D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1520,9</w:t>
            </w:r>
          </w:p>
        </w:tc>
        <w:tc>
          <w:tcPr>
            <w:tcW w:w="1986" w:type="dxa"/>
          </w:tcPr>
          <w:p w:rsidR="00884837" w:rsidRPr="002511E0" w:rsidRDefault="00213D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15,2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12 «Обеспечение пожарной безопасности в Махнёвском муниципальном образовании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12,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4909,5</w:t>
            </w:r>
          </w:p>
        </w:tc>
        <w:tc>
          <w:tcPr>
            <w:tcW w:w="1416" w:type="dxa"/>
            <w:gridSpan w:val="2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1194</w:t>
            </w:r>
            <w:r w:rsidR="00213DE3">
              <w:rPr>
                <w:color w:val="auto"/>
                <w:sz w:val="24"/>
                <w:szCs w:val="24"/>
              </w:rPr>
              <w:t>,8</w:t>
            </w:r>
          </w:p>
        </w:tc>
        <w:tc>
          <w:tcPr>
            <w:tcW w:w="1986" w:type="dxa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24,3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288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780" w:type="dxa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4909,5</w:t>
            </w:r>
          </w:p>
        </w:tc>
        <w:tc>
          <w:tcPr>
            <w:tcW w:w="1416" w:type="dxa"/>
            <w:gridSpan w:val="2"/>
          </w:tcPr>
          <w:p w:rsidR="00884837" w:rsidRPr="002511E0" w:rsidRDefault="00213D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1194,8</w:t>
            </w:r>
          </w:p>
        </w:tc>
        <w:tc>
          <w:tcPr>
            <w:tcW w:w="1986" w:type="dxa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24,3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ПРОГРАММА 13 «Обеспечение мероприятий по гражданской обороне и предупреждение, ликвидация чрезвычайных ситуаций в Махнёвском муниципальном образовании на 2014-2020 годы» 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13,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9E199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925,0</w:t>
            </w:r>
          </w:p>
        </w:tc>
        <w:tc>
          <w:tcPr>
            <w:tcW w:w="1416" w:type="dxa"/>
            <w:gridSpan w:val="2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9E199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925</w:t>
            </w:r>
            <w:r w:rsidR="003728E8" w:rsidRPr="002511E0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84837" w:rsidRPr="002511E0" w:rsidRDefault="003728E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14. «Социальная поддержка населения в Махнёвском муниципальном образовании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14,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31553,2</w:t>
            </w:r>
          </w:p>
        </w:tc>
        <w:tc>
          <w:tcPr>
            <w:tcW w:w="1416" w:type="dxa"/>
            <w:gridSpan w:val="2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9675,7</w:t>
            </w: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30,6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6E42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3228,0</w:t>
            </w:r>
          </w:p>
        </w:tc>
        <w:tc>
          <w:tcPr>
            <w:tcW w:w="1416" w:type="dxa"/>
            <w:gridSpan w:val="2"/>
          </w:tcPr>
          <w:p w:rsidR="00884837" w:rsidRPr="002511E0" w:rsidRDefault="006E42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799,4</w:t>
            </w:r>
          </w:p>
        </w:tc>
        <w:tc>
          <w:tcPr>
            <w:tcW w:w="1986" w:type="dxa"/>
          </w:tcPr>
          <w:p w:rsidR="00884837" w:rsidRPr="002511E0" w:rsidRDefault="006E42A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24,8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28325,2</w:t>
            </w:r>
          </w:p>
        </w:tc>
        <w:tc>
          <w:tcPr>
            <w:tcW w:w="1416" w:type="dxa"/>
            <w:gridSpan w:val="2"/>
          </w:tcPr>
          <w:p w:rsidR="00884837" w:rsidRPr="002511E0" w:rsidRDefault="00963D19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502A8B">
              <w:rPr>
                <w:color w:val="auto"/>
                <w:sz w:val="24"/>
                <w:szCs w:val="24"/>
              </w:rPr>
              <w:t>876,3</w:t>
            </w: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34,9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муниципальном образовании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15,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84837" w:rsidRPr="002511E0" w:rsidRDefault="00F83E6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510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84837" w:rsidRPr="002511E0" w:rsidRDefault="00F83E6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F83E6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16. «Устойчивое развитие сельских территорий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16,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53300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1673,0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53300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1673,0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53300A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17,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6" w:type="dxa"/>
            <w:gridSpan w:val="2"/>
          </w:tcPr>
          <w:p w:rsidR="00884837" w:rsidRPr="002511E0" w:rsidRDefault="00764AE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1986" w:type="dxa"/>
          </w:tcPr>
          <w:p w:rsidR="00884837" w:rsidRPr="002511E0" w:rsidRDefault="00764AE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764AE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6" w:type="dxa"/>
            <w:gridSpan w:val="2"/>
          </w:tcPr>
          <w:p w:rsidR="00884837" w:rsidRPr="002511E0" w:rsidRDefault="00764AE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1986" w:type="dxa"/>
          </w:tcPr>
          <w:p w:rsidR="00884837" w:rsidRPr="002511E0" w:rsidRDefault="00764AE6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муниципального образования на 2014-2020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18,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22053,2</w:t>
            </w:r>
          </w:p>
        </w:tc>
        <w:tc>
          <w:tcPr>
            <w:tcW w:w="1416" w:type="dxa"/>
            <w:gridSpan w:val="2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3324,4</w:t>
            </w: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15,1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rPr>
          <w:trHeight w:val="294"/>
        </w:trPr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122F4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22053,2</w:t>
            </w:r>
          </w:p>
        </w:tc>
        <w:tc>
          <w:tcPr>
            <w:tcW w:w="1416" w:type="dxa"/>
            <w:gridSpan w:val="2"/>
          </w:tcPr>
          <w:p w:rsidR="00884837" w:rsidRPr="002511E0" w:rsidRDefault="00213D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02A8B">
              <w:rPr>
                <w:color w:val="auto"/>
                <w:sz w:val="24"/>
                <w:szCs w:val="24"/>
              </w:rPr>
              <w:t>324,4</w:t>
            </w:r>
          </w:p>
        </w:tc>
        <w:tc>
          <w:tcPr>
            <w:tcW w:w="1986" w:type="dxa"/>
          </w:tcPr>
          <w:p w:rsidR="00884837" w:rsidRPr="002511E0" w:rsidRDefault="00502A8B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15,1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19. «Обеспечение эпизоотического и ветеринарно-санитарного благополучия на территории Махнёвского МО до 2020 года»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137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19,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134,3</w:t>
            </w:r>
          </w:p>
        </w:tc>
        <w:tc>
          <w:tcPr>
            <w:tcW w:w="1416" w:type="dxa"/>
            <w:gridSpan w:val="2"/>
          </w:tcPr>
          <w:p w:rsidR="00884837" w:rsidRPr="002511E0" w:rsidRDefault="003D608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3D608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  <w:r w:rsidRPr="002511E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134,3</w:t>
            </w:r>
          </w:p>
        </w:tc>
        <w:tc>
          <w:tcPr>
            <w:tcW w:w="1416" w:type="dxa"/>
            <w:gridSpan w:val="2"/>
          </w:tcPr>
          <w:p w:rsidR="00884837" w:rsidRPr="002511E0" w:rsidRDefault="003D608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3D608F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20. «Программа по формированию законопослушного поведения учащихся в общеобразовательных организациях Махнёвского МО на 2017- 2022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20,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84837" w:rsidRPr="002511E0" w:rsidRDefault="00213DE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D267A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D267A1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21. «Профилактика правонарушений на территории Махнёвского МО на 2016- 2021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21,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C7790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C7790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6000,0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153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156</w:t>
            </w:r>
          </w:p>
        </w:tc>
        <w:tc>
          <w:tcPr>
            <w:tcW w:w="3181" w:type="dxa"/>
            <w:hideMark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6000,0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ПРОГРАММЕ,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622BD3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4043,1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165 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4043,1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25. Формирование современной городской среды на 2018 – 2022 годы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1270,0</w:t>
            </w:r>
          </w:p>
        </w:tc>
        <w:tc>
          <w:tcPr>
            <w:tcW w:w="1407" w:type="dxa"/>
          </w:tcPr>
          <w:p w:rsidR="00884837" w:rsidRPr="002511E0" w:rsidRDefault="004C528E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4C528E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171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172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8738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1270,0</w:t>
            </w:r>
          </w:p>
        </w:tc>
        <w:tc>
          <w:tcPr>
            <w:tcW w:w="1416" w:type="dxa"/>
            <w:gridSpan w:val="2"/>
          </w:tcPr>
          <w:p w:rsidR="00884837" w:rsidRPr="002511E0" w:rsidRDefault="004C528E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4C528E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tabs>
                <w:tab w:val="center" w:pos="782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73,0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EE6B1B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15165,0</w:t>
            </w:r>
          </w:p>
        </w:tc>
        <w:tc>
          <w:tcPr>
            <w:tcW w:w="1407" w:type="dxa"/>
          </w:tcPr>
          <w:p w:rsidR="00884837" w:rsidRPr="002511E0" w:rsidRDefault="00502A8B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178,0</w:t>
            </w:r>
          </w:p>
        </w:tc>
        <w:tc>
          <w:tcPr>
            <w:tcW w:w="1995" w:type="dxa"/>
            <w:gridSpan w:val="2"/>
          </w:tcPr>
          <w:p w:rsidR="00884837" w:rsidRPr="002511E0" w:rsidRDefault="00502A8B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BB19C2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15165,0</w:t>
            </w:r>
          </w:p>
        </w:tc>
        <w:tc>
          <w:tcPr>
            <w:tcW w:w="1407" w:type="dxa"/>
          </w:tcPr>
          <w:p w:rsidR="00884837" w:rsidRPr="002511E0" w:rsidRDefault="00502A8B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178,0</w:t>
            </w:r>
          </w:p>
        </w:tc>
        <w:tc>
          <w:tcPr>
            <w:tcW w:w="1995" w:type="dxa"/>
            <w:gridSpan w:val="2"/>
          </w:tcPr>
          <w:p w:rsidR="00884837" w:rsidRPr="002511E0" w:rsidRDefault="00502A8B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186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ПРОГРАММЕ, В ТОМ ЧИСЛЕ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637,9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9F4C73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637,9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191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29.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192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109,5</w:t>
            </w:r>
          </w:p>
          <w:p w:rsidR="00E442D0" w:rsidRPr="002511E0" w:rsidRDefault="00E442D0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884837" w:rsidRPr="002511E0" w:rsidRDefault="00490BA6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490BA6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193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196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490BA6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109,5</w:t>
            </w:r>
          </w:p>
        </w:tc>
        <w:tc>
          <w:tcPr>
            <w:tcW w:w="1407" w:type="dxa"/>
          </w:tcPr>
          <w:p w:rsidR="00884837" w:rsidRPr="002511E0" w:rsidRDefault="00490BA6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490BA6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84837" w:rsidRPr="002511E0" w:rsidRDefault="00E442D0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  <w:r w:rsidR="00884837"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407" w:type="dxa"/>
          </w:tcPr>
          <w:p w:rsidR="00884837" w:rsidRPr="002511E0" w:rsidRDefault="009F66EC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1995" w:type="dxa"/>
            <w:gridSpan w:val="2"/>
          </w:tcPr>
          <w:p w:rsidR="00884837" w:rsidRPr="002511E0" w:rsidRDefault="009F66EC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3C058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 том числе субсидии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местным бюджетом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2511E0" w:rsidRDefault="00490BA6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407" w:type="dxa"/>
          </w:tcPr>
          <w:p w:rsidR="00884837" w:rsidRPr="002511E0" w:rsidRDefault="009F66EC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1995" w:type="dxa"/>
            <w:gridSpan w:val="2"/>
          </w:tcPr>
          <w:p w:rsidR="009F66EC" w:rsidRPr="002511E0" w:rsidRDefault="009F66EC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884837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3181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884837" w:rsidRPr="002511E0" w:rsidRDefault="00884837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2511E0" w:rsidRDefault="00884837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10031" w:type="dxa"/>
            <w:gridSpan w:val="7"/>
          </w:tcPr>
          <w:p w:rsidR="009E7ADB" w:rsidRPr="002511E0" w:rsidRDefault="009E7ADB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31. Формирование законопослушного поведения участников дорожного движения в Махзневском муниципальном образовании на 2018 – 2023 годы</w:t>
            </w:r>
          </w:p>
        </w:tc>
      </w:tr>
      <w:tr w:rsidR="00DE11A2" w:rsidRPr="002511E0" w:rsidTr="00DE11A2">
        <w:tc>
          <w:tcPr>
            <w:tcW w:w="704" w:type="dxa"/>
          </w:tcPr>
          <w:p w:rsidR="00D01458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81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D01458" w:rsidRPr="002511E0" w:rsidRDefault="00D01458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165,0</w:t>
            </w:r>
          </w:p>
        </w:tc>
        <w:tc>
          <w:tcPr>
            <w:tcW w:w="1407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D01458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3181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D01458" w:rsidRPr="002511E0" w:rsidRDefault="00D01458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D01458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3181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D01458" w:rsidRPr="002511E0" w:rsidRDefault="00D01458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D01458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81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D01458" w:rsidRPr="002511E0" w:rsidRDefault="00D01458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D01458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3181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D01458" w:rsidRPr="002511E0" w:rsidRDefault="00D01458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165,0</w:t>
            </w:r>
          </w:p>
        </w:tc>
        <w:tc>
          <w:tcPr>
            <w:tcW w:w="1407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DE11A2" w:rsidRPr="002511E0" w:rsidTr="00DE11A2">
        <w:tc>
          <w:tcPr>
            <w:tcW w:w="704" w:type="dxa"/>
          </w:tcPr>
          <w:p w:rsidR="00D01458" w:rsidRPr="002511E0" w:rsidRDefault="00B641D9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3181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D01458" w:rsidRPr="002511E0" w:rsidRDefault="00D01458" w:rsidP="00B1409C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D01458" w:rsidRPr="002511E0" w:rsidRDefault="00D01458" w:rsidP="00B1409C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490BA6" w:rsidRPr="002511E0" w:rsidRDefault="00490BA6" w:rsidP="00B1409C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8D03AA" w:rsidRPr="002511E0" w:rsidRDefault="008D03AA" w:rsidP="00B1409C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>Развитие муниципальной службы и противодействие коррупции на территории Махнёвского муниципального образования на 2014-2020 годы»</w:t>
      </w:r>
    </w:p>
    <w:p w:rsidR="008D03AA" w:rsidRPr="002511E0" w:rsidRDefault="001C3853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Pr="002511E0">
        <w:rPr>
          <w:rFonts w:ascii="Liberation Serif" w:hAnsi="Liberation Serif" w:cs="Times New Roman"/>
          <w:color w:val="auto"/>
          <w:sz w:val="24"/>
          <w:szCs w:val="24"/>
          <w:lang w:val="en-US"/>
        </w:rPr>
        <w:t>I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 квартал 2019 год </w:t>
      </w:r>
      <w:r w:rsidR="008D03AA" w:rsidRPr="002511E0">
        <w:rPr>
          <w:rFonts w:ascii="Liberation Serif" w:hAnsi="Liberation Serif" w:cs="Times New Roman"/>
          <w:color w:val="auto"/>
          <w:sz w:val="24"/>
          <w:szCs w:val="24"/>
        </w:rPr>
        <w:t>(ОТЧЕТНЫЙ ПЕРИОД)</w:t>
      </w:r>
    </w:p>
    <w:p w:rsidR="008D03AA" w:rsidRPr="002511E0" w:rsidRDefault="008D03AA" w:rsidP="00B1409C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9920" w:type="dxa"/>
        <w:tblInd w:w="-7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735"/>
      </w:tblGrid>
      <w:tr w:rsidR="00367557" w:rsidRPr="002511E0" w:rsidTr="00127A10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367557" w:rsidRPr="002511E0" w:rsidTr="00127A10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2511E0" w:rsidRDefault="008D03A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2511E0" w:rsidRDefault="008D03A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2511E0" w:rsidRDefault="008D03AA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7557" w:rsidRPr="002511E0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67557" w:rsidRPr="002511E0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E442D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352,7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1C38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147,5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1C38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41,8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7557" w:rsidRPr="002511E0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7557" w:rsidRPr="002511E0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7557" w:rsidRPr="002511E0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7557" w:rsidRPr="002511E0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1C38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352,7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1C38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147,5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1C3853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41,8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7557" w:rsidRPr="002511E0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2511E0" w:rsidRDefault="008D03A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C74A01" w:rsidRPr="002511E0" w:rsidRDefault="00C74A01" w:rsidP="00B1409C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511E0" w:rsidRDefault="0064783B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МУНИЦИПАЛЬНОЙ ПРОГРАММЫ МАХНЁВСКОГО МУНИЦИПАЛЬНОГО ОБРАЗОВАНИЯ</w:t>
      </w:r>
    </w:p>
    <w:p w:rsidR="00EE772D" w:rsidRDefault="00885B3A" w:rsidP="00B14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2511E0">
        <w:rPr>
          <w:color w:val="auto"/>
          <w:sz w:val="24"/>
          <w:szCs w:val="24"/>
        </w:rPr>
        <w:t xml:space="preserve">«Управление </w:t>
      </w:r>
      <w:r w:rsidR="0064783B" w:rsidRPr="002511E0">
        <w:rPr>
          <w:color w:val="auto"/>
          <w:sz w:val="24"/>
          <w:szCs w:val="24"/>
        </w:rPr>
        <w:t>муниципальными финансами Махнёвского му</w:t>
      </w:r>
      <w:r w:rsidR="0043256F" w:rsidRPr="002511E0">
        <w:rPr>
          <w:color w:val="auto"/>
          <w:sz w:val="24"/>
          <w:szCs w:val="24"/>
        </w:rPr>
        <w:t>ниципального образования</w:t>
      </w:r>
    </w:p>
    <w:p w:rsidR="0064783B" w:rsidRPr="002511E0" w:rsidRDefault="0043256F" w:rsidP="00B14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2511E0">
        <w:rPr>
          <w:color w:val="auto"/>
          <w:sz w:val="24"/>
          <w:szCs w:val="24"/>
        </w:rPr>
        <w:t xml:space="preserve"> до 2021</w:t>
      </w:r>
      <w:r w:rsidR="0064783B" w:rsidRPr="002511E0">
        <w:rPr>
          <w:color w:val="auto"/>
          <w:sz w:val="24"/>
          <w:szCs w:val="24"/>
        </w:rPr>
        <w:t xml:space="preserve"> года»</w:t>
      </w:r>
    </w:p>
    <w:p w:rsidR="0064783B" w:rsidRPr="002511E0" w:rsidRDefault="0043256F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>З</w:t>
      </w:r>
      <w:r w:rsidR="0064783B"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  <w:lang w:val="en-US"/>
        </w:rPr>
        <w:t>I</w:t>
      </w: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квартал 2019 года</w:t>
      </w:r>
      <w:r w:rsidR="00EE772D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</w:t>
      </w:r>
      <w:r w:rsidR="0064783B" w:rsidRPr="002511E0">
        <w:rPr>
          <w:rFonts w:ascii="Liberation Serif" w:hAnsi="Liberation Serif" w:cs="Times New Roman"/>
          <w:color w:val="auto"/>
          <w:sz w:val="24"/>
          <w:szCs w:val="24"/>
        </w:rPr>
        <w:t>(ОТЧЕТНЫЙ ПЕРИОД)</w:t>
      </w:r>
    </w:p>
    <w:p w:rsidR="00E55201" w:rsidRPr="002511E0" w:rsidRDefault="00E55201" w:rsidP="00B1409C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134"/>
        <w:gridCol w:w="1134"/>
        <w:gridCol w:w="1985"/>
      </w:tblGrid>
      <w:tr w:rsidR="00E55201" w:rsidRPr="002511E0" w:rsidTr="00B23FB5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№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Наименование мероприятия/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Источники расходов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Объем расходов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выполнение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мероприятия,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Причины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отклонения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значения</w:t>
            </w:r>
          </w:p>
        </w:tc>
      </w:tr>
      <w:tr w:rsidR="00E55201" w:rsidRPr="002511E0" w:rsidTr="00B23FB5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2511E0" w:rsidRDefault="00E5520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2511E0" w:rsidRDefault="00E5520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2511E0" w:rsidRDefault="00E55201" w:rsidP="00B1409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55201" w:rsidRPr="002511E0" w:rsidTr="00B23FB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E55201" w:rsidRPr="002511E0" w:rsidTr="00B23FB5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E55201" w:rsidRPr="002511E0" w:rsidRDefault="00885B3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ПРОГРАММЕ, В ТОМ </w:t>
            </w:r>
            <w:r w:rsidR="00071B21" w:rsidRPr="002511E0">
              <w:rPr>
                <w:color w:val="auto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E442D0" w:rsidP="00B1409C">
            <w:pPr>
              <w:tabs>
                <w:tab w:val="center" w:pos="492"/>
                <w:tab w:val="right" w:pos="9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ab/>
              <w:t>2542,0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43256F" w:rsidP="00B14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329,8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43256F" w:rsidP="00B14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13,0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511E0" w:rsidRDefault="00E55201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23B4A" w:rsidRPr="002511E0" w:rsidTr="00B23FB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2511E0" w:rsidRDefault="00423B4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2511E0" w:rsidRDefault="00423B4A" w:rsidP="00B1409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2511E0" w:rsidRDefault="0043256F" w:rsidP="00B14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2542,0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2511E0" w:rsidRDefault="0043256F" w:rsidP="00B14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329,8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2511E0" w:rsidRDefault="0043256F" w:rsidP="00B14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13,0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2511E0" w:rsidRDefault="00423B4A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55201" w:rsidRPr="00626416" w:rsidRDefault="00E55201" w:rsidP="00B1409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4783B" w:rsidRPr="00626416" w:rsidRDefault="0064783B" w:rsidP="00B1409C">
      <w:pPr>
        <w:spacing w:line="240" w:lineRule="auto"/>
        <w:rPr>
          <w:sz w:val="24"/>
          <w:szCs w:val="24"/>
        </w:rPr>
      </w:pPr>
    </w:p>
    <w:p w:rsidR="00AE61F8" w:rsidRPr="00626416" w:rsidRDefault="00AE61F8" w:rsidP="00B1409C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  <w:sectPr w:rsidR="00AE61F8" w:rsidRPr="00626416" w:rsidSect="00B1409C">
          <w:pgSz w:w="11906" w:h="16838"/>
          <w:pgMar w:top="568" w:right="991" w:bottom="142" w:left="1418" w:header="709" w:footer="709" w:gutter="0"/>
          <w:cols w:space="708"/>
          <w:docGrid w:linePitch="360"/>
        </w:sectPr>
      </w:pPr>
    </w:p>
    <w:p w:rsidR="005F01A4" w:rsidRPr="00626416" w:rsidRDefault="005F01A4" w:rsidP="00B1409C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lastRenderedPageBreak/>
        <w:t>Форма 3</w:t>
      </w:r>
    </w:p>
    <w:p w:rsidR="005F01A4" w:rsidRPr="00626416" w:rsidRDefault="005F01A4" w:rsidP="00B1409C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B1409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ФИНАНСИРОВАНИЕ ОБЪЕКТОВ КАПИТАЛЬНОГО СТРОИТЕЛЬСТВА</w:t>
      </w:r>
    </w:p>
    <w:p w:rsidR="005F01A4" w:rsidRPr="00626416" w:rsidRDefault="005F01A4" w:rsidP="00B1409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ЗА СЧЕТ ВСЕХ ИСТОЧНИКОВ РЕСУРСНОГО ОБЕСПЕЧЕНИЯ</w:t>
      </w:r>
    </w:p>
    <w:p w:rsidR="005F01A4" w:rsidRPr="00626416" w:rsidRDefault="005F01A4" w:rsidP="00B1409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(ЕЖЕКВАРТАЛЬНО НАРАСТАЮЩИМ ИТОГОМ)</w:t>
      </w:r>
    </w:p>
    <w:p w:rsidR="005F01A4" w:rsidRPr="00EE772D" w:rsidRDefault="00DE11A2" w:rsidP="00EE772D">
      <w:pPr>
        <w:pStyle w:val="ConsPlusNormal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626416">
        <w:rPr>
          <w:rFonts w:ascii="Liberation Serif" w:hAnsi="Liberation Serif" w:cs="Times New Roman"/>
          <w:sz w:val="24"/>
          <w:szCs w:val="24"/>
          <w:u w:val="single"/>
        </w:rPr>
        <w:t>З</w:t>
      </w:r>
      <w:r w:rsidR="005E44B0" w:rsidRPr="00626416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="00EE772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>I</w:t>
      </w:r>
      <w:r>
        <w:rPr>
          <w:rFonts w:ascii="Liberation Serif" w:hAnsi="Liberation Serif" w:cs="Times New Roman"/>
          <w:sz w:val="24"/>
          <w:szCs w:val="24"/>
          <w:u w:val="single"/>
        </w:rPr>
        <w:t>квартал 2019</w:t>
      </w:r>
      <w:r w:rsidR="00F11AE0" w:rsidRPr="00626416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>
        <w:rPr>
          <w:rFonts w:ascii="Liberation Serif" w:hAnsi="Liberation Serif" w:cs="Times New Roman"/>
          <w:sz w:val="24"/>
          <w:szCs w:val="24"/>
          <w:u w:val="single"/>
        </w:rPr>
        <w:t>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626416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626416" w:rsidRDefault="00A1561F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59C8" w:rsidRPr="00626416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№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Наименование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Всего,      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Федеральный   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Внебюджетные   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626416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выпол- 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</w:tr>
      <w:tr w:rsidR="007E59C8" w:rsidRPr="00626416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17   </w:t>
            </w:r>
          </w:p>
        </w:tc>
      </w:tr>
      <w:tr w:rsidR="00B029E8" w:rsidRPr="00626416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50022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EA039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7CCE" w:rsidRPr="00626416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B029E8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500220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EA039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4F6147" w:rsidRPr="00626416" w:rsidRDefault="004F614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B140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F01A4" w:rsidRPr="00626416" w:rsidRDefault="005F01A4" w:rsidP="00B1409C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  <w:sectPr w:rsidR="005F01A4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B1409C">
      <w:pPr>
        <w:pStyle w:val="ConsPlusNormal"/>
        <w:ind w:left="540"/>
        <w:jc w:val="center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E3" w:rsidRDefault="005745E3" w:rsidP="009C293F">
      <w:pPr>
        <w:spacing w:after="0" w:line="240" w:lineRule="auto"/>
      </w:pPr>
      <w:r>
        <w:separator/>
      </w:r>
    </w:p>
  </w:endnote>
  <w:endnote w:type="continuationSeparator" w:id="1">
    <w:p w:rsidR="005745E3" w:rsidRDefault="005745E3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E3" w:rsidRDefault="005745E3" w:rsidP="009C293F">
      <w:pPr>
        <w:spacing w:after="0" w:line="240" w:lineRule="auto"/>
      </w:pPr>
      <w:r>
        <w:separator/>
      </w:r>
    </w:p>
  </w:footnote>
  <w:footnote w:type="continuationSeparator" w:id="1">
    <w:p w:rsidR="005745E3" w:rsidRDefault="005745E3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23FBA"/>
    <w:multiLevelType w:val="hybridMultilevel"/>
    <w:tmpl w:val="F7EC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CF6099"/>
    <w:multiLevelType w:val="hybridMultilevel"/>
    <w:tmpl w:val="592C3E00"/>
    <w:lvl w:ilvl="0" w:tplc="039CE37E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772E2"/>
    <w:multiLevelType w:val="hybridMultilevel"/>
    <w:tmpl w:val="5430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01313"/>
    <w:rsid w:val="0000667C"/>
    <w:rsid w:val="00010305"/>
    <w:rsid w:val="00010CA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59B0"/>
    <w:rsid w:val="00025EF4"/>
    <w:rsid w:val="00027E3F"/>
    <w:rsid w:val="00030925"/>
    <w:rsid w:val="00030F7E"/>
    <w:rsid w:val="0003221B"/>
    <w:rsid w:val="000323E6"/>
    <w:rsid w:val="00032400"/>
    <w:rsid w:val="00033F8E"/>
    <w:rsid w:val="000351B5"/>
    <w:rsid w:val="0003599A"/>
    <w:rsid w:val="00035F2F"/>
    <w:rsid w:val="00036297"/>
    <w:rsid w:val="000377A0"/>
    <w:rsid w:val="00037E11"/>
    <w:rsid w:val="0004291A"/>
    <w:rsid w:val="00042D92"/>
    <w:rsid w:val="00042E11"/>
    <w:rsid w:val="0004414F"/>
    <w:rsid w:val="00044E3B"/>
    <w:rsid w:val="0004559F"/>
    <w:rsid w:val="00045975"/>
    <w:rsid w:val="00046B2A"/>
    <w:rsid w:val="000471E2"/>
    <w:rsid w:val="0004792E"/>
    <w:rsid w:val="00053233"/>
    <w:rsid w:val="00053812"/>
    <w:rsid w:val="000547E3"/>
    <w:rsid w:val="00054FC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4711"/>
    <w:rsid w:val="00064A3F"/>
    <w:rsid w:val="00064F83"/>
    <w:rsid w:val="00066383"/>
    <w:rsid w:val="00067D23"/>
    <w:rsid w:val="00067F21"/>
    <w:rsid w:val="0007129C"/>
    <w:rsid w:val="00071B21"/>
    <w:rsid w:val="000748BD"/>
    <w:rsid w:val="00075F33"/>
    <w:rsid w:val="0007727F"/>
    <w:rsid w:val="00080389"/>
    <w:rsid w:val="00081864"/>
    <w:rsid w:val="00082874"/>
    <w:rsid w:val="00083DCE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B0442"/>
    <w:rsid w:val="000B0C24"/>
    <w:rsid w:val="000B26AA"/>
    <w:rsid w:val="000B34B8"/>
    <w:rsid w:val="000B3B81"/>
    <w:rsid w:val="000B3CDC"/>
    <w:rsid w:val="000B511E"/>
    <w:rsid w:val="000B56E6"/>
    <w:rsid w:val="000B6780"/>
    <w:rsid w:val="000C2BFF"/>
    <w:rsid w:val="000C37B5"/>
    <w:rsid w:val="000C572A"/>
    <w:rsid w:val="000C698C"/>
    <w:rsid w:val="000C74A8"/>
    <w:rsid w:val="000C7930"/>
    <w:rsid w:val="000D10C5"/>
    <w:rsid w:val="000D1EAA"/>
    <w:rsid w:val="000D216E"/>
    <w:rsid w:val="000D2747"/>
    <w:rsid w:val="000D2A65"/>
    <w:rsid w:val="000D7808"/>
    <w:rsid w:val="000E0835"/>
    <w:rsid w:val="000E21C8"/>
    <w:rsid w:val="000E27C9"/>
    <w:rsid w:val="000E3D8E"/>
    <w:rsid w:val="000E3DB0"/>
    <w:rsid w:val="000E6C50"/>
    <w:rsid w:val="000E71FA"/>
    <w:rsid w:val="000E7D37"/>
    <w:rsid w:val="000F0DAC"/>
    <w:rsid w:val="000F3010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471A"/>
    <w:rsid w:val="00114B39"/>
    <w:rsid w:val="0011532D"/>
    <w:rsid w:val="00115EC9"/>
    <w:rsid w:val="00117F03"/>
    <w:rsid w:val="00120D5F"/>
    <w:rsid w:val="0012198E"/>
    <w:rsid w:val="00122A92"/>
    <w:rsid w:val="00122F4F"/>
    <w:rsid w:val="00123B8A"/>
    <w:rsid w:val="00126FB8"/>
    <w:rsid w:val="0012721F"/>
    <w:rsid w:val="00127250"/>
    <w:rsid w:val="00127A10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40F3C"/>
    <w:rsid w:val="00141B41"/>
    <w:rsid w:val="001449D8"/>
    <w:rsid w:val="00144A0F"/>
    <w:rsid w:val="00145972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53AD"/>
    <w:rsid w:val="00155809"/>
    <w:rsid w:val="00155D62"/>
    <w:rsid w:val="001574D0"/>
    <w:rsid w:val="0015777A"/>
    <w:rsid w:val="001577A7"/>
    <w:rsid w:val="00160D0D"/>
    <w:rsid w:val="00161059"/>
    <w:rsid w:val="00161628"/>
    <w:rsid w:val="00162A8F"/>
    <w:rsid w:val="001630CC"/>
    <w:rsid w:val="001642C3"/>
    <w:rsid w:val="00164827"/>
    <w:rsid w:val="00166B23"/>
    <w:rsid w:val="00166D75"/>
    <w:rsid w:val="00166E2E"/>
    <w:rsid w:val="00167676"/>
    <w:rsid w:val="00167F8A"/>
    <w:rsid w:val="00171528"/>
    <w:rsid w:val="00172E6B"/>
    <w:rsid w:val="00174282"/>
    <w:rsid w:val="001816EF"/>
    <w:rsid w:val="00181C00"/>
    <w:rsid w:val="0018262E"/>
    <w:rsid w:val="001848D3"/>
    <w:rsid w:val="0018495E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A08A6"/>
    <w:rsid w:val="001A12E0"/>
    <w:rsid w:val="001A1365"/>
    <w:rsid w:val="001A31C8"/>
    <w:rsid w:val="001A4347"/>
    <w:rsid w:val="001A4F5B"/>
    <w:rsid w:val="001A5524"/>
    <w:rsid w:val="001A77B0"/>
    <w:rsid w:val="001A7B6F"/>
    <w:rsid w:val="001A7CD2"/>
    <w:rsid w:val="001B0A60"/>
    <w:rsid w:val="001B5086"/>
    <w:rsid w:val="001B610A"/>
    <w:rsid w:val="001B63DC"/>
    <w:rsid w:val="001B7CC1"/>
    <w:rsid w:val="001B7F6F"/>
    <w:rsid w:val="001C0EA2"/>
    <w:rsid w:val="001C17E5"/>
    <w:rsid w:val="001C3853"/>
    <w:rsid w:val="001C4816"/>
    <w:rsid w:val="001C61A7"/>
    <w:rsid w:val="001C6892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45CE"/>
    <w:rsid w:val="001D7E3C"/>
    <w:rsid w:val="001E1331"/>
    <w:rsid w:val="001E2068"/>
    <w:rsid w:val="001E4E92"/>
    <w:rsid w:val="001E513B"/>
    <w:rsid w:val="001E5BAB"/>
    <w:rsid w:val="001E6AB3"/>
    <w:rsid w:val="001F153B"/>
    <w:rsid w:val="001F1CF3"/>
    <w:rsid w:val="001F2EBB"/>
    <w:rsid w:val="001F3527"/>
    <w:rsid w:val="001F3B1D"/>
    <w:rsid w:val="001F48C7"/>
    <w:rsid w:val="001F539F"/>
    <w:rsid w:val="001F6578"/>
    <w:rsid w:val="00200A08"/>
    <w:rsid w:val="00200F12"/>
    <w:rsid w:val="00201262"/>
    <w:rsid w:val="00201A2E"/>
    <w:rsid w:val="00201BA9"/>
    <w:rsid w:val="00202665"/>
    <w:rsid w:val="00202ABF"/>
    <w:rsid w:val="00206848"/>
    <w:rsid w:val="00207079"/>
    <w:rsid w:val="00207B58"/>
    <w:rsid w:val="0021026D"/>
    <w:rsid w:val="00210C86"/>
    <w:rsid w:val="00211D7F"/>
    <w:rsid w:val="00212493"/>
    <w:rsid w:val="002132EC"/>
    <w:rsid w:val="00213706"/>
    <w:rsid w:val="00213DE3"/>
    <w:rsid w:val="00214FBE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6C07"/>
    <w:rsid w:val="00227C1A"/>
    <w:rsid w:val="00230F60"/>
    <w:rsid w:val="00235982"/>
    <w:rsid w:val="00235C98"/>
    <w:rsid w:val="002365A7"/>
    <w:rsid w:val="00236F2F"/>
    <w:rsid w:val="002370AB"/>
    <w:rsid w:val="002375E2"/>
    <w:rsid w:val="00241376"/>
    <w:rsid w:val="002417D0"/>
    <w:rsid w:val="00242429"/>
    <w:rsid w:val="00242713"/>
    <w:rsid w:val="0024347C"/>
    <w:rsid w:val="00243D93"/>
    <w:rsid w:val="002455EE"/>
    <w:rsid w:val="00246071"/>
    <w:rsid w:val="002469C1"/>
    <w:rsid w:val="002475ED"/>
    <w:rsid w:val="002478DC"/>
    <w:rsid w:val="00247EB2"/>
    <w:rsid w:val="002511E0"/>
    <w:rsid w:val="00251E2F"/>
    <w:rsid w:val="002526CB"/>
    <w:rsid w:val="00252DD5"/>
    <w:rsid w:val="00252E6B"/>
    <w:rsid w:val="00254EB5"/>
    <w:rsid w:val="00254F43"/>
    <w:rsid w:val="00254F73"/>
    <w:rsid w:val="00255711"/>
    <w:rsid w:val="00256FBF"/>
    <w:rsid w:val="002623A7"/>
    <w:rsid w:val="0026294F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516F"/>
    <w:rsid w:val="002751D9"/>
    <w:rsid w:val="002761A7"/>
    <w:rsid w:val="00277CDC"/>
    <w:rsid w:val="00281434"/>
    <w:rsid w:val="00281FD4"/>
    <w:rsid w:val="00283959"/>
    <w:rsid w:val="00284E79"/>
    <w:rsid w:val="002851C4"/>
    <w:rsid w:val="002866FE"/>
    <w:rsid w:val="00286F30"/>
    <w:rsid w:val="0028705E"/>
    <w:rsid w:val="00287DC3"/>
    <w:rsid w:val="002909FE"/>
    <w:rsid w:val="002924C3"/>
    <w:rsid w:val="00293097"/>
    <w:rsid w:val="0029458E"/>
    <w:rsid w:val="00295787"/>
    <w:rsid w:val="00295AA5"/>
    <w:rsid w:val="002962C9"/>
    <w:rsid w:val="00297228"/>
    <w:rsid w:val="00297F1E"/>
    <w:rsid w:val="002A0F80"/>
    <w:rsid w:val="002A136C"/>
    <w:rsid w:val="002A2231"/>
    <w:rsid w:val="002A453A"/>
    <w:rsid w:val="002A47E6"/>
    <w:rsid w:val="002A69A7"/>
    <w:rsid w:val="002A76D7"/>
    <w:rsid w:val="002B193E"/>
    <w:rsid w:val="002B1ED2"/>
    <w:rsid w:val="002B3A60"/>
    <w:rsid w:val="002B678B"/>
    <w:rsid w:val="002C0BFF"/>
    <w:rsid w:val="002C1693"/>
    <w:rsid w:val="002C2368"/>
    <w:rsid w:val="002C46F9"/>
    <w:rsid w:val="002C5033"/>
    <w:rsid w:val="002C50A9"/>
    <w:rsid w:val="002C5506"/>
    <w:rsid w:val="002C5AF5"/>
    <w:rsid w:val="002C75F0"/>
    <w:rsid w:val="002C761D"/>
    <w:rsid w:val="002D1658"/>
    <w:rsid w:val="002D16F3"/>
    <w:rsid w:val="002D2F5D"/>
    <w:rsid w:val="002D3AF0"/>
    <w:rsid w:val="002D5C04"/>
    <w:rsid w:val="002D6880"/>
    <w:rsid w:val="002D6DCD"/>
    <w:rsid w:val="002D7E83"/>
    <w:rsid w:val="002E02CF"/>
    <w:rsid w:val="002E19C7"/>
    <w:rsid w:val="002E21F8"/>
    <w:rsid w:val="002E2365"/>
    <w:rsid w:val="002E2F0A"/>
    <w:rsid w:val="002E49C0"/>
    <w:rsid w:val="002E6E0E"/>
    <w:rsid w:val="002E7841"/>
    <w:rsid w:val="002F00A7"/>
    <w:rsid w:val="002F178A"/>
    <w:rsid w:val="002F18A2"/>
    <w:rsid w:val="002F1DB9"/>
    <w:rsid w:val="002F274C"/>
    <w:rsid w:val="002F424B"/>
    <w:rsid w:val="002F44BA"/>
    <w:rsid w:val="002F469E"/>
    <w:rsid w:val="002F49C2"/>
    <w:rsid w:val="002F70F5"/>
    <w:rsid w:val="003005DC"/>
    <w:rsid w:val="0030119B"/>
    <w:rsid w:val="00301603"/>
    <w:rsid w:val="00301D83"/>
    <w:rsid w:val="00302629"/>
    <w:rsid w:val="0030357A"/>
    <w:rsid w:val="00304467"/>
    <w:rsid w:val="00305D57"/>
    <w:rsid w:val="00307240"/>
    <w:rsid w:val="00307903"/>
    <w:rsid w:val="003112C0"/>
    <w:rsid w:val="003117C6"/>
    <w:rsid w:val="00312F3E"/>
    <w:rsid w:val="00314150"/>
    <w:rsid w:val="003143ED"/>
    <w:rsid w:val="00315A57"/>
    <w:rsid w:val="00315F89"/>
    <w:rsid w:val="00316168"/>
    <w:rsid w:val="00317182"/>
    <w:rsid w:val="0032026E"/>
    <w:rsid w:val="00321225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45E4"/>
    <w:rsid w:val="003353C4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2864"/>
    <w:rsid w:val="00354E54"/>
    <w:rsid w:val="00355147"/>
    <w:rsid w:val="00355216"/>
    <w:rsid w:val="00355771"/>
    <w:rsid w:val="00355F37"/>
    <w:rsid w:val="00356EA1"/>
    <w:rsid w:val="00357202"/>
    <w:rsid w:val="003606B4"/>
    <w:rsid w:val="00362130"/>
    <w:rsid w:val="003657FF"/>
    <w:rsid w:val="00366785"/>
    <w:rsid w:val="003671DF"/>
    <w:rsid w:val="00367557"/>
    <w:rsid w:val="00370240"/>
    <w:rsid w:val="00370BCA"/>
    <w:rsid w:val="003711C0"/>
    <w:rsid w:val="003728E8"/>
    <w:rsid w:val="00373396"/>
    <w:rsid w:val="0037425F"/>
    <w:rsid w:val="0037501C"/>
    <w:rsid w:val="00375797"/>
    <w:rsid w:val="00375FF8"/>
    <w:rsid w:val="003774B0"/>
    <w:rsid w:val="003776A9"/>
    <w:rsid w:val="0037793B"/>
    <w:rsid w:val="003802A3"/>
    <w:rsid w:val="00383043"/>
    <w:rsid w:val="003831B3"/>
    <w:rsid w:val="00384D0A"/>
    <w:rsid w:val="003866A9"/>
    <w:rsid w:val="0039007D"/>
    <w:rsid w:val="00390768"/>
    <w:rsid w:val="0039161E"/>
    <w:rsid w:val="003920EA"/>
    <w:rsid w:val="003926D4"/>
    <w:rsid w:val="00392C61"/>
    <w:rsid w:val="003935BF"/>
    <w:rsid w:val="0039453A"/>
    <w:rsid w:val="00394FCF"/>
    <w:rsid w:val="00395221"/>
    <w:rsid w:val="00395B6A"/>
    <w:rsid w:val="00397D11"/>
    <w:rsid w:val="00397E63"/>
    <w:rsid w:val="003A1365"/>
    <w:rsid w:val="003A2E96"/>
    <w:rsid w:val="003A3AEC"/>
    <w:rsid w:val="003A52EC"/>
    <w:rsid w:val="003A5E09"/>
    <w:rsid w:val="003A6B2A"/>
    <w:rsid w:val="003A6D84"/>
    <w:rsid w:val="003B0A06"/>
    <w:rsid w:val="003B141F"/>
    <w:rsid w:val="003B1485"/>
    <w:rsid w:val="003B3632"/>
    <w:rsid w:val="003B3CF2"/>
    <w:rsid w:val="003B526D"/>
    <w:rsid w:val="003B5F25"/>
    <w:rsid w:val="003B71F8"/>
    <w:rsid w:val="003B7AFD"/>
    <w:rsid w:val="003C0588"/>
    <w:rsid w:val="003C0F53"/>
    <w:rsid w:val="003C149C"/>
    <w:rsid w:val="003C21A1"/>
    <w:rsid w:val="003C2270"/>
    <w:rsid w:val="003C2EA2"/>
    <w:rsid w:val="003C54FB"/>
    <w:rsid w:val="003C64AF"/>
    <w:rsid w:val="003C708A"/>
    <w:rsid w:val="003D0F4C"/>
    <w:rsid w:val="003D37C8"/>
    <w:rsid w:val="003D4A35"/>
    <w:rsid w:val="003D4FCE"/>
    <w:rsid w:val="003D578E"/>
    <w:rsid w:val="003D608F"/>
    <w:rsid w:val="003D6F2D"/>
    <w:rsid w:val="003D72EC"/>
    <w:rsid w:val="003D741F"/>
    <w:rsid w:val="003E177D"/>
    <w:rsid w:val="003E18F9"/>
    <w:rsid w:val="003E26BA"/>
    <w:rsid w:val="003E34AA"/>
    <w:rsid w:val="003E3B30"/>
    <w:rsid w:val="003E3C4C"/>
    <w:rsid w:val="003F12F4"/>
    <w:rsid w:val="003F296F"/>
    <w:rsid w:val="003F34DC"/>
    <w:rsid w:val="003F3EC0"/>
    <w:rsid w:val="003F6426"/>
    <w:rsid w:val="003F7098"/>
    <w:rsid w:val="00400498"/>
    <w:rsid w:val="00400724"/>
    <w:rsid w:val="00400ABE"/>
    <w:rsid w:val="00400E1D"/>
    <w:rsid w:val="00401089"/>
    <w:rsid w:val="00401DB9"/>
    <w:rsid w:val="004024A8"/>
    <w:rsid w:val="00403224"/>
    <w:rsid w:val="004033F8"/>
    <w:rsid w:val="004051CE"/>
    <w:rsid w:val="004058FB"/>
    <w:rsid w:val="00406097"/>
    <w:rsid w:val="00406E62"/>
    <w:rsid w:val="0040736E"/>
    <w:rsid w:val="00410126"/>
    <w:rsid w:val="00412091"/>
    <w:rsid w:val="004121FA"/>
    <w:rsid w:val="00412510"/>
    <w:rsid w:val="004137FC"/>
    <w:rsid w:val="00413D02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651A"/>
    <w:rsid w:val="00430032"/>
    <w:rsid w:val="00430145"/>
    <w:rsid w:val="004315FC"/>
    <w:rsid w:val="0043256F"/>
    <w:rsid w:val="0043688D"/>
    <w:rsid w:val="00440828"/>
    <w:rsid w:val="00441FCC"/>
    <w:rsid w:val="004420C3"/>
    <w:rsid w:val="00442107"/>
    <w:rsid w:val="004426A7"/>
    <w:rsid w:val="00442A8D"/>
    <w:rsid w:val="00444276"/>
    <w:rsid w:val="0044554F"/>
    <w:rsid w:val="00445860"/>
    <w:rsid w:val="00450ED3"/>
    <w:rsid w:val="004511F9"/>
    <w:rsid w:val="004520E1"/>
    <w:rsid w:val="00452A4E"/>
    <w:rsid w:val="00453ED2"/>
    <w:rsid w:val="00454273"/>
    <w:rsid w:val="00454A2E"/>
    <w:rsid w:val="00454D92"/>
    <w:rsid w:val="00455A05"/>
    <w:rsid w:val="00455EF1"/>
    <w:rsid w:val="00457566"/>
    <w:rsid w:val="00457735"/>
    <w:rsid w:val="00460976"/>
    <w:rsid w:val="00460ACD"/>
    <w:rsid w:val="00462EC6"/>
    <w:rsid w:val="00463507"/>
    <w:rsid w:val="00463630"/>
    <w:rsid w:val="00463BF4"/>
    <w:rsid w:val="00464AF1"/>
    <w:rsid w:val="00466788"/>
    <w:rsid w:val="00466C32"/>
    <w:rsid w:val="00466FBE"/>
    <w:rsid w:val="00467101"/>
    <w:rsid w:val="004677A1"/>
    <w:rsid w:val="0047094C"/>
    <w:rsid w:val="00470A85"/>
    <w:rsid w:val="00472DAA"/>
    <w:rsid w:val="0047324A"/>
    <w:rsid w:val="004746FF"/>
    <w:rsid w:val="00475216"/>
    <w:rsid w:val="0047553A"/>
    <w:rsid w:val="004762DC"/>
    <w:rsid w:val="00476637"/>
    <w:rsid w:val="00477457"/>
    <w:rsid w:val="00477E00"/>
    <w:rsid w:val="004801CA"/>
    <w:rsid w:val="0048069D"/>
    <w:rsid w:val="00480E22"/>
    <w:rsid w:val="00481164"/>
    <w:rsid w:val="00481E41"/>
    <w:rsid w:val="004825C0"/>
    <w:rsid w:val="00483AB2"/>
    <w:rsid w:val="00484DAE"/>
    <w:rsid w:val="00485E95"/>
    <w:rsid w:val="00486536"/>
    <w:rsid w:val="004870A9"/>
    <w:rsid w:val="00487143"/>
    <w:rsid w:val="0049005E"/>
    <w:rsid w:val="00490324"/>
    <w:rsid w:val="004905E8"/>
    <w:rsid w:val="00490BA6"/>
    <w:rsid w:val="00490DE9"/>
    <w:rsid w:val="00491F46"/>
    <w:rsid w:val="0049337D"/>
    <w:rsid w:val="00494013"/>
    <w:rsid w:val="0049612C"/>
    <w:rsid w:val="004975F3"/>
    <w:rsid w:val="004A2035"/>
    <w:rsid w:val="004A275C"/>
    <w:rsid w:val="004A34BB"/>
    <w:rsid w:val="004A38AC"/>
    <w:rsid w:val="004A3A16"/>
    <w:rsid w:val="004A3D24"/>
    <w:rsid w:val="004A3E05"/>
    <w:rsid w:val="004A426A"/>
    <w:rsid w:val="004A49AF"/>
    <w:rsid w:val="004A5A49"/>
    <w:rsid w:val="004A5C6B"/>
    <w:rsid w:val="004A5ED4"/>
    <w:rsid w:val="004B0737"/>
    <w:rsid w:val="004B1675"/>
    <w:rsid w:val="004B36AB"/>
    <w:rsid w:val="004B4D35"/>
    <w:rsid w:val="004B7B62"/>
    <w:rsid w:val="004C0042"/>
    <w:rsid w:val="004C00C0"/>
    <w:rsid w:val="004C35FB"/>
    <w:rsid w:val="004C396B"/>
    <w:rsid w:val="004C3A65"/>
    <w:rsid w:val="004C4383"/>
    <w:rsid w:val="004C43F7"/>
    <w:rsid w:val="004C4B46"/>
    <w:rsid w:val="004C528E"/>
    <w:rsid w:val="004C52D3"/>
    <w:rsid w:val="004C553D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C7A"/>
    <w:rsid w:val="004D3E66"/>
    <w:rsid w:val="004D69D9"/>
    <w:rsid w:val="004E06B9"/>
    <w:rsid w:val="004E0C03"/>
    <w:rsid w:val="004E0DE4"/>
    <w:rsid w:val="004E1B29"/>
    <w:rsid w:val="004E1D75"/>
    <w:rsid w:val="004E2DB5"/>
    <w:rsid w:val="004E47CF"/>
    <w:rsid w:val="004E494F"/>
    <w:rsid w:val="004E4CAD"/>
    <w:rsid w:val="004E5465"/>
    <w:rsid w:val="004E563C"/>
    <w:rsid w:val="004E5B8A"/>
    <w:rsid w:val="004E5F97"/>
    <w:rsid w:val="004E6E88"/>
    <w:rsid w:val="004F6147"/>
    <w:rsid w:val="004F717B"/>
    <w:rsid w:val="004F7DE2"/>
    <w:rsid w:val="00500220"/>
    <w:rsid w:val="00500E8B"/>
    <w:rsid w:val="00501155"/>
    <w:rsid w:val="00502A8B"/>
    <w:rsid w:val="005038AB"/>
    <w:rsid w:val="005039D7"/>
    <w:rsid w:val="00505CD2"/>
    <w:rsid w:val="0050657E"/>
    <w:rsid w:val="005068AC"/>
    <w:rsid w:val="00507153"/>
    <w:rsid w:val="00511720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1757A"/>
    <w:rsid w:val="00522157"/>
    <w:rsid w:val="0052446E"/>
    <w:rsid w:val="005275DC"/>
    <w:rsid w:val="00527A69"/>
    <w:rsid w:val="005300A6"/>
    <w:rsid w:val="005309E3"/>
    <w:rsid w:val="00530E32"/>
    <w:rsid w:val="0053300A"/>
    <w:rsid w:val="00535173"/>
    <w:rsid w:val="0053583C"/>
    <w:rsid w:val="005363F8"/>
    <w:rsid w:val="00540C27"/>
    <w:rsid w:val="00544554"/>
    <w:rsid w:val="00544AED"/>
    <w:rsid w:val="0054535E"/>
    <w:rsid w:val="00545C1F"/>
    <w:rsid w:val="00546DB8"/>
    <w:rsid w:val="00550AEC"/>
    <w:rsid w:val="00550C7D"/>
    <w:rsid w:val="0055176B"/>
    <w:rsid w:val="00551F68"/>
    <w:rsid w:val="005523D3"/>
    <w:rsid w:val="0055315E"/>
    <w:rsid w:val="00556444"/>
    <w:rsid w:val="00556688"/>
    <w:rsid w:val="00557329"/>
    <w:rsid w:val="005575D8"/>
    <w:rsid w:val="00560281"/>
    <w:rsid w:val="00560428"/>
    <w:rsid w:val="00561ED5"/>
    <w:rsid w:val="00563242"/>
    <w:rsid w:val="005639AB"/>
    <w:rsid w:val="0056418A"/>
    <w:rsid w:val="005643EB"/>
    <w:rsid w:val="005656BE"/>
    <w:rsid w:val="00565B5A"/>
    <w:rsid w:val="00566FF3"/>
    <w:rsid w:val="00567CCE"/>
    <w:rsid w:val="0057164C"/>
    <w:rsid w:val="00571EB0"/>
    <w:rsid w:val="005745E3"/>
    <w:rsid w:val="00575BA7"/>
    <w:rsid w:val="005770D7"/>
    <w:rsid w:val="00581B33"/>
    <w:rsid w:val="00582348"/>
    <w:rsid w:val="00582C02"/>
    <w:rsid w:val="00582D03"/>
    <w:rsid w:val="005832A7"/>
    <w:rsid w:val="00583532"/>
    <w:rsid w:val="00584079"/>
    <w:rsid w:val="00584120"/>
    <w:rsid w:val="00584E98"/>
    <w:rsid w:val="0058503D"/>
    <w:rsid w:val="0058630A"/>
    <w:rsid w:val="0058731C"/>
    <w:rsid w:val="00590453"/>
    <w:rsid w:val="005907F4"/>
    <w:rsid w:val="005927FF"/>
    <w:rsid w:val="00592DA8"/>
    <w:rsid w:val="005933F4"/>
    <w:rsid w:val="005936FB"/>
    <w:rsid w:val="005952EF"/>
    <w:rsid w:val="00595ACB"/>
    <w:rsid w:val="005968EF"/>
    <w:rsid w:val="00596B22"/>
    <w:rsid w:val="00596D99"/>
    <w:rsid w:val="005A111F"/>
    <w:rsid w:val="005A34BC"/>
    <w:rsid w:val="005A4958"/>
    <w:rsid w:val="005A654F"/>
    <w:rsid w:val="005A6C62"/>
    <w:rsid w:val="005A7353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A15"/>
    <w:rsid w:val="005D110E"/>
    <w:rsid w:val="005D1888"/>
    <w:rsid w:val="005D1A72"/>
    <w:rsid w:val="005D2206"/>
    <w:rsid w:val="005D23A5"/>
    <w:rsid w:val="005D2490"/>
    <w:rsid w:val="005D312F"/>
    <w:rsid w:val="005D5A18"/>
    <w:rsid w:val="005D617E"/>
    <w:rsid w:val="005D78AD"/>
    <w:rsid w:val="005E023D"/>
    <w:rsid w:val="005E066D"/>
    <w:rsid w:val="005E0EC0"/>
    <w:rsid w:val="005E0F39"/>
    <w:rsid w:val="005E3310"/>
    <w:rsid w:val="005E3781"/>
    <w:rsid w:val="005E3B75"/>
    <w:rsid w:val="005E44AC"/>
    <w:rsid w:val="005E44B0"/>
    <w:rsid w:val="005E6F82"/>
    <w:rsid w:val="005E7C50"/>
    <w:rsid w:val="005E7D0E"/>
    <w:rsid w:val="005F01A4"/>
    <w:rsid w:val="005F04FE"/>
    <w:rsid w:val="005F275F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21A"/>
    <w:rsid w:val="00601CA1"/>
    <w:rsid w:val="00601EE3"/>
    <w:rsid w:val="00602101"/>
    <w:rsid w:val="00602150"/>
    <w:rsid w:val="00602D68"/>
    <w:rsid w:val="006032E6"/>
    <w:rsid w:val="006041E8"/>
    <w:rsid w:val="00605A6A"/>
    <w:rsid w:val="00606C27"/>
    <w:rsid w:val="00606DC8"/>
    <w:rsid w:val="00607519"/>
    <w:rsid w:val="00607AE4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C07"/>
    <w:rsid w:val="006210CE"/>
    <w:rsid w:val="00621C7B"/>
    <w:rsid w:val="00621E3C"/>
    <w:rsid w:val="00621E46"/>
    <w:rsid w:val="00622BCC"/>
    <w:rsid w:val="00622BD3"/>
    <w:rsid w:val="0062353C"/>
    <w:rsid w:val="00625126"/>
    <w:rsid w:val="00626416"/>
    <w:rsid w:val="0062752C"/>
    <w:rsid w:val="006303F7"/>
    <w:rsid w:val="00630B3E"/>
    <w:rsid w:val="00630BBC"/>
    <w:rsid w:val="0063260E"/>
    <w:rsid w:val="0063333E"/>
    <w:rsid w:val="00633A70"/>
    <w:rsid w:val="00634504"/>
    <w:rsid w:val="006371FD"/>
    <w:rsid w:val="0063730F"/>
    <w:rsid w:val="00640672"/>
    <w:rsid w:val="00640E93"/>
    <w:rsid w:val="00641812"/>
    <w:rsid w:val="0064317D"/>
    <w:rsid w:val="00643956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7F"/>
    <w:rsid w:val="006526B2"/>
    <w:rsid w:val="0065327A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352"/>
    <w:rsid w:val="00661EF4"/>
    <w:rsid w:val="00662BB7"/>
    <w:rsid w:val="00664501"/>
    <w:rsid w:val="00665764"/>
    <w:rsid w:val="00666F05"/>
    <w:rsid w:val="00667DB9"/>
    <w:rsid w:val="00667F86"/>
    <w:rsid w:val="006706AF"/>
    <w:rsid w:val="00670BBE"/>
    <w:rsid w:val="00671320"/>
    <w:rsid w:val="00671D8D"/>
    <w:rsid w:val="00671FA9"/>
    <w:rsid w:val="0067203E"/>
    <w:rsid w:val="006738F5"/>
    <w:rsid w:val="006740C2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617"/>
    <w:rsid w:val="00682E06"/>
    <w:rsid w:val="00683AFE"/>
    <w:rsid w:val="006840EE"/>
    <w:rsid w:val="00686EBD"/>
    <w:rsid w:val="00686F57"/>
    <w:rsid w:val="00691196"/>
    <w:rsid w:val="0069164B"/>
    <w:rsid w:val="00693B30"/>
    <w:rsid w:val="00695212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2CF3"/>
    <w:rsid w:val="006B5065"/>
    <w:rsid w:val="006B5A72"/>
    <w:rsid w:val="006B5A8C"/>
    <w:rsid w:val="006B64FF"/>
    <w:rsid w:val="006B7239"/>
    <w:rsid w:val="006C1063"/>
    <w:rsid w:val="006C134E"/>
    <w:rsid w:val="006C31F1"/>
    <w:rsid w:val="006C358A"/>
    <w:rsid w:val="006C3E90"/>
    <w:rsid w:val="006C3EE9"/>
    <w:rsid w:val="006C4FB9"/>
    <w:rsid w:val="006C685F"/>
    <w:rsid w:val="006C6D91"/>
    <w:rsid w:val="006C6D96"/>
    <w:rsid w:val="006C74AF"/>
    <w:rsid w:val="006D0111"/>
    <w:rsid w:val="006D0B53"/>
    <w:rsid w:val="006D1A3C"/>
    <w:rsid w:val="006D2000"/>
    <w:rsid w:val="006D2900"/>
    <w:rsid w:val="006D3589"/>
    <w:rsid w:val="006D3800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2A6"/>
    <w:rsid w:val="006E44A7"/>
    <w:rsid w:val="006E4A5A"/>
    <w:rsid w:val="006E6698"/>
    <w:rsid w:val="006E66CA"/>
    <w:rsid w:val="006E7BAE"/>
    <w:rsid w:val="006F207E"/>
    <w:rsid w:val="006F229E"/>
    <w:rsid w:val="006F2F40"/>
    <w:rsid w:val="006F5F2E"/>
    <w:rsid w:val="006F72ED"/>
    <w:rsid w:val="00702A91"/>
    <w:rsid w:val="0070389E"/>
    <w:rsid w:val="007045B6"/>
    <w:rsid w:val="00705441"/>
    <w:rsid w:val="00705894"/>
    <w:rsid w:val="00705ECF"/>
    <w:rsid w:val="007076C6"/>
    <w:rsid w:val="007078DB"/>
    <w:rsid w:val="00707C0E"/>
    <w:rsid w:val="007104BA"/>
    <w:rsid w:val="00710938"/>
    <w:rsid w:val="00711526"/>
    <w:rsid w:val="007119B7"/>
    <w:rsid w:val="007125C7"/>
    <w:rsid w:val="00717E55"/>
    <w:rsid w:val="00721359"/>
    <w:rsid w:val="00721621"/>
    <w:rsid w:val="007224EC"/>
    <w:rsid w:val="007225DA"/>
    <w:rsid w:val="00723740"/>
    <w:rsid w:val="007238D4"/>
    <w:rsid w:val="00724C9A"/>
    <w:rsid w:val="00725F33"/>
    <w:rsid w:val="00730DFD"/>
    <w:rsid w:val="00731735"/>
    <w:rsid w:val="00732793"/>
    <w:rsid w:val="007344DF"/>
    <w:rsid w:val="007348B5"/>
    <w:rsid w:val="00734EC5"/>
    <w:rsid w:val="0074161E"/>
    <w:rsid w:val="00741744"/>
    <w:rsid w:val="0074188C"/>
    <w:rsid w:val="00743E88"/>
    <w:rsid w:val="00746105"/>
    <w:rsid w:val="007463A7"/>
    <w:rsid w:val="00746B3E"/>
    <w:rsid w:val="00746EE6"/>
    <w:rsid w:val="00747DB4"/>
    <w:rsid w:val="0075023D"/>
    <w:rsid w:val="00750B49"/>
    <w:rsid w:val="00750D7E"/>
    <w:rsid w:val="007545AC"/>
    <w:rsid w:val="00755941"/>
    <w:rsid w:val="00757109"/>
    <w:rsid w:val="00757587"/>
    <w:rsid w:val="00757D5F"/>
    <w:rsid w:val="00761D57"/>
    <w:rsid w:val="0076484E"/>
    <w:rsid w:val="00764AE6"/>
    <w:rsid w:val="0076517E"/>
    <w:rsid w:val="00765238"/>
    <w:rsid w:val="00767489"/>
    <w:rsid w:val="0076753B"/>
    <w:rsid w:val="007708A2"/>
    <w:rsid w:val="0077239A"/>
    <w:rsid w:val="00774D97"/>
    <w:rsid w:val="00775AAC"/>
    <w:rsid w:val="00775D2D"/>
    <w:rsid w:val="00777AA3"/>
    <w:rsid w:val="00780BFA"/>
    <w:rsid w:val="0078125F"/>
    <w:rsid w:val="007835B5"/>
    <w:rsid w:val="007841FE"/>
    <w:rsid w:val="00784D5F"/>
    <w:rsid w:val="00786602"/>
    <w:rsid w:val="00786707"/>
    <w:rsid w:val="00786820"/>
    <w:rsid w:val="00787ADB"/>
    <w:rsid w:val="00787EAD"/>
    <w:rsid w:val="007911C8"/>
    <w:rsid w:val="007912F8"/>
    <w:rsid w:val="007964E4"/>
    <w:rsid w:val="0079749A"/>
    <w:rsid w:val="007976C4"/>
    <w:rsid w:val="007A065A"/>
    <w:rsid w:val="007A2027"/>
    <w:rsid w:val="007A25FD"/>
    <w:rsid w:val="007A4B9D"/>
    <w:rsid w:val="007A4CC0"/>
    <w:rsid w:val="007A4DDF"/>
    <w:rsid w:val="007A58C1"/>
    <w:rsid w:val="007A5B6C"/>
    <w:rsid w:val="007A755F"/>
    <w:rsid w:val="007B1858"/>
    <w:rsid w:val="007B1942"/>
    <w:rsid w:val="007B1C59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6626"/>
    <w:rsid w:val="007D73DA"/>
    <w:rsid w:val="007E1092"/>
    <w:rsid w:val="007E15A6"/>
    <w:rsid w:val="007E16AB"/>
    <w:rsid w:val="007E5403"/>
    <w:rsid w:val="007E59C8"/>
    <w:rsid w:val="007E59E5"/>
    <w:rsid w:val="007E6C9E"/>
    <w:rsid w:val="007E6EEB"/>
    <w:rsid w:val="007E765A"/>
    <w:rsid w:val="007E782E"/>
    <w:rsid w:val="007E7B06"/>
    <w:rsid w:val="007F00A3"/>
    <w:rsid w:val="007F06E8"/>
    <w:rsid w:val="007F0A80"/>
    <w:rsid w:val="007F12F2"/>
    <w:rsid w:val="007F1FB3"/>
    <w:rsid w:val="007F2E58"/>
    <w:rsid w:val="007F469B"/>
    <w:rsid w:val="007F4A43"/>
    <w:rsid w:val="007F5D49"/>
    <w:rsid w:val="007F6850"/>
    <w:rsid w:val="007F6FD1"/>
    <w:rsid w:val="0080043E"/>
    <w:rsid w:val="00801712"/>
    <w:rsid w:val="00801D28"/>
    <w:rsid w:val="008028D4"/>
    <w:rsid w:val="0080409F"/>
    <w:rsid w:val="008048F9"/>
    <w:rsid w:val="00804ECB"/>
    <w:rsid w:val="00805AE7"/>
    <w:rsid w:val="0080685E"/>
    <w:rsid w:val="00811258"/>
    <w:rsid w:val="0081137B"/>
    <w:rsid w:val="008151E1"/>
    <w:rsid w:val="00816BF3"/>
    <w:rsid w:val="0081712A"/>
    <w:rsid w:val="00823F22"/>
    <w:rsid w:val="00824190"/>
    <w:rsid w:val="008255F9"/>
    <w:rsid w:val="008266A0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70B8"/>
    <w:rsid w:val="00837526"/>
    <w:rsid w:val="00840848"/>
    <w:rsid w:val="00841535"/>
    <w:rsid w:val="0084241E"/>
    <w:rsid w:val="008436D7"/>
    <w:rsid w:val="00843D8A"/>
    <w:rsid w:val="00843E25"/>
    <w:rsid w:val="00844212"/>
    <w:rsid w:val="00845AD2"/>
    <w:rsid w:val="0085019D"/>
    <w:rsid w:val="00850550"/>
    <w:rsid w:val="00851BFB"/>
    <w:rsid w:val="008521F1"/>
    <w:rsid w:val="008524BF"/>
    <w:rsid w:val="008534AD"/>
    <w:rsid w:val="008549FB"/>
    <w:rsid w:val="0085650C"/>
    <w:rsid w:val="00861312"/>
    <w:rsid w:val="0086206D"/>
    <w:rsid w:val="008624E0"/>
    <w:rsid w:val="0086305A"/>
    <w:rsid w:val="00863CFB"/>
    <w:rsid w:val="008644D4"/>
    <w:rsid w:val="00864572"/>
    <w:rsid w:val="008648F2"/>
    <w:rsid w:val="0086508C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3888"/>
    <w:rsid w:val="00874500"/>
    <w:rsid w:val="008747CB"/>
    <w:rsid w:val="00874DE3"/>
    <w:rsid w:val="0088032C"/>
    <w:rsid w:val="00880764"/>
    <w:rsid w:val="00880CD9"/>
    <w:rsid w:val="00880D1E"/>
    <w:rsid w:val="008811AD"/>
    <w:rsid w:val="00881620"/>
    <w:rsid w:val="008817B4"/>
    <w:rsid w:val="00883635"/>
    <w:rsid w:val="00884837"/>
    <w:rsid w:val="00884C05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44C6"/>
    <w:rsid w:val="00894C39"/>
    <w:rsid w:val="0089684D"/>
    <w:rsid w:val="008A15EE"/>
    <w:rsid w:val="008A3680"/>
    <w:rsid w:val="008A4E12"/>
    <w:rsid w:val="008A59DA"/>
    <w:rsid w:val="008B0312"/>
    <w:rsid w:val="008B0645"/>
    <w:rsid w:val="008B204B"/>
    <w:rsid w:val="008B2D90"/>
    <w:rsid w:val="008B3593"/>
    <w:rsid w:val="008B47A5"/>
    <w:rsid w:val="008B6531"/>
    <w:rsid w:val="008B7183"/>
    <w:rsid w:val="008B7538"/>
    <w:rsid w:val="008B7AF7"/>
    <w:rsid w:val="008C0098"/>
    <w:rsid w:val="008C0B1A"/>
    <w:rsid w:val="008C1A84"/>
    <w:rsid w:val="008C25CE"/>
    <w:rsid w:val="008C2A0E"/>
    <w:rsid w:val="008C2DCA"/>
    <w:rsid w:val="008C3193"/>
    <w:rsid w:val="008C3A64"/>
    <w:rsid w:val="008C415F"/>
    <w:rsid w:val="008C480F"/>
    <w:rsid w:val="008C5164"/>
    <w:rsid w:val="008C5D59"/>
    <w:rsid w:val="008D0080"/>
    <w:rsid w:val="008D03AA"/>
    <w:rsid w:val="008D0B3E"/>
    <w:rsid w:val="008D28E3"/>
    <w:rsid w:val="008D3532"/>
    <w:rsid w:val="008D3B98"/>
    <w:rsid w:val="008D3D00"/>
    <w:rsid w:val="008D40CE"/>
    <w:rsid w:val="008D4788"/>
    <w:rsid w:val="008D54A2"/>
    <w:rsid w:val="008D6311"/>
    <w:rsid w:val="008D6443"/>
    <w:rsid w:val="008D6D69"/>
    <w:rsid w:val="008D7ED5"/>
    <w:rsid w:val="008D7FAF"/>
    <w:rsid w:val="008E2B0B"/>
    <w:rsid w:val="008E32FE"/>
    <w:rsid w:val="008E4087"/>
    <w:rsid w:val="008E4768"/>
    <w:rsid w:val="008E5499"/>
    <w:rsid w:val="008E7184"/>
    <w:rsid w:val="008F02CB"/>
    <w:rsid w:val="008F0816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4088"/>
    <w:rsid w:val="00906460"/>
    <w:rsid w:val="00913966"/>
    <w:rsid w:val="0091606A"/>
    <w:rsid w:val="00916325"/>
    <w:rsid w:val="0092043C"/>
    <w:rsid w:val="00922C71"/>
    <w:rsid w:val="0092410F"/>
    <w:rsid w:val="00925E1B"/>
    <w:rsid w:val="0092617A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5902"/>
    <w:rsid w:val="009378B1"/>
    <w:rsid w:val="009379CE"/>
    <w:rsid w:val="00940560"/>
    <w:rsid w:val="00940BBE"/>
    <w:rsid w:val="00942115"/>
    <w:rsid w:val="00943524"/>
    <w:rsid w:val="00943BEC"/>
    <w:rsid w:val="0094527D"/>
    <w:rsid w:val="00946351"/>
    <w:rsid w:val="009469FB"/>
    <w:rsid w:val="00946A38"/>
    <w:rsid w:val="00947B62"/>
    <w:rsid w:val="00947F7A"/>
    <w:rsid w:val="0095025F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3D19"/>
    <w:rsid w:val="00964AD5"/>
    <w:rsid w:val="00970553"/>
    <w:rsid w:val="009719CE"/>
    <w:rsid w:val="00972CD5"/>
    <w:rsid w:val="0097319C"/>
    <w:rsid w:val="00973BF3"/>
    <w:rsid w:val="00973C0E"/>
    <w:rsid w:val="00974023"/>
    <w:rsid w:val="00974F42"/>
    <w:rsid w:val="0097506D"/>
    <w:rsid w:val="00975108"/>
    <w:rsid w:val="009758D4"/>
    <w:rsid w:val="00976A41"/>
    <w:rsid w:val="009770FE"/>
    <w:rsid w:val="00977A4C"/>
    <w:rsid w:val="00980B63"/>
    <w:rsid w:val="00982250"/>
    <w:rsid w:val="0098335D"/>
    <w:rsid w:val="00984CB1"/>
    <w:rsid w:val="009878E4"/>
    <w:rsid w:val="009906A6"/>
    <w:rsid w:val="00992747"/>
    <w:rsid w:val="00993219"/>
    <w:rsid w:val="009938F6"/>
    <w:rsid w:val="00994292"/>
    <w:rsid w:val="00994FC0"/>
    <w:rsid w:val="00995D9E"/>
    <w:rsid w:val="00996773"/>
    <w:rsid w:val="0099717E"/>
    <w:rsid w:val="009975C3"/>
    <w:rsid w:val="00997984"/>
    <w:rsid w:val="009A05A9"/>
    <w:rsid w:val="009A1267"/>
    <w:rsid w:val="009A2B8B"/>
    <w:rsid w:val="009A38AB"/>
    <w:rsid w:val="009A4952"/>
    <w:rsid w:val="009A5230"/>
    <w:rsid w:val="009A58CE"/>
    <w:rsid w:val="009A6217"/>
    <w:rsid w:val="009B0593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93F"/>
    <w:rsid w:val="009C4EF1"/>
    <w:rsid w:val="009C64D7"/>
    <w:rsid w:val="009C7022"/>
    <w:rsid w:val="009D0F74"/>
    <w:rsid w:val="009D12B3"/>
    <w:rsid w:val="009D21C5"/>
    <w:rsid w:val="009D2480"/>
    <w:rsid w:val="009D2FC8"/>
    <w:rsid w:val="009D32E3"/>
    <w:rsid w:val="009D3541"/>
    <w:rsid w:val="009D35C3"/>
    <w:rsid w:val="009D40CB"/>
    <w:rsid w:val="009D48E0"/>
    <w:rsid w:val="009D4EC2"/>
    <w:rsid w:val="009D545E"/>
    <w:rsid w:val="009D55EE"/>
    <w:rsid w:val="009D5AFA"/>
    <w:rsid w:val="009E0C77"/>
    <w:rsid w:val="009E16D7"/>
    <w:rsid w:val="009E1997"/>
    <w:rsid w:val="009E30B9"/>
    <w:rsid w:val="009E3D7A"/>
    <w:rsid w:val="009E534A"/>
    <w:rsid w:val="009E553A"/>
    <w:rsid w:val="009E6940"/>
    <w:rsid w:val="009E709D"/>
    <w:rsid w:val="009E72DC"/>
    <w:rsid w:val="009E7714"/>
    <w:rsid w:val="009E7ADB"/>
    <w:rsid w:val="009F0397"/>
    <w:rsid w:val="009F1993"/>
    <w:rsid w:val="009F214D"/>
    <w:rsid w:val="009F21F3"/>
    <w:rsid w:val="009F385D"/>
    <w:rsid w:val="009F41F7"/>
    <w:rsid w:val="009F4C73"/>
    <w:rsid w:val="009F4DB9"/>
    <w:rsid w:val="009F5B8D"/>
    <w:rsid w:val="009F5F89"/>
    <w:rsid w:val="009F66EC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93B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8C5"/>
    <w:rsid w:val="00A51457"/>
    <w:rsid w:val="00A51C4F"/>
    <w:rsid w:val="00A52948"/>
    <w:rsid w:val="00A5676C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2EE"/>
    <w:rsid w:val="00A67E54"/>
    <w:rsid w:val="00A702E1"/>
    <w:rsid w:val="00A70432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801A6"/>
    <w:rsid w:val="00A805DA"/>
    <w:rsid w:val="00A81D57"/>
    <w:rsid w:val="00A821C8"/>
    <w:rsid w:val="00A828C4"/>
    <w:rsid w:val="00A82D86"/>
    <w:rsid w:val="00A83F5D"/>
    <w:rsid w:val="00A860B9"/>
    <w:rsid w:val="00A86C79"/>
    <w:rsid w:val="00A86F6F"/>
    <w:rsid w:val="00A871D8"/>
    <w:rsid w:val="00A92015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A7A6B"/>
    <w:rsid w:val="00AB0CFE"/>
    <w:rsid w:val="00AB3144"/>
    <w:rsid w:val="00AB3E0A"/>
    <w:rsid w:val="00AC01CD"/>
    <w:rsid w:val="00AC0D01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762"/>
    <w:rsid w:val="00AD10DD"/>
    <w:rsid w:val="00AD2BD9"/>
    <w:rsid w:val="00AD363D"/>
    <w:rsid w:val="00AD39B1"/>
    <w:rsid w:val="00AD3B85"/>
    <w:rsid w:val="00AD3F24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F0A35"/>
    <w:rsid w:val="00AF3D60"/>
    <w:rsid w:val="00AF40C9"/>
    <w:rsid w:val="00AF4C3E"/>
    <w:rsid w:val="00AF50C5"/>
    <w:rsid w:val="00AF554C"/>
    <w:rsid w:val="00AF5EF2"/>
    <w:rsid w:val="00AF6450"/>
    <w:rsid w:val="00AF6895"/>
    <w:rsid w:val="00B01A7F"/>
    <w:rsid w:val="00B024DD"/>
    <w:rsid w:val="00B029E8"/>
    <w:rsid w:val="00B02CEA"/>
    <w:rsid w:val="00B034C0"/>
    <w:rsid w:val="00B039C4"/>
    <w:rsid w:val="00B0493C"/>
    <w:rsid w:val="00B053C3"/>
    <w:rsid w:val="00B07BA1"/>
    <w:rsid w:val="00B11C07"/>
    <w:rsid w:val="00B11F23"/>
    <w:rsid w:val="00B131D4"/>
    <w:rsid w:val="00B135E3"/>
    <w:rsid w:val="00B136AE"/>
    <w:rsid w:val="00B13BBD"/>
    <w:rsid w:val="00B1409C"/>
    <w:rsid w:val="00B1465E"/>
    <w:rsid w:val="00B14F25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3AA0"/>
    <w:rsid w:val="00B23FB5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30FC"/>
    <w:rsid w:val="00B344D8"/>
    <w:rsid w:val="00B34752"/>
    <w:rsid w:val="00B34984"/>
    <w:rsid w:val="00B3523E"/>
    <w:rsid w:val="00B35810"/>
    <w:rsid w:val="00B35ADA"/>
    <w:rsid w:val="00B372D0"/>
    <w:rsid w:val="00B40B3E"/>
    <w:rsid w:val="00B42F0D"/>
    <w:rsid w:val="00B45788"/>
    <w:rsid w:val="00B460B2"/>
    <w:rsid w:val="00B46355"/>
    <w:rsid w:val="00B47A89"/>
    <w:rsid w:val="00B50F2D"/>
    <w:rsid w:val="00B52A9F"/>
    <w:rsid w:val="00B53430"/>
    <w:rsid w:val="00B542E6"/>
    <w:rsid w:val="00B54905"/>
    <w:rsid w:val="00B603E6"/>
    <w:rsid w:val="00B6078B"/>
    <w:rsid w:val="00B60F06"/>
    <w:rsid w:val="00B63051"/>
    <w:rsid w:val="00B63985"/>
    <w:rsid w:val="00B63D92"/>
    <w:rsid w:val="00B641D9"/>
    <w:rsid w:val="00B642DA"/>
    <w:rsid w:val="00B661A0"/>
    <w:rsid w:val="00B7157E"/>
    <w:rsid w:val="00B71693"/>
    <w:rsid w:val="00B716D0"/>
    <w:rsid w:val="00B71997"/>
    <w:rsid w:val="00B7330B"/>
    <w:rsid w:val="00B73C65"/>
    <w:rsid w:val="00B73F94"/>
    <w:rsid w:val="00B743F7"/>
    <w:rsid w:val="00B8045A"/>
    <w:rsid w:val="00B804A0"/>
    <w:rsid w:val="00B805B9"/>
    <w:rsid w:val="00B80781"/>
    <w:rsid w:val="00B807F2"/>
    <w:rsid w:val="00B81F29"/>
    <w:rsid w:val="00B83069"/>
    <w:rsid w:val="00B831B2"/>
    <w:rsid w:val="00B832D3"/>
    <w:rsid w:val="00B846AB"/>
    <w:rsid w:val="00B84FED"/>
    <w:rsid w:val="00B8675F"/>
    <w:rsid w:val="00B8776D"/>
    <w:rsid w:val="00B92219"/>
    <w:rsid w:val="00B92391"/>
    <w:rsid w:val="00B939D2"/>
    <w:rsid w:val="00B96044"/>
    <w:rsid w:val="00B964EB"/>
    <w:rsid w:val="00B96EBE"/>
    <w:rsid w:val="00B974D3"/>
    <w:rsid w:val="00BA1074"/>
    <w:rsid w:val="00BA1230"/>
    <w:rsid w:val="00BA167C"/>
    <w:rsid w:val="00BA1FAB"/>
    <w:rsid w:val="00BA3253"/>
    <w:rsid w:val="00BA41ED"/>
    <w:rsid w:val="00BA7B46"/>
    <w:rsid w:val="00BA7D75"/>
    <w:rsid w:val="00BB19C2"/>
    <w:rsid w:val="00BB1E79"/>
    <w:rsid w:val="00BB370F"/>
    <w:rsid w:val="00BB3B65"/>
    <w:rsid w:val="00BB41C9"/>
    <w:rsid w:val="00BB47F1"/>
    <w:rsid w:val="00BB4EA0"/>
    <w:rsid w:val="00BB6302"/>
    <w:rsid w:val="00BB6A41"/>
    <w:rsid w:val="00BC0264"/>
    <w:rsid w:val="00BC19C7"/>
    <w:rsid w:val="00BC22EA"/>
    <w:rsid w:val="00BC3C5D"/>
    <w:rsid w:val="00BC469E"/>
    <w:rsid w:val="00BC4793"/>
    <w:rsid w:val="00BC7361"/>
    <w:rsid w:val="00BD00D7"/>
    <w:rsid w:val="00BD1F87"/>
    <w:rsid w:val="00BD2A86"/>
    <w:rsid w:val="00BD2DFF"/>
    <w:rsid w:val="00BD3248"/>
    <w:rsid w:val="00BD42F0"/>
    <w:rsid w:val="00BD5B4B"/>
    <w:rsid w:val="00BD5D70"/>
    <w:rsid w:val="00BD7CB9"/>
    <w:rsid w:val="00BE0C97"/>
    <w:rsid w:val="00BE1445"/>
    <w:rsid w:val="00BE14BF"/>
    <w:rsid w:val="00BE253A"/>
    <w:rsid w:val="00BE3287"/>
    <w:rsid w:val="00BE379A"/>
    <w:rsid w:val="00BE4DC2"/>
    <w:rsid w:val="00BE5EA9"/>
    <w:rsid w:val="00BE7614"/>
    <w:rsid w:val="00BF005D"/>
    <w:rsid w:val="00BF151E"/>
    <w:rsid w:val="00BF3513"/>
    <w:rsid w:val="00BF368F"/>
    <w:rsid w:val="00BF4183"/>
    <w:rsid w:val="00BF574F"/>
    <w:rsid w:val="00BF69AD"/>
    <w:rsid w:val="00C00925"/>
    <w:rsid w:val="00C00FF7"/>
    <w:rsid w:val="00C0166D"/>
    <w:rsid w:val="00C021E0"/>
    <w:rsid w:val="00C02B35"/>
    <w:rsid w:val="00C031D8"/>
    <w:rsid w:val="00C04DC1"/>
    <w:rsid w:val="00C04EE0"/>
    <w:rsid w:val="00C05817"/>
    <w:rsid w:val="00C10076"/>
    <w:rsid w:val="00C112FD"/>
    <w:rsid w:val="00C12003"/>
    <w:rsid w:val="00C126E1"/>
    <w:rsid w:val="00C127D0"/>
    <w:rsid w:val="00C12A8A"/>
    <w:rsid w:val="00C13A0A"/>
    <w:rsid w:val="00C16370"/>
    <w:rsid w:val="00C1732E"/>
    <w:rsid w:val="00C17B48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54CA"/>
    <w:rsid w:val="00C364DD"/>
    <w:rsid w:val="00C40719"/>
    <w:rsid w:val="00C40A38"/>
    <w:rsid w:val="00C41813"/>
    <w:rsid w:val="00C43A6A"/>
    <w:rsid w:val="00C440E1"/>
    <w:rsid w:val="00C45828"/>
    <w:rsid w:val="00C469AC"/>
    <w:rsid w:val="00C46AD9"/>
    <w:rsid w:val="00C47D27"/>
    <w:rsid w:val="00C50DA2"/>
    <w:rsid w:val="00C51E9F"/>
    <w:rsid w:val="00C52E8B"/>
    <w:rsid w:val="00C5414F"/>
    <w:rsid w:val="00C549B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4A01"/>
    <w:rsid w:val="00C75E57"/>
    <w:rsid w:val="00C76628"/>
    <w:rsid w:val="00C77903"/>
    <w:rsid w:val="00C81B05"/>
    <w:rsid w:val="00C82C54"/>
    <w:rsid w:val="00C8394D"/>
    <w:rsid w:val="00C844D5"/>
    <w:rsid w:val="00C857B4"/>
    <w:rsid w:val="00C862F6"/>
    <w:rsid w:val="00C869D0"/>
    <w:rsid w:val="00C910A3"/>
    <w:rsid w:val="00C91C7F"/>
    <w:rsid w:val="00C91E6A"/>
    <w:rsid w:val="00C926CE"/>
    <w:rsid w:val="00C92D6C"/>
    <w:rsid w:val="00C94983"/>
    <w:rsid w:val="00C96E06"/>
    <w:rsid w:val="00C97629"/>
    <w:rsid w:val="00C97842"/>
    <w:rsid w:val="00C97F73"/>
    <w:rsid w:val="00CA01B2"/>
    <w:rsid w:val="00CA0285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C0171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D0EFE"/>
    <w:rsid w:val="00CD10D8"/>
    <w:rsid w:val="00CD492E"/>
    <w:rsid w:val="00CD5BF2"/>
    <w:rsid w:val="00CD7EAB"/>
    <w:rsid w:val="00CE0F0C"/>
    <w:rsid w:val="00CE2DAE"/>
    <w:rsid w:val="00CE31AA"/>
    <w:rsid w:val="00CE424B"/>
    <w:rsid w:val="00CE6A2B"/>
    <w:rsid w:val="00CE7E65"/>
    <w:rsid w:val="00CF36F2"/>
    <w:rsid w:val="00CF3E1F"/>
    <w:rsid w:val="00CF5182"/>
    <w:rsid w:val="00CF5486"/>
    <w:rsid w:val="00CF7E69"/>
    <w:rsid w:val="00D01458"/>
    <w:rsid w:val="00D01CF4"/>
    <w:rsid w:val="00D01DBE"/>
    <w:rsid w:val="00D020C1"/>
    <w:rsid w:val="00D03B2F"/>
    <w:rsid w:val="00D05110"/>
    <w:rsid w:val="00D06209"/>
    <w:rsid w:val="00D122DB"/>
    <w:rsid w:val="00D12373"/>
    <w:rsid w:val="00D1256B"/>
    <w:rsid w:val="00D1265C"/>
    <w:rsid w:val="00D12958"/>
    <w:rsid w:val="00D13F0E"/>
    <w:rsid w:val="00D13F46"/>
    <w:rsid w:val="00D1627D"/>
    <w:rsid w:val="00D1670C"/>
    <w:rsid w:val="00D17A1F"/>
    <w:rsid w:val="00D20A06"/>
    <w:rsid w:val="00D214CF"/>
    <w:rsid w:val="00D2330E"/>
    <w:rsid w:val="00D2419D"/>
    <w:rsid w:val="00D267A1"/>
    <w:rsid w:val="00D27A72"/>
    <w:rsid w:val="00D27DB3"/>
    <w:rsid w:val="00D27E00"/>
    <w:rsid w:val="00D319B6"/>
    <w:rsid w:val="00D32EB1"/>
    <w:rsid w:val="00D33C2F"/>
    <w:rsid w:val="00D35944"/>
    <w:rsid w:val="00D35B6C"/>
    <w:rsid w:val="00D3615E"/>
    <w:rsid w:val="00D36A84"/>
    <w:rsid w:val="00D41CF8"/>
    <w:rsid w:val="00D420E7"/>
    <w:rsid w:val="00D42146"/>
    <w:rsid w:val="00D42A1A"/>
    <w:rsid w:val="00D447E8"/>
    <w:rsid w:val="00D45C90"/>
    <w:rsid w:val="00D4669F"/>
    <w:rsid w:val="00D47025"/>
    <w:rsid w:val="00D4732B"/>
    <w:rsid w:val="00D4754B"/>
    <w:rsid w:val="00D47DE9"/>
    <w:rsid w:val="00D5026A"/>
    <w:rsid w:val="00D50FB7"/>
    <w:rsid w:val="00D51264"/>
    <w:rsid w:val="00D522B5"/>
    <w:rsid w:val="00D524F9"/>
    <w:rsid w:val="00D52A5B"/>
    <w:rsid w:val="00D53E3F"/>
    <w:rsid w:val="00D55A44"/>
    <w:rsid w:val="00D57CBB"/>
    <w:rsid w:val="00D602AB"/>
    <w:rsid w:val="00D613B0"/>
    <w:rsid w:val="00D6239B"/>
    <w:rsid w:val="00D62677"/>
    <w:rsid w:val="00D62E69"/>
    <w:rsid w:val="00D62E99"/>
    <w:rsid w:val="00D642AF"/>
    <w:rsid w:val="00D64453"/>
    <w:rsid w:val="00D66581"/>
    <w:rsid w:val="00D67AD3"/>
    <w:rsid w:val="00D67FD7"/>
    <w:rsid w:val="00D70656"/>
    <w:rsid w:val="00D72729"/>
    <w:rsid w:val="00D733E7"/>
    <w:rsid w:val="00D75C9B"/>
    <w:rsid w:val="00D76075"/>
    <w:rsid w:val="00D807D6"/>
    <w:rsid w:val="00D82904"/>
    <w:rsid w:val="00D84B84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55C"/>
    <w:rsid w:val="00DA4FA4"/>
    <w:rsid w:val="00DA58D1"/>
    <w:rsid w:val="00DB0AEA"/>
    <w:rsid w:val="00DB162E"/>
    <w:rsid w:val="00DB2EEF"/>
    <w:rsid w:val="00DB5552"/>
    <w:rsid w:val="00DB6EAC"/>
    <w:rsid w:val="00DB75C3"/>
    <w:rsid w:val="00DC1942"/>
    <w:rsid w:val="00DC2846"/>
    <w:rsid w:val="00DC36FB"/>
    <w:rsid w:val="00DC5243"/>
    <w:rsid w:val="00DC56F0"/>
    <w:rsid w:val="00DC71DB"/>
    <w:rsid w:val="00DC7DBE"/>
    <w:rsid w:val="00DD104E"/>
    <w:rsid w:val="00DD1483"/>
    <w:rsid w:val="00DD2791"/>
    <w:rsid w:val="00DD2973"/>
    <w:rsid w:val="00DD347F"/>
    <w:rsid w:val="00DD44B7"/>
    <w:rsid w:val="00DD51C7"/>
    <w:rsid w:val="00DD6838"/>
    <w:rsid w:val="00DD706B"/>
    <w:rsid w:val="00DD7AF1"/>
    <w:rsid w:val="00DD7B3F"/>
    <w:rsid w:val="00DE0253"/>
    <w:rsid w:val="00DE11A2"/>
    <w:rsid w:val="00DE11A7"/>
    <w:rsid w:val="00DE1EE6"/>
    <w:rsid w:val="00DE22F9"/>
    <w:rsid w:val="00DE26C7"/>
    <w:rsid w:val="00DE2F5B"/>
    <w:rsid w:val="00DE3588"/>
    <w:rsid w:val="00DE3E91"/>
    <w:rsid w:val="00DE47AD"/>
    <w:rsid w:val="00DE4958"/>
    <w:rsid w:val="00DF083B"/>
    <w:rsid w:val="00DF088B"/>
    <w:rsid w:val="00DF30A2"/>
    <w:rsid w:val="00DF3511"/>
    <w:rsid w:val="00DF3BBC"/>
    <w:rsid w:val="00DF3BF2"/>
    <w:rsid w:val="00DF66C6"/>
    <w:rsid w:val="00DF6D53"/>
    <w:rsid w:val="00E00EB7"/>
    <w:rsid w:val="00E04B50"/>
    <w:rsid w:val="00E0592E"/>
    <w:rsid w:val="00E0676D"/>
    <w:rsid w:val="00E06A4A"/>
    <w:rsid w:val="00E0728F"/>
    <w:rsid w:val="00E1029C"/>
    <w:rsid w:val="00E132DF"/>
    <w:rsid w:val="00E14AA4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53A8"/>
    <w:rsid w:val="00E263BD"/>
    <w:rsid w:val="00E26CF6"/>
    <w:rsid w:val="00E274DF"/>
    <w:rsid w:val="00E30FDF"/>
    <w:rsid w:val="00E321B0"/>
    <w:rsid w:val="00E335E1"/>
    <w:rsid w:val="00E35439"/>
    <w:rsid w:val="00E35AB2"/>
    <w:rsid w:val="00E367C3"/>
    <w:rsid w:val="00E370F3"/>
    <w:rsid w:val="00E37324"/>
    <w:rsid w:val="00E3795D"/>
    <w:rsid w:val="00E43201"/>
    <w:rsid w:val="00E43C2D"/>
    <w:rsid w:val="00E43CE5"/>
    <w:rsid w:val="00E4403F"/>
    <w:rsid w:val="00E442D0"/>
    <w:rsid w:val="00E44BA2"/>
    <w:rsid w:val="00E454BB"/>
    <w:rsid w:val="00E460C0"/>
    <w:rsid w:val="00E46BE3"/>
    <w:rsid w:val="00E47C6D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603AF"/>
    <w:rsid w:val="00E60FA5"/>
    <w:rsid w:val="00E6168F"/>
    <w:rsid w:val="00E62E01"/>
    <w:rsid w:val="00E63C6B"/>
    <w:rsid w:val="00E63DC2"/>
    <w:rsid w:val="00E64B17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450D"/>
    <w:rsid w:val="00E74C50"/>
    <w:rsid w:val="00E762CC"/>
    <w:rsid w:val="00E76F49"/>
    <w:rsid w:val="00E77619"/>
    <w:rsid w:val="00E81443"/>
    <w:rsid w:val="00E81E9F"/>
    <w:rsid w:val="00E8339F"/>
    <w:rsid w:val="00E83574"/>
    <w:rsid w:val="00E83B55"/>
    <w:rsid w:val="00E83D13"/>
    <w:rsid w:val="00E85042"/>
    <w:rsid w:val="00E85A0C"/>
    <w:rsid w:val="00E85CC2"/>
    <w:rsid w:val="00E85D40"/>
    <w:rsid w:val="00E86A73"/>
    <w:rsid w:val="00E86EB2"/>
    <w:rsid w:val="00E904DA"/>
    <w:rsid w:val="00E91DBD"/>
    <w:rsid w:val="00E92805"/>
    <w:rsid w:val="00E95FB9"/>
    <w:rsid w:val="00E971BB"/>
    <w:rsid w:val="00E9773F"/>
    <w:rsid w:val="00EA039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EE3"/>
    <w:rsid w:val="00EA6A5F"/>
    <w:rsid w:val="00EA7400"/>
    <w:rsid w:val="00EB052C"/>
    <w:rsid w:val="00EB0BD9"/>
    <w:rsid w:val="00EB1442"/>
    <w:rsid w:val="00EB18A9"/>
    <w:rsid w:val="00EB19B9"/>
    <w:rsid w:val="00EB2088"/>
    <w:rsid w:val="00EB23A1"/>
    <w:rsid w:val="00EB2A99"/>
    <w:rsid w:val="00EB3381"/>
    <w:rsid w:val="00EB45DB"/>
    <w:rsid w:val="00EB5D8F"/>
    <w:rsid w:val="00EB6B75"/>
    <w:rsid w:val="00EB744D"/>
    <w:rsid w:val="00EB74C4"/>
    <w:rsid w:val="00EB7AA2"/>
    <w:rsid w:val="00EC01B8"/>
    <w:rsid w:val="00EC1278"/>
    <w:rsid w:val="00EC256F"/>
    <w:rsid w:val="00EC2B0B"/>
    <w:rsid w:val="00EC3DA5"/>
    <w:rsid w:val="00EC4A2B"/>
    <w:rsid w:val="00ED0475"/>
    <w:rsid w:val="00ED0A17"/>
    <w:rsid w:val="00ED117D"/>
    <w:rsid w:val="00ED3312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6B1B"/>
    <w:rsid w:val="00EE704C"/>
    <w:rsid w:val="00EE70B7"/>
    <w:rsid w:val="00EE772D"/>
    <w:rsid w:val="00EF16CC"/>
    <w:rsid w:val="00EF1F4A"/>
    <w:rsid w:val="00EF3D96"/>
    <w:rsid w:val="00EF42AE"/>
    <w:rsid w:val="00EF474E"/>
    <w:rsid w:val="00EF4E3A"/>
    <w:rsid w:val="00EF548F"/>
    <w:rsid w:val="00EF6BB4"/>
    <w:rsid w:val="00EF75D7"/>
    <w:rsid w:val="00F00200"/>
    <w:rsid w:val="00F0284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67D"/>
    <w:rsid w:val="00F15B63"/>
    <w:rsid w:val="00F16D93"/>
    <w:rsid w:val="00F17C2E"/>
    <w:rsid w:val="00F20109"/>
    <w:rsid w:val="00F205D3"/>
    <w:rsid w:val="00F21171"/>
    <w:rsid w:val="00F211F3"/>
    <w:rsid w:val="00F21913"/>
    <w:rsid w:val="00F21C73"/>
    <w:rsid w:val="00F2494F"/>
    <w:rsid w:val="00F252E4"/>
    <w:rsid w:val="00F27260"/>
    <w:rsid w:val="00F30459"/>
    <w:rsid w:val="00F3136E"/>
    <w:rsid w:val="00F320F1"/>
    <w:rsid w:val="00F3262D"/>
    <w:rsid w:val="00F33626"/>
    <w:rsid w:val="00F34973"/>
    <w:rsid w:val="00F3539E"/>
    <w:rsid w:val="00F354F8"/>
    <w:rsid w:val="00F3624A"/>
    <w:rsid w:val="00F402FA"/>
    <w:rsid w:val="00F40F2B"/>
    <w:rsid w:val="00F4165E"/>
    <w:rsid w:val="00F41A31"/>
    <w:rsid w:val="00F41CC3"/>
    <w:rsid w:val="00F43C06"/>
    <w:rsid w:val="00F444D4"/>
    <w:rsid w:val="00F44FDE"/>
    <w:rsid w:val="00F45D7A"/>
    <w:rsid w:val="00F47518"/>
    <w:rsid w:val="00F50C27"/>
    <w:rsid w:val="00F50EE8"/>
    <w:rsid w:val="00F50F9F"/>
    <w:rsid w:val="00F527D5"/>
    <w:rsid w:val="00F52937"/>
    <w:rsid w:val="00F52F78"/>
    <w:rsid w:val="00F530CD"/>
    <w:rsid w:val="00F53FB7"/>
    <w:rsid w:val="00F546FA"/>
    <w:rsid w:val="00F5493B"/>
    <w:rsid w:val="00F54AA6"/>
    <w:rsid w:val="00F54BE3"/>
    <w:rsid w:val="00F55124"/>
    <w:rsid w:val="00F611D0"/>
    <w:rsid w:val="00F61E1B"/>
    <w:rsid w:val="00F628AE"/>
    <w:rsid w:val="00F62CBE"/>
    <w:rsid w:val="00F6378F"/>
    <w:rsid w:val="00F66B83"/>
    <w:rsid w:val="00F671E6"/>
    <w:rsid w:val="00F67635"/>
    <w:rsid w:val="00F67822"/>
    <w:rsid w:val="00F70B20"/>
    <w:rsid w:val="00F71F3B"/>
    <w:rsid w:val="00F73532"/>
    <w:rsid w:val="00F739ED"/>
    <w:rsid w:val="00F7444B"/>
    <w:rsid w:val="00F74D6B"/>
    <w:rsid w:val="00F77643"/>
    <w:rsid w:val="00F77F6B"/>
    <w:rsid w:val="00F83E6A"/>
    <w:rsid w:val="00F841E1"/>
    <w:rsid w:val="00F84662"/>
    <w:rsid w:val="00F84E9F"/>
    <w:rsid w:val="00F8668E"/>
    <w:rsid w:val="00F86710"/>
    <w:rsid w:val="00F8753F"/>
    <w:rsid w:val="00F902ED"/>
    <w:rsid w:val="00F90B9E"/>
    <w:rsid w:val="00F90C0B"/>
    <w:rsid w:val="00F90C6E"/>
    <w:rsid w:val="00F918B3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A5881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C0CA8"/>
    <w:rsid w:val="00FC0EE3"/>
    <w:rsid w:val="00FC279E"/>
    <w:rsid w:val="00FC2B85"/>
    <w:rsid w:val="00FC2E9C"/>
    <w:rsid w:val="00FC3843"/>
    <w:rsid w:val="00FC3F2D"/>
    <w:rsid w:val="00FC484A"/>
    <w:rsid w:val="00FC4F0B"/>
    <w:rsid w:val="00FC5EF2"/>
    <w:rsid w:val="00FC7284"/>
    <w:rsid w:val="00FD152F"/>
    <w:rsid w:val="00FD3CCB"/>
    <w:rsid w:val="00FD3E22"/>
    <w:rsid w:val="00FD42AE"/>
    <w:rsid w:val="00FD6103"/>
    <w:rsid w:val="00FD699C"/>
    <w:rsid w:val="00FD7A9F"/>
    <w:rsid w:val="00FD7C61"/>
    <w:rsid w:val="00FD7E2C"/>
    <w:rsid w:val="00FE17D8"/>
    <w:rsid w:val="00FE186B"/>
    <w:rsid w:val="00FE38C7"/>
    <w:rsid w:val="00FE3FEB"/>
    <w:rsid w:val="00FE4704"/>
    <w:rsid w:val="00FE7496"/>
    <w:rsid w:val="00FF0E1D"/>
    <w:rsid w:val="00FF20EB"/>
    <w:rsid w:val="00FF3C9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126C-12CA-4AC6-8A56-8EFF3817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</Pages>
  <Words>17534</Words>
  <Characters>99946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574</cp:revision>
  <cp:lastPrinted>2019-05-08T05:52:00Z</cp:lastPrinted>
  <dcterms:created xsi:type="dcterms:W3CDTF">2018-04-18T04:21:00Z</dcterms:created>
  <dcterms:modified xsi:type="dcterms:W3CDTF">2019-05-08T05:53:00Z</dcterms:modified>
</cp:coreProperties>
</file>