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2D" w:rsidRPr="00B9648F" w:rsidRDefault="0099152D" w:rsidP="009915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39" style="position:absolute;left:0;text-align:left;margin-left:-.8pt;margin-top:16.5pt;width:620.55pt;height:28pt;z-index:-251642880;mso-width-percent:1050;mso-position-horizontal-relative:page;mso-position-vertical-relative:page;mso-width-percent:1050;mso-height-relative:top-margin-area" o:allowincell="f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31" style="position:absolute;left:0;text-align:left;margin-left:563.05pt;margin-top:-5.5pt;width:12.7pt;height:878.5pt;z-index:-251651072;mso-height-percent:1050;mso-position-horizontal-relative:page;mso-position-vertical-relative:page;mso-height-percent:1050" o:allowincell="f" fillcolor="#4f81bd" strokecolor="#f2f2f2" strokeweight="3pt">
            <v:shadow on="t" type="perspective" color="#243f60" opacity=".5" offset="1pt" offset2="-1pt"/>
            <w10:wrap anchorx="margin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29" style="position:absolute;left:0;text-align:left;margin-left:19.1pt;margin-top:-7.5pt;width:12.7pt;height:878.25pt;z-index:-251653120;mso-height-percent:1050;mso-position-horizontal-relative:page;mso-position-vertical-relative:page;mso-height-percent:1050" o:allowincell="f" fillcolor="#4f81bd" strokecolor="#f2f2f2" strokeweight="3pt">
            <v:shadow on="t" type="perspective" color="#243f60" opacity=".5" offset="1pt" offset2="-1pt"/>
            <w10:wrap anchorx="margin" anchory="page"/>
          </v:rect>
        </w:pict>
      </w:r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proofErr w:type="spellStart"/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>Махневского</w:t>
      </w:r>
      <w:proofErr w:type="spellEnd"/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образования </w:t>
      </w:r>
    </w:p>
    <w:p w:rsidR="0099152D" w:rsidRPr="00B9648F" w:rsidRDefault="0099152D" w:rsidP="009915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>Свердловской области</w:t>
      </w:r>
    </w:p>
    <w:p w:rsidR="0099152D" w:rsidRPr="00B9648F" w:rsidRDefault="0099152D" w:rsidP="009915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152D" w:rsidRPr="00B9648F" w:rsidRDefault="0099152D" w:rsidP="0099152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9152D" w:rsidRDefault="0099152D" w:rsidP="0099152D">
      <w:pPr>
        <w:pStyle w:val="aa"/>
        <w:jc w:val="center"/>
        <w:rPr>
          <w:sz w:val="24"/>
          <w:szCs w:val="24"/>
        </w:rPr>
      </w:pPr>
    </w:p>
    <w:p w:rsidR="0099152D" w:rsidRPr="004B2ED5" w:rsidRDefault="0099152D" w:rsidP="0099152D">
      <w:pPr>
        <w:pStyle w:val="aa"/>
        <w:jc w:val="center"/>
        <w:rPr>
          <w:sz w:val="24"/>
          <w:szCs w:val="24"/>
        </w:rPr>
      </w:pPr>
    </w:p>
    <w:p w:rsidR="0099152D" w:rsidRPr="004B2ED5" w:rsidRDefault="0099152D" w:rsidP="0099152D">
      <w:pPr>
        <w:pStyle w:val="aa"/>
        <w:jc w:val="center"/>
        <w:rPr>
          <w:sz w:val="26"/>
          <w:szCs w:val="26"/>
        </w:rPr>
      </w:pPr>
    </w:p>
    <w:p w:rsidR="0099152D" w:rsidRDefault="0099152D" w:rsidP="0099152D">
      <w:pPr>
        <w:pStyle w:val="aa"/>
        <w:ind w:left="567"/>
        <w:jc w:val="center"/>
        <w:rPr>
          <w:b/>
          <w:sz w:val="40"/>
          <w:szCs w:val="40"/>
        </w:rPr>
      </w:pPr>
      <w:r w:rsidRPr="004B2ED5">
        <w:rPr>
          <w:b/>
          <w:sz w:val="40"/>
          <w:szCs w:val="40"/>
        </w:rPr>
        <w:t xml:space="preserve">Правила землепользования и застройки </w:t>
      </w:r>
      <w:proofErr w:type="spellStart"/>
      <w:r w:rsidRPr="004B2ED5">
        <w:rPr>
          <w:b/>
          <w:sz w:val="40"/>
          <w:szCs w:val="40"/>
        </w:rPr>
        <w:t>Махнёвского</w:t>
      </w:r>
      <w:proofErr w:type="spellEnd"/>
      <w:r w:rsidRPr="004B2ED5">
        <w:rPr>
          <w:b/>
          <w:sz w:val="40"/>
          <w:szCs w:val="40"/>
        </w:rPr>
        <w:t xml:space="preserve"> муниципального образования Свердловской области</w:t>
      </w:r>
    </w:p>
    <w:p w:rsidR="0099152D" w:rsidRDefault="0099152D" w:rsidP="0099152D">
      <w:pPr>
        <w:pStyle w:val="aa"/>
        <w:ind w:left="567"/>
        <w:jc w:val="center"/>
        <w:rPr>
          <w:b/>
          <w:sz w:val="40"/>
          <w:szCs w:val="40"/>
        </w:rPr>
      </w:pPr>
    </w:p>
    <w:p w:rsidR="0099152D" w:rsidRDefault="0099152D" w:rsidP="0099152D">
      <w:pPr>
        <w:pStyle w:val="aa"/>
        <w:ind w:left="567"/>
        <w:jc w:val="center"/>
        <w:rPr>
          <w:b/>
          <w:sz w:val="40"/>
          <w:szCs w:val="40"/>
        </w:rPr>
      </w:pPr>
    </w:p>
    <w:p w:rsidR="0099152D" w:rsidRDefault="0099152D" w:rsidP="0099152D">
      <w:pPr>
        <w:pStyle w:val="aa"/>
        <w:ind w:left="567"/>
        <w:jc w:val="center"/>
        <w:rPr>
          <w:sz w:val="24"/>
          <w:szCs w:val="24"/>
        </w:rPr>
      </w:pPr>
    </w:p>
    <w:p w:rsidR="0099152D" w:rsidRDefault="0099152D" w:rsidP="0099152D">
      <w:pPr>
        <w:pStyle w:val="aa"/>
        <w:ind w:left="567"/>
        <w:jc w:val="center"/>
        <w:rPr>
          <w:sz w:val="24"/>
          <w:szCs w:val="24"/>
        </w:rPr>
      </w:pPr>
    </w:p>
    <w:p w:rsidR="0099152D" w:rsidRPr="00B9648F" w:rsidRDefault="0099152D" w:rsidP="0099152D">
      <w:pPr>
        <w:ind w:left="709" w:right="354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2ED5"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-544892</wp:posOffset>
            </wp:positionH>
            <wp:positionV relativeFrom="paragraph">
              <wp:posOffset>47441</wp:posOffset>
            </wp:positionV>
            <wp:extent cx="6571253" cy="4601496"/>
            <wp:effectExtent l="19050" t="0" r="997" b="0"/>
            <wp:wrapNone/>
            <wp:docPr id="6" name="Рисунок 0" descr="КГЗ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ГЗ м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53" cy="460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2D" w:rsidRPr="00B9648F" w:rsidRDefault="0099152D" w:rsidP="0099152D">
      <w:pPr>
        <w:ind w:left="709" w:right="354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52D" w:rsidRPr="00B9648F" w:rsidRDefault="0099152D" w:rsidP="0099152D">
      <w:pPr>
        <w:ind w:left="709" w:right="354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52D" w:rsidRPr="00B9648F" w:rsidRDefault="0099152D" w:rsidP="0099152D">
      <w:pPr>
        <w:ind w:left="709" w:right="354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52D" w:rsidRPr="00B9648F" w:rsidRDefault="0099152D" w:rsidP="0099152D">
      <w:pPr>
        <w:ind w:left="709" w:right="354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rPr>
          <w:sz w:val="24"/>
          <w:szCs w:val="24"/>
        </w:rPr>
      </w:pPr>
    </w:p>
    <w:p w:rsidR="0099152D" w:rsidRDefault="0099152D" w:rsidP="009915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52D" w:rsidRDefault="0099152D" w:rsidP="009915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52D" w:rsidRPr="00B9648F" w:rsidRDefault="0099152D" w:rsidP="0099152D">
      <w:pPr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38" style="position:absolute;left:0;text-align:left;margin-left:-5.25pt;margin-top:796.35pt;width:620.9pt;height:30.9pt;z-index:-251643904;mso-width-percent:1050;mso-position-horizontal-relative:page;mso-position-vertical-relative:page;mso-width-percent:1050;mso-height-relative:top-margin-area" o:allowincell="f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  <w:r w:rsidRPr="00B9648F">
        <w:rPr>
          <w:rFonts w:ascii="Times New Roman" w:hAnsi="Times New Roman" w:cs="Times New Roman"/>
          <w:sz w:val="24"/>
          <w:szCs w:val="24"/>
          <w:lang w:val="ru-RU"/>
        </w:rPr>
        <w:t>Екатеринбург 2014</w:t>
      </w:r>
      <w:r w:rsidRPr="00B9648F">
        <w:rPr>
          <w:sz w:val="24"/>
          <w:szCs w:val="24"/>
          <w:lang w:val="ru-RU"/>
        </w:rPr>
        <w:br w:type="page"/>
      </w:r>
    </w:p>
    <w:p w:rsidR="0099152D" w:rsidRPr="00B9648F" w:rsidRDefault="0099152D" w:rsidP="009915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lastRenderedPageBreak/>
        <w:pict>
          <v:rect id="_x0000_s1041" style="position:absolute;left:0;text-align:left;margin-left:-.5pt;margin-top:13.4pt;width:620.55pt;height:28pt;z-index:-251641856;mso-width-percent:1050;mso-position-horizontal-relative:page;mso-position-vertical-relative:page;mso-width-percent:1050;mso-height-relative:top-margin-area" o:allowincell="f" fillcolor="#4f81bd" strokecolor="#f2f2f2" strokeweight="3pt">
            <v:shadow on="t" type="perspective" color="#243f60" opacity=".5" offset="1pt" offset2="-1pt"/>
            <w10:wrap anchorx="page" anchory="margin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pict>
          <v:rect id="_x0000_s1036" style="position:absolute;left:0;text-align:left;margin-left:21.9pt;margin-top:-3pt;width:12.7pt;height:878.25pt;z-index:-251645952;mso-height-percent:1050;mso-position-horizontal-relative:page;mso-position-vertical-relative:page;mso-height-percent:1050" o:allowincell="f" fillcolor="#4f81bd" strokecolor="#f2f2f2" strokeweight="3pt">
            <v:shadow on="t" type="perspective" color="#243f60" opacity=".5" offset="1pt" offset2="-1pt"/>
            <w10:wrap anchorx="margin" anchory="page"/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ru-RU" w:eastAsia="ru-RU" w:bidi="ar-SA"/>
        </w:rPr>
        <w:pict>
          <v:rect id="_x0000_s1035" style="position:absolute;left:0;text-align:left;margin-left:555.4pt;margin-top:-5pt;width:12.7pt;height:878.75pt;z-index:-251646976;mso-height-percent:1050;mso-position-horizontal-relative:page;mso-position-vertical-relative:page;mso-height-percent:1050" o:allowincell="f" fillcolor="#4f81bd" strokecolor="#f2f2f2" strokeweight="3pt">
            <v:shadow on="t" type="perspective" color="#243f60" opacity=".5" offset="1pt" offset2="-1pt"/>
            <w10:wrap anchorx="margin" anchory="page"/>
          </v:rect>
        </w:pict>
      </w:r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proofErr w:type="spellStart"/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>Махневского</w:t>
      </w:r>
      <w:proofErr w:type="spellEnd"/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образования </w:t>
      </w:r>
    </w:p>
    <w:p w:rsidR="0099152D" w:rsidRPr="00B9648F" w:rsidRDefault="0099152D" w:rsidP="009915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648F">
        <w:rPr>
          <w:rFonts w:ascii="Times New Roman" w:hAnsi="Times New Roman" w:cs="Times New Roman"/>
          <w:b/>
          <w:sz w:val="24"/>
          <w:szCs w:val="24"/>
          <w:lang w:val="ru-RU"/>
        </w:rPr>
        <w:t>Свердловской области</w:t>
      </w:r>
    </w:p>
    <w:p w:rsidR="0099152D" w:rsidRPr="00B9648F" w:rsidRDefault="0099152D" w:rsidP="009915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152D" w:rsidRPr="00B9648F" w:rsidRDefault="0099152D" w:rsidP="0099152D">
      <w:pPr>
        <w:ind w:left="-85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9152D" w:rsidRDefault="0099152D" w:rsidP="0099152D">
      <w:pPr>
        <w:pStyle w:val="aa"/>
        <w:jc w:val="center"/>
        <w:rPr>
          <w:sz w:val="24"/>
          <w:szCs w:val="24"/>
        </w:rPr>
      </w:pPr>
    </w:p>
    <w:p w:rsidR="0099152D" w:rsidRPr="004B2ED5" w:rsidRDefault="0099152D" w:rsidP="0099152D">
      <w:pPr>
        <w:pStyle w:val="aa"/>
        <w:jc w:val="center"/>
        <w:rPr>
          <w:sz w:val="24"/>
          <w:szCs w:val="24"/>
        </w:rPr>
      </w:pPr>
    </w:p>
    <w:p w:rsidR="0099152D" w:rsidRPr="004B2ED5" w:rsidRDefault="0099152D" w:rsidP="0099152D">
      <w:pPr>
        <w:pStyle w:val="aa"/>
        <w:jc w:val="center"/>
        <w:rPr>
          <w:sz w:val="26"/>
          <w:szCs w:val="26"/>
        </w:rPr>
      </w:pPr>
    </w:p>
    <w:p w:rsidR="0099152D" w:rsidRDefault="0099152D" w:rsidP="0099152D">
      <w:pPr>
        <w:pStyle w:val="aa"/>
        <w:ind w:left="567"/>
        <w:jc w:val="center"/>
        <w:rPr>
          <w:b/>
          <w:sz w:val="40"/>
          <w:szCs w:val="40"/>
        </w:rPr>
      </w:pPr>
      <w:r w:rsidRPr="004B2ED5">
        <w:rPr>
          <w:b/>
          <w:sz w:val="40"/>
          <w:szCs w:val="40"/>
        </w:rPr>
        <w:t xml:space="preserve">Правила землепользования и застройки </w:t>
      </w:r>
      <w:proofErr w:type="spellStart"/>
      <w:r w:rsidRPr="004B2ED5">
        <w:rPr>
          <w:b/>
          <w:sz w:val="40"/>
          <w:szCs w:val="40"/>
        </w:rPr>
        <w:t>Махнёвского</w:t>
      </w:r>
      <w:proofErr w:type="spellEnd"/>
      <w:r w:rsidRPr="004B2ED5">
        <w:rPr>
          <w:b/>
          <w:sz w:val="40"/>
          <w:szCs w:val="40"/>
        </w:rPr>
        <w:t xml:space="preserve"> муниципального образования Свердловской области</w:t>
      </w:r>
    </w:p>
    <w:p w:rsidR="0099152D" w:rsidRDefault="0099152D" w:rsidP="0099152D">
      <w:pPr>
        <w:pStyle w:val="aa"/>
        <w:ind w:left="567"/>
        <w:jc w:val="center"/>
        <w:rPr>
          <w:b/>
          <w:sz w:val="40"/>
          <w:szCs w:val="40"/>
        </w:rPr>
      </w:pPr>
    </w:p>
    <w:p w:rsidR="0099152D" w:rsidRDefault="0099152D" w:rsidP="0099152D">
      <w:pPr>
        <w:pStyle w:val="aa"/>
        <w:ind w:left="567"/>
        <w:jc w:val="center"/>
        <w:rPr>
          <w:b/>
          <w:sz w:val="40"/>
          <w:szCs w:val="40"/>
        </w:rPr>
      </w:pPr>
    </w:p>
    <w:p w:rsidR="0099152D" w:rsidRDefault="0099152D" w:rsidP="0099152D">
      <w:pPr>
        <w:pStyle w:val="aa"/>
        <w:ind w:left="567"/>
        <w:jc w:val="center"/>
        <w:rPr>
          <w:sz w:val="24"/>
          <w:szCs w:val="24"/>
        </w:rPr>
      </w:pPr>
    </w:p>
    <w:p w:rsidR="0099152D" w:rsidRDefault="0099152D" w:rsidP="0099152D">
      <w:pPr>
        <w:pStyle w:val="aa"/>
        <w:ind w:left="567"/>
        <w:jc w:val="center"/>
        <w:rPr>
          <w:sz w:val="24"/>
          <w:szCs w:val="24"/>
        </w:rPr>
      </w:pPr>
    </w:p>
    <w:p w:rsidR="0099152D" w:rsidRPr="00B9648F" w:rsidRDefault="0099152D" w:rsidP="0099152D">
      <w:pPr>
        <w:ind w:right="850"/>
        <w:rPr>
          <w:rFonts w:ascii="Times New Roman" w:hAnsi="Times New Roman" w:cs="Times New Roman"/>
          <w:lang w:val="ru-RU"/>
        </w:rPr>
      </w:pPr>
      <w:r w:rsidRPr="00B9648F">
        <w:rPr>
          <w:rFonts w:ascii="Times New Roman" w:hAnsi="Times New Roman" w:cs="Times New Roman"/>
          <w:b/>
          <w:bCs/>
          <w:szCs w:val="24"/>
          <w:lang w:val="ru-RU"/>
        </w:rPr>
        <w:t xml:space="preserve">ЧАСТЬ </w:t>
      </w:r>
      <w:r w:rsidRPr="004B2ED5">
        <w:rPr>
          <w:rFonts w:ascii="Times New Roman" w:hAnsi="Times New Roman" w:cs="Times New Roman"/>
          <w:b/>
          <w:bCs/>
          <w:szCs w:val="24"/>
        </w:rPr>
        <w:t>I</w:t>
      </w:r>
      <w:r w:rsidRPr="00B9648F">
        <w:rPr>
          <w:rFonts w:ascii="Times New Roman" w:hAnsi="Times New Roman" w:cs="Times New Roman"/>
          <w:b/>
          <w:bCs/>
          <w:szCs w:val="24"/>
          <w:lang w:val="ru-RU"/>
        </w:rPr>
        <w:t xml:space="preserve">. Порядок применения Правил землепользования и застройки </w:t>
      </w:r>
      <w:proofErr w:type="spellStart"/>
      <w:r w:rsidRPr="00B9648F">
        <w:rPr>
          <w:rFonts w:ascii="Times New Roman" w:hAnsi="Times New Roman" w:cs="Times New Roman"/>
          <w:b/>
          <w:bCs/>
          <w:szCs w:val="24"/>
          <w:lang w:val="ru-RU"/>
        </w:rPr>
        <w:t>Махневского</w:t>
      </w:r>
      <w:proofErr w:type="spellEnd"/>
      <w:r w:rsidRPr="00B9648F">
        <w:rPr>
          <w:rFonts w:ascii="Times New Roman" w:hAnsi="Times New Roman" w:cs="Times New Roman"/>
          <w:b/>
          <w:bCs/>
          <w:szCs w:val="24"/>
          <w:lang w:val="ru-RU"/>
        </w:rPr>
        <w:t xml:space="preserve"> муниципального образования Свердловской области и внесения в них изменений </w:t>
      </w:r>
    </w:p>
    <w:p w:rsidR="0099152D" w:rsidRPr="00B9648F" w:rsidRDefault="0099152D" w:rsidP="0099152D">
      <w:pPr>
        <w:ind w:left="709" w:right="85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52D" w:rsidRPr="00B9648F" w:rsidRDefault="0099152D" w:rsidP="0099152D">
      <w:pPr>
        <w:ind w:right="850"/>
        <w:rPr>
          <w:rFonts w:ascii="Times New Roman" w:hAnsi="Times New Roman" w:cs="Times New Roman"/>
          <w:lang w:val="ru-RU"/>
        </w:rPr>
      </w:pPr>
      <w:r w:rsidRPr="00B9648F">
        <w:rPr>
          <w:rFonts w:ascii="Times New Roman" w:hAnsi="Times New Roman" w:cs="Times New Roman"/>
          <w:b/>
          <w:bCs/>
          <w:szCs w:val="24"/>
          <w:lang w:val="ru-RU"/>
        </w:rPr>
        <w:t xml:space="preserve">ЧАСТЬ </w:t>
      </w:r>
      <w:r w:rsidRPr="004B2ED5">
        <w:rPr>
          <w:rFonts w:ascii="Times New Roman" w:hAnsi="Times New Roman" w:cs="Times New Roman"/>
          <w:b/>
          <w:bCs/>
          <w:szCs w:val="24"/>
        </w:rPr>
        <w:t>I</w:t>
      </w:r>
      <w:r w:rsidRPr="00B9648F">
        <w:rPr>
          <w:rFonts w:ascii="Times New Roman" w:hAnsi="Times New Roman" w:cs="Times New Roman"/>
          <w:b/>
          <w:bCs/>
          <w:szCs w:val="24"/>
          <w:lang w:val="ru-RU"/>
        </w:rPr>
        <w:t xml:space="preserve">. Порядок применения Правил землепользования и застройки </w:t>
      </w:r>
      <w:proofErr w:type="spellStart"/>
      <w:r w:rsidRPr="00B9648F">
        <w:rPr>
          <w:rFonts w:ascii="Times New Roman" w:hAnsi="Times New Roman" w:cs="Times New Roman"/>
          <w:b/>
          <w:bCs/>
          <w:szCs w:val="24"/>
          <w:lang w:val="ru-RU"/>
        </w:rPr>
        <w:t>Махневского</w:t>
      </w:r>
      <w:proofErr w:type="spellEnd"/>
      <w:r w:rsidRPr="00B9648F">
        <w:rPr>
          <w:rFonts w:ascii="Times New Roman" w:hAnsi="Times New Roman" w:cs="Times New Roman"/>
          <w:b/>
          <w:bCs/>
          <w:szCs w:val="24"/>
          <w:lang w:val="ru-RU"/>
        </w:rPr>
        <w:t xml:space="preserve"> муниципального образования Свердловской области и внесения в них изменений </w:t>
      </w:r>
    </w:p>
    <w:p w:rsidR="0099152D" w:rsidRPr="00B9648F" w:rsidRDefault="0099152D" w:rsidP="0099152D">
      <w:pPr>
        <w:ind w:left="709" w:right="85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9152D" w:rsidRPr="0099152D" w:rsidRDefault="0099152D" w:rsidP="0099152D">
      <w:pPr>
        <w:ind w:right="850"/>
        <w:rPr>
          <w:rFonts w:ascii="Times New Roman" w:hAnsi="Times New Roman" w:cs="Times New Roman"/>
          <w:lang w:val="ru-RU"/>
        </w:rPr>
      </w:pPr>
      <w:r w:rsidRPr="0099152D">
        <w:rPr>
          <w:rFonts w:ascii="Times New Roman" w:hAnsi="Times New Roman" w:cs="Times New Roman"/>
          <w:b/>
          <w:bCs/>
          <w:szCs w:val="24"/>
          <w:lang w:val="ru-RU"/>
        </w:rPr>
        <w:t xml:space="preserve">ЧАСТЬ </w:t>
      </w:r>
      <w:r w:rsidRPr="004B2ED5">
        <w:rPr>
          <w:rFonts w:ascii="Times New Roman" w:hAnsi="Times New Roman" w:cs="Times New Roman"/>
          <w:b/>
          <w:bCs/>
          <w:szCs w:val="24"/>
        </w:rPr>
        <w:t>I</w:t>
      </w:r>
      <w:r>
        <w:rPr>
          <w:rFonts w:ascii="Times New Roman" w:hAnsi="Times New Roman" w:cs="Times New Roman"/>
          <w:b/>
          <w:bCs/>
          <w:szCs w:val="24"/>
        </w:rPr>
        <w:t>II</w:t>
      </w:r>
      <w:r w:rsidRPr="0099152D">
        <w:rPr>
          <w:rFonts w:ascii="Times New Roman" w:hAnsi="Times New Roman" w:cs="Times New Roman"/>
          <w:b/>
          <w:bCs/>
          <w:szCs w:val="24"/>
          <w:lang w:val="ru-RU"/>
        </w:rPr>
        <w:t xml:space="preserve">. Градостроительные регламенты по видам и параметрам разрешенного использования недвижимости </w:t>
      </w:r>
      <w:proofErr w:type="spellStart"/>
      <w:r w:rsidRPr="0099152D">
        <w:rPr>
          <w:rFonts w:ascii="Times New Roman" w:hAnsi="Times New Roman" w:cs="Times New Roman"/>
          <w:b/>
          <w:bCs/>
          <w:szCs w:val="24"/>
          <w:lang w:val="ru-RU"/>
        </w:rPr>
        <w:t>Махневского</w:t>
      </w:r>
      <w:proofErr w:type="spellEnd"/>
      <w:r w:rsidRPr="0099152D">
        <w:rPr>
          <w:rFonts w:ascii="Times New Roman" w:hAnsi="Times New Roman" w:cs="Times New Roman"/>
          <w:b/>
          <w:bCs/>
          <w:szCs w:val="24"/>
          <w:lang w:val="ru-RU"/>
        </w:rPr>
        <w:t xml:space="preserve"> муниципального образования Свердловской области </w:t>
      </w:r>
    </w:p>
    <w:p w:rsidR="0099152D" w:rsidRPr="004B2ED5" w:rsidRDefault="0099152D" w:rsidP="0099152D">
      <w:pPr>
        <w:pStyle w:val="aa"/>
        <w:ind w:left="709" w:right="850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</w:p>
    <w:p w:rsidR="00944011" w:rsidRDefault="00944011" w:rsidP="0099152D">
      <w:pPr>
        <w:pStyle w:val="aa"/>
        <w:ind w:left="709"/>
        <w:rPr>
          <w:sz w:val="24"/>
          <w:szCs w:val="24"/>
        </w:rPr>
      </w:pPr>
    </w:p>
    <w:p w:rsidR="00944011" w:rsidRDefault="00944011" w:rsidP="0099152D">
      <w:pPr>
        <w:pStyle w:val="aa"/>
        <w:ind w:left="709"/>
        <w:rPr>
          <w:sz w:val="24"/>
          <w:szCs w:val="24"/>
        </w:rPr>
      </w:pPr>
    </w:p>
    <w:p w:rsidR="0099152D" w:rsidRPr="004B2ED5" w:rsidRDefault="0099152D" w:rsidP="0099152D">
      <w:pPr>
        <w:pStyle w:val="aa"/>
        <w:ind w:left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-.5pt;margin-top:796.8pt;width:620.6pt;height:30.9pt;z-index:-251644928;mso-width-percent:1050;mso-position-horizontal-relative:page;mso-position-vertical-relative:page;mso-width-percent:1050;mso-height-relative:top-margin-area" o:allowincell="f" fillcolor="#4f81bd" strokecolor="#f2f2f2" strokeweight="3pt">
            <v:shadow on="t" type="perspective" color="#243f60" opacity=".5" offset="1pt" offset2="-1pt"/>
            <w10:wrap anchorx="page" anchory="page"/>
          </v:rect>
        </w:pict>
      </w:r>
    </w:p>
    <w:p w:rsidR="0099152D" w:rsidRPr="004B2ED5" w:rsidRDefault="0099152D" w:rsidP="0099152D">
      <w:pPr>
        <w:pStyle w:val="aa"/>
        <w:rPr>
          <w:sz w:val="24"/>
          <w:szCs w:val="24"/>
        </w:rPr>
      </w:pPr>
    </w:p>
    <w:p w:rsidR="0099152D" w:rsidRDefault="0099152D" w:rsidP="0099152D">
      <w:pPr>
        <w:spacing w:after="0" w:line="240" w:lineRule="auto"/>
        <w:ind w:hanging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B2ED5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4B2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99152D" w:rsidSect="00A2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9152D"/>
    <w:rsid w:val="00133C21"/>
    <w:rsid w:val="002227B1"/>
    <w:rsid w:val="00850F9A"/>
    <w:rsid w:val="00944011"/>
    <w:rsid w:val="0099152D"/>
    <w:rsid w:val="00A26AF9"/>
    <w:rsid w:val="00B8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D"/>
    <w:pPr>
      <w:spacing w:after="200" w:line="276" w:lineRule="auto"/>
      <w:jc w:val="left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1">
    <w:name w:val="heading 1"/>
    <w:aliases w:val="Заголовок 1 Общее"/>
    <w:basedOn w:val="a"/>
    <w:next w:val="a"/>
    <w:link w:val="10"/>
    <w:autoRedefine/>
    <w:qFormat/>
    <w:rsid w:val="00B843D1"/>
    <w:pPr>
      <w:keepNext/>
      <w:keepLine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noProof/>
      <w:spacing w:val="-8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autoRedefine/>
    <w:qFormat/>
    <w:rsid w:val="00B843D1"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qFormat/>
    <w:rsid w:val="00B843D1"/>
    <w:pPr>
      <w:keepNext/>
      <w:keepLines/>
      <w:spacing w:before="120" w:after="120"/>
      <w:ind w:firstLine="709"/>
      <w:jc w:val="both"/>
      <w:outlineLvl w:val="2"/>
    </w:pPr>
    <w:rPr>
      <w:rFonts w:ascii="Times New Roman" w:eastAsia="Times New Roman" w:hAnsi="Times New Roman" w:cs="Times New Roman"/>
      <w:bCs/>
      <w:sz w:val="28"/>
      <w:lang w:val="ru-RU" w:bidi="ar-SA"/>
    </w:rPr>
  </w:style>
  <w:style w:type="paragraph" w:styleId="4">
    <w:name w:val="heading 4"/>
    <w:basedOn w:val="a"/>
    <w:next w:val="a"/>
    <w:link w:val="40"/>
    <w:qFormat/>
    <w:rsid w:val="00B843D1"/>
    <w:pPr>
      <w:keepNext/>
      <w:spacing w:before="120" w:after="120"/>
      <w:ind w:firstLine="709"/>
      <w:jc w:val="both"/>
      <w:outlineLvl w:val="3"/>
    </w:pPr>
    <w:rPr>
      <w:rFonts w:ascii="Times New Roman" w:eastAsia="Calibri" w:hAnsi="Times New Roman" w:cs="Times New Roman"/>
      <w:bCs/>
      <w:i/>
      <w:sz w:val="28"/>
      <w:szCs w:val="28"/>
      <w:u w:val="single"/>
      <w:lang w:val="ru-RU" w:bidi="ar-SA"/>
    </w:rPr>
  </w:style>
  <w:style w:type="paragraph" w:styleId="5">
    <w:name w:val="heading 5"/>
    <w:basedOn w:val="a"/>
    <w:next w:val="a"/>
    <w:link w:val="50"/>
    <w:qFormat/>
    <w:rsid w:val="00B843D1"/>
    <w:pPr>
      <w:spacing w:before="120" w:after="120"/>
      <w:ind w:firstLine="709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u w:val="single"/>
      <w:lang w:val="ru-RU" w:bidi="ar-SA"/>
    </w:rPr>
  </w:style>
  <w:style w:type="paragraph" w:styleId="6">
    <w:name w:val="heading 6"/>
    <w:basedOn w:val="a"/>
    <w:next w:val="a"/>
    <w:link w:val="60"/>
    <w:unhideWhenUsed/>
    <w:qFormat/>
    <w:rsid w:val="00B843D1"/>
    <w:pPr>
      <w:spacing w:before="120" w:after="0"/>
      <w:ind w:firstLine="709"/>
      <w:jc w:val="right"/>
      <w:outlineLvl w:val="5"/>
    </w:pPr>
    <w:rPr>
      <w:rFonts w:ascii="Times New Roman" w:eastAsia="Times New Roman" w:hAnsi="Times New Roman" w:cs="Times New Roman"/>
      <w:bCs/>
      <w:sz w:val="28"/>
      <w:lang w:val="ru-RU" w:bidi="ar-SA"/>
    </w:rPr>
  </w:style>
  <w:style w:type="paragraph" w:styleId="7">
    <w:name w:val="heading 7"/>
    <w:basedOn w:val="a"/>
    <w:next w:val="a"/>
    <w:link w:val="70"/>
    <w:unhideWhenUsed/>
    <w:qFormat/>
    <w:rsid w:val="00B843D1"/>
    <w:pPr>
      <w:spacing w:after="120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8">
    <w:name w:val="heading 8"/>
    <w:aliases w:val="Номера таблиц"/>
    <w:basedOn w:val="a"/>
    <w:next w:val="a"/>
    <w:link w:val="80"/>
    <w:unhideWhenUsed/>
    <w:qFormat/>
    <w:rsid w:val="00B843D1"/>
    <w:pPr>
      <w:spacing w:before="120" w:after="0" w:line="240" w:lineRule="auto"/>
      <w:ind w:firstLine="709"/>
      <w:jc w:val="right"/>
      <w:outlineLvl w:val="7"/>
    </w:pPr>
    <w:rPr>
      <w:rFonts w:ascii="Times New Roman" w:eastAsia="Times New Roman" w:hAnsi="Times New Roman" w:cs="Times New Roman"/>
      <w:iCs/>
      <w:sz w:val="28"/>
      <w:szCs w:val="24"/>
      <w:lang w:val="ru-RU" w:eastAsia="ru-RU" w:bidi="ar-SA"/>
    </w:rPr>
  </w:style>
  <w:style w:type="paragraph" w:styleId="9">
    <w:name w:val="heading 9"/>
    <w:aliases w:val="Назвения таблиц"/>
    <w:basedOn w:val="a"/>
    <w:next w:val="a"/>
    <w:link w:val="90"/>
    <w:unhideWhenUsed/>
    <w:qFormat/>
    <w:rsid w:val="00B843D1"/>
    <w:pPr>
      <w:spacing w:after="0" w:line="240" w:lineRule="auto"/>
      <w:jc w:val="center"/>
      <w:outlineLvl w:val="8"/>
    </w:pPr>
    <w:rPr>
      <w:rFonts w:ascii="Times New Roman" w:eastAsia="Times New Roman" w:hAnsi="Times New Roman" w:cs="Arial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Общее Знак"/>
    <w:basedOn w:val="a0"/>
    <w:link w:val="1"/>
    <w:rsid w:val="00B843D1"/>
    <w:rPr>
      <w:rFonts w:ascii="Times New Roman" w:hAnsi="Times New Roman"/>
      <w:b/>
      <w:noProof/>
      <w:spacing w:val="-8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B843D1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843D1"/>
    <w:rPr>
      <w:rFonts w:ascii="Times New Roman" w:eastAsia="Times New Roman" w:hAnsi="Times New Roman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843D1"/>
    <w:rPr>
      <w:rFonts w:ascii="Times New Roman" w:hAnsi="Times New Roman"/>
      <w:bCs/>
      <w:i/>
      <w:sz w:val="28"/>
      <w:szCs w:val="28"/>
      <w:u w:val="single"/>
      <w:lang w:eastAsia="en-US"/>
    </w:rPr>
  </w:style>
  <w:style w:type="character" w:customStyle="1" w:styleId="50">
    <w:name w:val="Заголовок 5 Знак"/>
    <w:basedOn w:val="a0"/>
    <w:link w:val="5"/>
    <w:rsid w:val="00B843D1"/>
    <w:rPr>
      <w:rFonts w:ascii="Times New Roman" w:eastAsia="Times New Roman" w:hAnsi="Times New Roman"/>
      <w:bCs/>
      <w:i/>
      <w:iCs/>
      <w:sz w:val="28"/>
      <w:szCs w:val="26"/>
      <w:u w:val="single"/>
      <w:lang w:eastAsia="en-US"/>
    </w:rPr>
  </w:style>
  <w:style w:type="character" w:customStyle="1" w:styleId="60">
    <w:name w:val="Заголовок 6 Знак"/>
    <w:basedOn w:val="a0"/>
    <w:link w:val="6"/>
    <w:rsid w:val="00B843D1"/>
    <w:rPr>
      <w:rFonts w:ascii="Times New Roman" w:eastAsia="Times New Roman" w:hAnsi="Times New Roman"/>
      <w:bCs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B843D1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aliases w:val="Номера таблиц Знак"/>
    <w:basedOn w:val="a0"/>
    <w:link w:val="8"/>
    <w:rsid w:val="00B843D1"/>
    <w:rPr>
      <w:rFonts w:ascii="Times New Roman" w:eastAsia="Times New Roman" w:hAnsi="Times New Roman"/>
      <w:iCs/>
      <w:sz w:val="28"/>
      <w:szCs w:val="24"/>
    </w:rPr>
  </w:style>
  <w:style w:type="character" w:customStyle="1" w:styleId="90">
    <w:name w:val="Заголовок 9 Знак"/>
    <w:aliases w:val="Назвения таблиц Знак"/>
    <w:basedOn w:val="a0"/>
    <w:link w:val="9"/>
    <w:rsid w:val="00B843D1"/>
    <w:rPr>
      <w:rFonts w:ascii="Times New Roman" w:eastAsia="Times New Roman" w:hAnsi="Times New Roman" w:cs="Arial"/>
      <w:sz w:val="28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843D1"/>
    <w:pPr>
      <w:tabs>
        <w:tab w:val="left" w:pos="0"/>
        <w:tab w:val="right" w:leader="dot" w:pos="9356"/>
      </w:tabs>
      <w:spacing w:before="60" w:after="60"/>
      <w:jc w:val="both"/>
    </w:pPr>
    <w:rPr>
      <w:rFonts w:ascii="Times New Roman" w:eastAsia="Calibri" w:hAnsi="Times New Roman" w:cs="Times New Roman"/>
      <w:bCs/>
      <w:sz w:val="24"/>
      <w:szCs w:val="20"/>
      <w:lang w:val="ru-RU" w:bidi="ar-SA"/>
    </w:rPr>
  </w:style>
  <w:style w:type="paragraph" w:styleId="21">
    <w:name w:val="toc 2"/>
    <w:basedOn w:val="a"/>
    <w:next w:val="a"/>
    <w:autoRedefine/>
    <w:uiPriority w:val="39"/>
    <w:unhideWhenUsed/>
    <w:qFormat/>
    <w:rsid w:val="00B843D1"/>
    <w:pPr>
      <w:tabs>
        <w:tab w:val="right" w:leader="dot" w:pos="9356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B843D1"/>
    <w:pPr>
      <w:spacing w:after="0"/>
      <w:jc w:val="both"/>
    </w:pPr>
    <w:rPr>
      <w:rFonts w:ascii="Times New Roman" w:eastAsia="Calibri" w:hAnsi="Times New Roman" w:cs="Times New Roman"/>
      <w:iCs/>
      <w:sz w:val="24"/>
      <w:szCs w:val="20"/>
      <w:lang w:val="ru-RU" w:bidi="ar-SA"/>
    </w:rPr>
  </w:style>
  <w:style w:type="paragraph" w:styleId="a3">
    <w:name w:val="caption"/>
    <w:basedOn w:val="a"/>
    <w:next w:val="a"/>
    <w:unhideWhenUsed/>
    <w:qFormat/>
    <w:rsid w:val="00B843D1"/>
    <w:pPr>
      <w:spacing w:after="0" w:line="240" w:lineRule="auto"/>
      <w:jc w:val="center"/>
    </w:pPr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a4">
    <w:name w:val="Title"/>
    <w:aliases w:val="обычный2"/>
    <w:basedOn w:val="a"/>
    <w:next w:val="a"/>
    <w:link w:val="a5"/>
    <w:qFormat/>
    <w:rsid w:val="00B843D1"/>
    <w:pPr>
      <w:spacing w:after="120"/>
      <w:jc w:val="center"/>
      <w:outlineLvl w:val="0"/>
    </w:pPr>
    <w:rPr>
      <w:rFonts w:ascii="Times New Roman" w:eastAsia="Times New Roman" w:hAnsi="Times New Roman" w:cs="Times New Roman"/>
      <w:bCs/>
      <w:kern w:val="28"/>
      <w:sz w:val="28"/>
      <w:szCs w:val="32"/>
      <w:lang w:val="ru-RU" w:bidi="ar-SA"/>
    </w:rPr>
  </w:style>
  <w:style w:type="character" w:customStyle="1" w:styleId="a5">
    <w:name w:val="Название Знак"/>
    <w:aliases w:val="обычный2 Знак"/>
    <w:basedOn w:val="a0"/>
    <w:link w:val="a4"/>
    <w:rsid w:val="00B843D1"/>
    <w:rPr>
      <w:rFonts w:ascii="Times New Roman" w:eastAsia="Times New Roman" w:hAnsi="Times New Roman"/>
      <w:bCs/>
      <w:kern w:val="28"/>
      <w:sz w:val="28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B843D1"/>
    <w:pPr>
      <w:numPr>
        <w:ilvl w:val="1"/>
      </w:numPr>
      <w:spacing w:before="160" w:after="160"/>
      <w:ind w:firstLine="709"/>
      <w:jc w:val="both"/>
    </w:pPr>
    <w:rPr>
      <w:rFonts w:ascii="Times New Roman" w:eastAsia="Times New Roman" w:hAnsi="Times New Roman" w:cs="Times New Roman"/>
      <w:b/>
      <w:i/>
      <w:iCs/>
      <w:spacing w:val="15"/>
      <w:sz w:val="28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B843D1"/>
    <w:rPr>
      <w:rFonts w:ascii="Times New Roman" w:eastAsia="Times New Roman" w:hAnsi="Times New Roman"/>
      <w:b/>
      <w:i/>
      <w:iCs/>
      <w:spacing w:val="15"/>
      <w:sz w:val="28"/>
      <w:szCs w:val="24"/>
    </w:rPr>
  </w:style>
  <w:style w:type="character" w:styleId="a8">
    <w:name w:val="Strong"/>
    <w:basedOn w:val="20"/>
    <w:qFormat/>
    <w:rsid w:val="00B843D1"/>
    <w:rPr>
      <w:i/>
      <w:u w:val="none"/>
    </w:rPr>
  </w:style>
  <w:style w:type="character" w:styleId="a9">
    <w:name w:val="Emphasis"/>
    <w:basedOn w:val="a8"/>
    <w:uiPriority w:val="20"/>
    <w:qFormat/>
    <w:rsid w:val="00B843D1"/>
    <w:rPr>
      <w:b w:val="0"/>
      <w:iCs/>
      <w:color w:val="auto"/>
      <w:sz w:val="24"/>
      <w:bdr w:val="none" w:sz="0" w:space="0" w:color="auto"/>
    </w:rPr>
  </w:style>
  <w:style w:type="paragraph" w:styleId="aa">
    <w:name w:val="No Spacing"/>
    <w:link w:val="ab"/>
    <w:uiPriority w:val="1"/>
    <w:qFormat/>
    <w:rsid w:val="00B843D1"/>
    <w:pPr>
      <w:spacing w:line="276" w:lineRule="auto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843D1"/>
    <w:rPr>
      <w:rFonts w:ascii="Times New Roman" w:eastAsia="Times New Roman" w:hAnsi="Times New Roman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B843D1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character" w:styleId="ad">
    <w:name w:val="Subtle Emphasis"/>
    <w:basedOn w:val="a0"/>
    <w:uiPriority w:val="19"/>
    <w:qFormat/>
    <w:rsid w:val="00B843D1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B843D1"/>
    <w:rPr>
      <w:b/>
      <w:bCs/>
      <w:i/>
      <w:iCs/>
      <w:color w:val="4F81BD"/>
    </w:rPr>
  </w:style>
  <w:style w:type="paragraph" w:styleId="af">
    <w:name w:val="TOC Heading"/>
    <w:basedOn w:val="1"/>
    <w:next w:val="a"/>
    <w:uiPriority w:val="39"/>
    <w:qFormat/>
    <w:rsid w:val="00B843D1"/>
    <w:pPr>
      <w:spacing w:before="480"/>
      <w:outlineLvl w:val="9"/>
    </w:pPr>
  </w:style>
  <w:style w:type="paragraph" w:customStyle="1" w:styleId="12">
    <w:name w:val="Стиль1"/>
    <w:basedOn w:val="a"/>
    <w:qFormat/>
    <w:rsid w:val="00B843D1"/>
    <w:pPr>
      <w:spacing w:after="0"/>
      <w:ind w:left="357" w:hanging="357"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paragraph" w:customStyle="1" w:styleId="22">
    <w:name w:val="Стиль2"/>
    <w:basedOn w:val="a4"/>
    <w:qFormat/>
    <w:rsid w:val="00B843D1"/>
    <w:pPr>
      <w:spacing w:after="0"/>
    </w:pPr>
  </w:style>
  <w:style w:type="paragraph" w:customStyle="1" w:styleId="af0">
    <w:name w:val="Основной ГП"/>
    <w:link w:val="af1"/>
    <w:qFormat/>
    <w:rsid w:val="00B843D1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f1">
    <w:name w:val="Основной ГП Знак"/>
    <w:basedOn w:val="a0"/>
    <w:link w:val="af0"/>
    <w:rsid w:val="00B843D1"/>
    <w:rPr>
      <w:rFonts w:ascii="Tahoma" w:hAnsi="Tahoma" w:cs="Tahoma"/>
      <w:sz w:val="24"/>
      <w:szCs w:val="24"/>
      <w:lang w:eastAsia="en-US"/>
    </w:rPr>
  </w:style>
  <w:style w:type="paragraph" w:customStyle="1" w:styleId="af2">
    <w:name w:val="ГП Основной"/>
    <w:qFormat/>
    <w:rsid w:val="00B843D1"/>
    <w:pPr>
      <w:spacing w:after="120" w:line="276" w:lineRule="auto"/>
      <w:ind w:firstLine="709"/>
      <w:jc w:val="both"/>
    </w:pPr>
    <w:rPr>
      <w:rFonts w:ascii="Times New Roman" w:hAnsi="Times New Roman" w:cs="Tahoma"/>
      <w:sz w:val="28"/>
      <w:szCs w:val="24"/>
      <w:lang w:eastAsia="en-US"/>
    </w:rPr>
  </w:style>
  <w:style w:type="paragraph" w:customStyle="1" w:styleId="13">
    <w:name w:val="заголовок 1 Главы"/>
    <w:basedOn w:val="a"/>
    <w:next w:val="a"/>
    <w:qFormat/>
    <w:rsid w:val="00B843D1"/>
    <w:pPr>
      <w:keepNext/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776</Characters>
  <Application>Microsoft Office Word</Application>
  <DocSecurity>0</DocSecurity>
  <Lines>6</Lines>
  <Paragraphs>1</Paragraphs>
  <ScaleCrop>false</ScaleCrop>
  <Company>uagpr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NCherepanova</dc:creator>
  <cp:keywords/>
  <dc:description/>
  <cp:lastModifiedBy>NCherepanova</cp:lastModifiedBy>
  <cp:revision>3</cp:revision>
  <cp:lastPrinted>2014-10-13T08:17:00Z</cp:lastPrinted>
  <dcterms:created xsi:type="dcterms:W3CDTF">2014-10-13T08:11:00Z</dcterms:created>
  <dcterms:modified xsi:type="dcterms:W3CDTF">2014-10-13T08:18:00Z</dcterms:modified>
</cp:coreProperties>
</file>