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F101EF"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5E5C63"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январь</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Pr>
          <w:rFonts w:ascii="Times New Roman" w:eastAsia="Calibri" w:hAnsi="Times New Roman" w:cs="Times New Roman"/>
          <w:color w:val="000000"/>
          <w:spacing w:val="-2"/>
          <w:kern w:val="24"/>
          <w:sz w:val="28"/>
          <w:szCs w:val="28"/>
        </w:rPr>
        <w:t>9</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proofErr w:type="spellStart"/>
      <w:r w:rsidRPr="006C5892">
        <w:rPr>
          <w:rFonts w:ascii="Times New Roman" w:eastAsia="Calibri" w:hAnsi="Times New Roman" w:cs="Times New Roman"/>
          <w:color w:val="000000"/>
          <w:spacing w:val="-2"/>
          <w:kern w:val="24"/>
          <w:sz w:val="28"/>
          <w:szCs w:val="28"/>
        </w:rPr>
        <w:t>п.г.т</w:t>
      </w:r>
      <w:proofErr w:type="spellEnd"/>
      <w:r w:rsidRPr="006C5892">
        <w:rPr>
          <w:rFonts w:ascii="Times New Roman" w:eastAsia="Calibri" w:hAnsi="Times New Roman" w:cs="Times New Roman"/>
          <w:color w:val="000000"/>
          <w:spacing w:val="-2"/>
          <w:kern w:val="24"/>
          <w:sz w:val="28"/>
          <w:szCs w:val="28"/>
        </w:rPr>
        <w:t>. Махнёво</w:t>
      </w:r>
    </w:p>
    <w:p w:rsidR="00000DCF" w:rsidRPr="00B43FF0" w:rsidRDefault="001023AC" w:rsidP="007274AB">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w:t>
      </w:r>
      <w:r w:rsidR="0021360C">
        <w:rPr>
          <w:rFonts w:ascii="Times New Roman" w:hAnsi="Times New Roman" w:cs="Times New Roman"/>
          <w:b/>
          <w:i/>
          <w:sz w:val="28"/>
          <w:szCs w:val="28"/>
        </w:rPr>
        <w:t>0</w:t>
      </w:r>
      <w:r w:rsidR="008C40BA">
        <w:rPr>
          <w:rFonts w:ascii="Times New Roman" w:hAnsi="Times New Roman" w:cs="Times New Roman"/>
          <w:b/>
          <w:i/>
          <w:sz w:val="28"/>
          <w:szCs w:val="28"/>
        </w:rPr>
        <w:t xml:space="preserve"> годы»</w:t>
      </w:r>
      <w:r w:rsidR="0042601D">
        <w:rPr>
          <w:rFonts w:ascii="Times New Roman" w:hAnsi="Times New Roman" w:cs="Times New Roman"/>
          <w:b/>
          <w:i/>
          <w:sz w:val="28"/>
          <w:szCs w:val="28"/>
        </w:rPr>
        <w:t xml:space="preserve">                                                 (с изменениями от 11.03.2016 г. № 193</w:t>
      </w:r>
      <w:r w:rsidR="00D847C8">
        <w:rPr>
          <w:rFonts w:ascii="Times New Roman" w:hAnsi="Times New Roman" w:cs="Times New Roman"/>
          <w:b/>
          <w:i/>
          <w:sz w:val="28"/>
          <w:szCs w:val="28"/>
        </w:rPr>
        <w:t xml:space="preserve">, </w:t>
      </w:r>
      <w:r w:rsidR="007274AB">
        <w:rPr>
          <w:rFonts w:ascii="Times New Roman" w:hAnsi="Times New Roman" w:cs="Times New Roman"/>
          <w:b/>
          <w:i/>
          <w:sz w:val="28"/>
          <w:szCs w:val="28"/>
        </w:rPr>
        <w:t xml:space="preserve"> от 15.11.2016 г. № 929,   </w:t>
      </w:r>
      <w:r w:rsidR="00D847C8">
        <w:rPr>
          <w:rFonts w:ascii="Times New Roman" w:hAnsi="Times New Roman" w:cs="Times New Roman"/>
          <w:b/>
          <w:i/>
          <w:sz w:val="28"/>
          <w:szCs w:val="28"/>
        </w:rPr>
        <w:t xml:space="preserve">                      </w:t>
      </w:r>
      <w:r w:rsidR="00B20E6B">
        <w:rPr>
          <w:rFonts w:ascii="Times New Roman" w:hAnsi="Times New Roman" w:cs="Times New Roman"/>
          <w:b/>
          <w:i/>
          <w:sz w:val="28"/>
          <w:szCs w:val="28"/>
        </w:rPr>
        <w:t>от 13.03.2017 г. № 144</w:t>
      </w:r>
      <w:r w:rsidR="0096344A">
        <w:rPr>
          <w:rFonts w:ascii="Times New Roman" w:hAnsi="Times New Roman" w:cs="Times New Roman"/>
          <w:b/>
          <w:i/>
          <w:sz w:val="28"/>
          <w:szCs w:val="28"/>
        </w:rPr>
        <w:t>, от 26.09.2017 г. № 658</w:t>
      </w:r>
      <w:r w:rsidR="001820DD">
        <w:rPr>
          <w:rFonts w:ascii="Times New Roman" w:hAnsi="Times New Roman" w:cs="Times New Roman"/>
          <w:b/>
          <w:i/>
          <w:sz w:val="28"/>
          <w:szCs w:val="28"/>
        </w:rPr>
        <w:t>, от 21.11.2017 г. № 807</w:t>
      </w:r>
      <w:r w:rsidR="005D3437">
        <w:rPr>
          <w:rFonts w:ascii="Times New Roman" w:hAnsi="Times New Roman" w:cs="Times New Roman"/>
          <w:b/>
          <w:i/>
          <w:sz w:val="28"/>
          <w:szCs w:val="28"/>
        </w:rPr>
        <w:t>, от 15.02.2018 г. № 114</w:t>
      </w:r>
      <w:r w:rsidR="00B55FF0">
        <w:rPr>
          <w:rFonts w:ascii="Times New Roman" w:hAnsi="Times New Roman" w:cs="Times New Roman"/>
          <w:b/>
          <w:i/>
          <w:sz w:val="28"/>
          <w:szCs w:val="28"/>
        </w:rPr>
        <w:t>, от 09.07.2018 г. № 523</w:t>
      </w:r>
      <w:r w:rsidR="00146A48">
        <w:rPr>
          <w:rFonts w:ascii="Times New Roman" w:hAnsi="Times New Roman" w:cs="Times New Roman"/>
          <w:b/>
          <w:i/>
          <w:sz w:val="28"/>
          <w:szCs w:val="28"/>
        </w:rPr>
        <w:t>, от 27.08.2018 г. № 648</w:t>
      </w:r>
      <w:r w:rsidR="0042601D">
        <w:rPr>
          <w:rFonts w:ascii="Times New Roman" w:hAnsi="Times New Roman" w:cs="Times New Roman"/>
          <w:b/>
          <w:i/>
          <w:sz w:val="28"/>
          <w:szCs w:val="28"/>
        </w:rPr>
        <w:t>)</w:t>
      </w:r>
    </w:p>
    <w:p w:rsidR="009E62C1" w:rsidRPr="009737A3" w:rsidRDefault="00000DCF" w:rsidP="009F2D35">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B55FF0">
        <w:rPr>
          <w:rFonts w:ascii="Times New Roman" w:eastAsia="Times New Roman" w:hAnsi="Times New Roman" w:cs="Times New Roman"/>
          <w:sz w:val="24"/>
          <w:szCs w:val="24"/>
        </w:rPr>
        <w:t>постановлением</w:t>
      </w:r>
      <w:r w:rsidR="00285DF2" w:rsidRPr="0042601D">
        <w:rPr>
          <w:rFonts w:ascii="Times New Roman" w:eastAsia="Times New Roman" w:hAnsi="Times New Roman" w:cs="Times New Roman"/>
          <w:sz w:val="24"/>
          <w:szCs w:val="24"/>
        </w:rPr>
        <w:t xml:space="preserve"> </w:t>
      </w:r>
      <w:r w:rsidR="00B55FF0">
        <w:rPr>
          <w:rFonts w:ascii="Times New Roman" w:eastAsia="Times New Roman" w:hAnsi="Times New Roman" w:cs="Times New Roman"/>
          <w:sz w:val="24"/>
          <w:szCs w:val="24"/>
        </w:rPr>
        <w:t>Администрации</w:t>
      </w:r>
      <w:r w:rsidR="00285DF2" w:rsidRPr="0042601D">
        <w:rPr>
          <w:rFonts w:ascii="Times New Roman" w:eastAsia="Times New Roman" w:hAnsi="Times New Roman" w:cs="Times New Roman"/>
          <w:sz w:val="24"/>
          <w:szCs w:val="24"/>
        </w:rPr>
        <w:t xml:space="preserve"> Махнёвского муниципального образования </w:t>
      </w:r>
      <w:r w:rsidR="009737A3">
        <w:rPr>
          <w:rFonts w:ascii="Times New Roman" w:eastAsia="Times New Roman" w:hAnsi="Times New Roman" w:cs="Times New Roman"/>
          <w:sz w:val="24"/>
          <w:szCs w:val="24"/>
        </w:rPr>
        <w:t>о</w:t>
      </w:r>
      <w:r w:rsidR="00285DF2" w:rsidRPr="0042601D">
        <w:rPr>
          <w:rFonts w:ascii="Times New Roman" w:eastAsia="Times New Roman" w:hAnsi="Times New Roman" w:cs="Times New Roman"/>
          <w:sz w:val="24"/>
          <w:szCs w:val="24"/>
        </w:rPr>
        <w:t>т</w:t>
      </w:r>
      <w:r w:rsidR="00537EA2">
        <w:rPr>
          <w:rFonts w:ascii="Times New Roman" w:eastAsia="Times New Roman" w:hAnsi="Times New Roman" w:cs="Times New Roman"/>
          <w:sz w:val="24"/>
          <w:szCs w:val="24"/>
        </w:rPr>
        <w:t xml:space="preserve"> </w:t>
      </w:r>
      <w:r w:rsidR="00B55FF0">
        <w:rPr>
          <w:rFonts w:ascii="Times New Roman" w:eastAsia="Times New Roman" w:hAnsi="Times New Roman" w:cs="Times New Roman"/>
          <w:sz w:val="24"/>
          <w:szCs w:val="24"/>
        </w:rPr>
        <w:t>07</w:t>
      </w:r>
      <w:r w:rsidR="009737A3">
        <w:rPr>
          <w:rFonts w:ascii="Times New Roman" w:eastAsia="Times New Roman" w:hAnsi="Times New Roman" w:cs="Times New Roman"/>
          <w:sz w:val="24"/>
          <w:szCs w:val="24"/>
        </w:rPr>
        <w:t xml:space="preserve"> </w:t>
      </w:r>
      <w:r w:rsidR="00B55FF0">
        <w:rPr>
          <w:rFonts w:ascii="Times New Roman" w:eastAsia="Times New Roman" w:hAnsi="Times New Roman" w:cs="Times New Roman"/>
          <w:sz w:val="24"/>
          <w:szCs w:val="24"/>
        </w:rPr>
        <w:t>августа</w:t>
      </w:r>
      <w:r w:rsidR="009737A3">
        <w:rPr>
          <w:rFonts w:ascii="Times New Roman" w:eastAsia="Times New Roman" w:hAnsi="Times New Roman" w:cs="Times New Roman"/>
          <w:sz w:val="24"/>
          <w:szCs w:val="24"/>
        </w:rPr>
        <w:t xml:space="preserve"> 201</w:t>
      </w:r>
      <w:r w:rsidR="00B55FF0">
        <w:rPr>
          <w:rFonts w:ascii="Times New Roman" w:eastAsia="Times New Roman" w:hAnsi="Times New Roman" w:cs="Times New Roman"/>
          <w:sz w:val="24"/>
          <w:szCs w:val="24"/>
        </w:rPr>
        <w:t>8</w:t>
      </w:r>
      <w:r w:rsidR="009737A3">
        <w:rPr>
          <w:rFonts w:ascii="Times New Roman" w:eastAsia="Times New Roman" w:hAnsi="Times New Roman" w:cs="Times New Roman"/>
          <w:sz w:val="24"/>
          <w:szCs w:val="24"/>
        </w:rPr>
        <w:t xml:space="preserve"> г. № </w:t>
      </w:r>
      <w:r w:rsidR="00B55FF0">
        <w:rPr>
          <w:rFonts w:ascii="Times New Roman" w:eastAsia="Times New Roman" w:hAnsi="Times New Roman" w:cs="Times New Roman"/>
          <w:sz w:val="24"/>
          <w:szCs w:val="24"/>
        </w:rPr>
        <w:t>594</w:t>
      </w:r>
      <w:r w:rsidR="009737A3">
        <w:rPr>
          <w:rFonts w:ascii="Times New Roman" w:eastAsia="Times New Roman" w:hAnsi="Times New Roman" w:cs="Times New Roman"/>
          <w:sz w:val="24"/>
          <w:szCs w:val="24"/>
        </w:rPr>
        <w:t xml:space="preserve"> «О</w:t>
      </w:r>
      <w:r w:rsidR="00B55FF0">
        <w:rPr>
          <w:rFonts w:ascii="Times New Roman" w:eastAsia="Times New Roman" w:hAnsi="Times New Roman" w:cs="Times New Roman"/>
          <w:sz w:val="24"/>
          <w:szCs w:val="24"/>
        </w:rPr>
        <w:t>б</w:t>
      </w:r>
      <w:r w:rsidR="009737A3">
        <w:rPr>
          <w:rFonts w:ascii="Times New Roman" w:eastAsia="Times New Roman" w:hAnsi="Times New Roman" w:cs="Times New Roman"/>
          <w:sz w:val="24"/>
          <w:szCs w:val="24"/>
        </w:rPr>
        <w:t xml:space="preserve"> </w:t>
      </w:r>
      <w:r w:rsidR="00B55FF0">
        <w:rPr>
          <w:rFonts w:ascii="Times New Roman" w:eastAsia="Times New Roman" w:hAnsi="Times New Roman" w:cs="Times New Roman"/>
          <w:sz w:val="24"/>
          <w:szCs w:val="24"/>
        </w:rPr>
        <w:t>утверждении плана мероприятий по составлению проекта бюджета</w:t>
      </w:r>
      <w:r w:rsidR="002547ED">
        <w:rPr>
          <w:rFonts w:ascii="Times New Roman" w:eastAsia="Times New Roman" w:hAnsi="Times New Roman" w:cs="Times New Roman"/>
          <w:sz w:val="24"/>
          <w:szCs w:val="24"/>
        </w:rPr>
        <w:t xml:space="preserve"> Махнёвского муниципального образования</w:t>
      </w:r>
      <w:r w:rsidR="009737A3">
        <w:rPr>
          <w:rFonts w:ascii="Times New Roman" w:eastAsia="Times New Roman" w:hAnsi="Times New Roman" w:cs="Times New Roman"/>
          <w:sz w:val="24"/>
          <w:szCs w:val="24"/>
        </w:rPr>
        <w:t xml:space="preserve"> на 201</w:t>
      </w:r>
      <w:r w:rsidR="00B55FF0">
        <w:rPr>
          <w:rFonts w:ascii="Times New Roman" w:eastAsia="Times New Roman" w:hAnsi="Times New Roman" w:cs="Times New Roman"/>
          <w:sz w:val="24"/>
          <w:szCs w:val="24"/>
        </w:rPr>
        <w:t>9</w:t>
      </w:r>
      <w:r w:rsidR="009737A3">
        <w:rPr>
          <w:rFonts w:ascii="Times New Roman" w:eastAsia="Times New Roman" w:hAnsi="Times New Roman" w:cs="Times New Roman"/>
          <w:sz w:val="24"/>
          <w:szCs w:val="24"/>
        </w:rPr>
        <w:t xml:space="preserve"> год и плановый период 20</w:t>
      </w:r>
      <w:r w:rsidR="00B55FF0">
        <w:rPr>
          <w:rFonts w:ascii="Times New Roman" w:eastAsia="Times New Roman" w:hAnsi="Times New Roman" w:cs="Times New Roman"/>
          <w:sz w:val="24"/>
          <w:szCs w:val="24"/>
        </w:rPr>
        <w:t>20</w:t>
      </w:r>
      <w:r w:rsidR="009737A3">
        <w:rPr>
          <w:rFonts w:ascii="Times New Roman" w:eastAsia="Times New Roman" w:hAnsi="Times New Roman" w:cs="Times New Roman"/>
          <w:sz w:val="24"/>
          <w:szCs w:val="24"/>
        </w:rPr>
        <w:t xml:space="preserve"> и 20</w:t>
      </w:r>
      <w:r w:rsidR="009129CA" w:rsidRPr="009129CA">
        <w:rPr>
          <w:rFonts w:ascii="Times New Roman" w:eastAsia="Times New Roman" w:hAnsi="Times New Roman" w:cs="Times New Roman"/>
          <w:sz w:val="24"/>
          <w:szCs w:val="24"/>
        </w:rPr>
        <w:t>2</w:t>
      </w:r>
      <w:r w:rsidR="00B55FF0">
        <w:rPr>
          <w:rFonts w:ascii="Times New Roman" w:eastAsia="Times New Roman" w:hAnsi="Times New Roman" w:cs="Times New Roman"/>
          <w:sz w:val="24"/>
          <w:szCs w:val="24"/>
        </w:rPr>
        <w:t>1</w:t>
      </w:r>
      <w:r w:rsidR="009737A3">
        <w:rPr>
          <w:rFonts w:ascii="Times New Roman" w:eastAsia="Times New Roman" w:hAnsi="Times New Roman" w:cs="Times New Roman"/>
          <w:sz w:val="24"/>
          <w:szCs w:val="24"/>
        </w:rPr>
        <w:t xml:space="preserve"> годов»</w:t>
      </w:r>
      <w:r w:rsidR="009F2D35">
        <w:rPr>
          <w:rFonts w:ascii="Times New Roman" w:eastAsia="Times New Roman" w:hAnsi="Times New Roman" w:cs="Times New Roman"/>
          <w:sz w:val="24"/>
          <w:szCs w:val="24"/>
        </w:rPr>
        <w:t xml:space="preserve">, </w:t>
      </w:r>
      <w:bookmarkStart w:id="0" w:name="_Hlk522691924"/>
      <w:r w:rsidR="00E97B8C" w:rsidRPr="0042601D">
        <w:rPr>
          <w:rFonts w:ascii="Times New Roman" w:eastAsia="Times New Roman" w:hAnsi="Times New Roman" w:cs="Times New Roman"/>
          <w:sz w:val="24"/>
          <w:szCs w:val="24"/>
        </w:rPr>
        <w:t>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w:t>
      </w:r>
      <w:r w:rsidR="00537EA2">
        <w:rPr>
          <w:rFonts w:ascii="Times New Roman" w:eastAsia="Times New Roman" w:hAnsi="Times New Roman" w:cs="Times New Roman"/>
          <w:sz w:val="24"/>
          <w:szCs w:val="24"/>
        </w:rPr>
        <w:t xml:space="preserve">     </w:t>
      </w:r>
      <w:r w:rsidR="00E97B8C" w:rsidRPr="0042601D">
        <w:rPr>
          <w:rFonts w:ascii="Times New Roman" w:eastAsia="Times New Roman" w:hAnsi="Times New Roman" w:cs="Times New Roman"/>
          <w:sz w:val="24"/>
          <w:szCs w:val="24"/>
        </w:rPr>
        <w:t xml:space="preserve"> (с изменениями  от 30 ноября 2015 года № 956</w:t>
      </w:r>
      <w:r w:rsidR="009737A3">
        <w:rPr>
          <w:rFonts w:ascii="Times New Roman" w:eastAsia="Times New Roman" w:hAnsi="Times New Roman" w:cs="Times New Roman"/>
          <w:sz w:val="24"/>
          <w:szCs w:val="24"/>
        </w:rPr>
        <w:t>, от 16.12.2016 г. № 1025</w:t>
      </w:r>
      <w:r w:rsidR="002A6855">
        <w:rPr>
          <w:rFonts w:ascii="Times New Roman" w:eastAsia="Times New Roman" w:hAnsi="Times New Roman" w:cs="Times New Roman"/>
          <w:sz w:val="24"/>
          <w:szCs w:val="24"/>
        </w:rPr>
        <w:t>),</w:t>
      </w:r>
      <w:r w:rsidR="002B59E7">
        <w:rPr>
          <w:rFonts w:ascii="Times New Roman" w:eastAsia="Times New Roman" w:hAnsi="Times New Roman" w:cs="Times New Roman"/>
          <w:sz w:val="24"/>
          <w:szCs w:val="24"/>
        </w:rPr>
        <w:t xml:space="preserve"> в связи с внедрением Единой государственной информационной системы социального обеспечения (ЕГИССО),</w:t>
      </w:r>
      <w:r w:rsidR="002A6855">
        <w:rPr>
          <w:rFonts w:ascii="Times New Roman" w:eastAsia="Times New Roman" w:hAnsi="Times New Roman" w:cs="Times New Roman"/>
          <w:sz w:val="24"/>
          <w:szCs w:val="24"/>
        </w:rPr>
        <w:t xml:space="preserve"> руководствуясь методическими рекомендациями</w:t>
      </w:r>
      <w:r w:rsidR="001F496C">
        <w:rPr>
          <w:rFonts w:ascii="Times New Roman" w:eastAsia="Times New Roman" w:hAnsi="Times New Roman" w:cs="Times New Roman"/>
          <w:sz w:val="24"/>
          <w:szCs w:val="24"/>
        </w:rPr>
        <w:t xml:space="preserve"> по формированию и реализации и </w:t>
      </w:r>
      <w:r w:rsidR="0033055B">
        <w:rPr>
          <w:rFonts w:ascii="Times New Roman" w:eastAsia="Times New Roman" w:hAnsi="Times New Roman" w:cs="Times New Roman"/>
          <w:sz w:val="24"/>
          <w:szCs w:val="24"/>
        </w:rPr>
        <w:t xml:space="preserve"> </w:t>
      </w:r>
      <w:r w:rsidR="00A50741">
        <w:rPr>
          <w:rFonts w:ascii="Times New Roman" w:eastAsia="Times New Roman" w:hAnsi="Times New Roman" w:cs="Times New Roman"/>
          <w:sz w:val="24"/>
          <w:szCs w:val="24"/>
        </w:rPr>
        <w:t>муниципальных программ</w:t>
      </w:r>
      <w:r w:rsidR="002A6855">
        <w:rPr>
          <w:rFonts w:ascii="Times New Roman" w:eastAsia="Times New Roman" w:hAnsi="Times New Roman" w:cs="Times New Roman"/>
          <w:sz w:val="24"/>
          <w:szCs w:val="24"/>
        </w:rPr>
        <w:t xml:space="preserve"> Махнёвского муниципального образования от 07.02.2017 г. № 75</w:t>
      </w:r>
      <w:bookmarkEnd w:id="0"/>
      <w:r w:rsidR="00E97B8C" w:rsidRPr="0042601D">
        <w:rPr>
          <w:rFonts w:ascii="Times New Roman" w:eastAsia="Times New Roman" w:hAnsi="Times New Roman" w:cs="Times New Roman"/>
          <w:sz w:val="24"/>
          <w:szCs w:val="24"/>
        </w:rPr>
        <w:t>, Уставом Махнёвского муниципального образования,</w:t>
      </w:r>
    </w:p>
    <w:p w:rsidR="0068025D" w:rsidRDefault="00000DCF" w:rsidP="0079619E">
      <w:pPr>
        <w:spacing w:after="0"/>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B55FF0" w:rsidRPr="001F3B2F" w:rsidRDefault="006F01C6" w:rsidP="001F3B2F">
      <w:pPr>
        <w:pStyle w:val="a3"/>
        <w:numPr>
          <w:ilvl w:val="0"/>
          <w:numId w:val="40"/>
        </w:numPr>
        <w:jc w:val="both"/>
        <w:rPr>
          <w:b/>
        </w:rPr>
      </w:pPr>
      <w:r w:rsidRPr="00136754">
        <w:t>Внести в постановление Администрации Махнёвского муниципального образования от 04 июля 201</w:t>
      </w:r>
      <w:r w:rsidR="002A6855" w:rsidRPr="00136754">
        <w:t xml:space="preserve">4 года № 543 «Об утверждении муниципальной </w:t>
      </w:r>
      <w:r w:rsidRPr="00136754">
        <w:t>программы «Социальная поддержка населения Махнёвского муниципального образования, на 2014 – 202</w:t>
      </w:r>
      <w:r w:rsidR="00E53008">
        <w:t>0</w:t>
      </w:r>
      <w:r w:rsidRPr="00136754">
        <w:t xml:space="preserve"> годы» следующие изменения:</w:t>
      </w:r>
    </w:p>
    <w:p w:rsidR="00562EC7" w:rsidRDefault="00E53008" w:rsidP="0079619E">
      <w:pPr>
        <w:pStyle w:val="a3"/>
        <w:numPr>
          <w:ilvl w:val="1"/>
          <w:numId w:val="40"/>
        </w:numPr>
        <w:jc w:val="both"/>
      </w:pPr>
      <w:r>
        <w:t>м</w:t>
      </w:r>
      <w:r w:rsidR="00853620" w:rsidRPr="00136754">
        <w:t>униципальную программу «Социальная поддержка населения Ма</w:t>
      </w:r>
      <w:r w:rsidR="00AD36F1" w:rsidRPr="00136754">
        <w:t>хнёвского муниципального образования на 2014 -</w:t>
      </w:r>
      <w:r w:rsidR="0042601D" w:rsidRPr="00136754">
        <w:t xml:space="preserve"> </w:t>
      </w:r>
      <w:r w:rsidR="00AD36F1" w:rsidRPr="00136754">
        <w:t>202</w:t>
      </w:r>
      <w:r w:rsidR="00101BF0">
        <w:t>1</w:t>
      </w:r>
      <w:r w:rsidR="00AD36F1" w:rsidRPr="00136754">
        <w:t xml:space="preserve"> годы» читать в новой редакции (прилагается)</w:t>
      </w:r>
      <w:r w:rsidR="0079619E">
        <w:t>.</w:t>
      </w:r>
    </w:p>
    <w:p w:rsidR="00136754" w:rsidRDefault="00136754" w:rsidP="0079619E">
      <w:pPr>
        <w:pStyle w:val="a3"/>
        <w:numPr>
          <w:ilvl w:val="0"/>
          <w:numId w:val="40"/>
        </w:numPr>
        <w:jc w:val="both"/>
      </w:pPr>
      <w:r w:rsidRPr="00136754">
        <w:t>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(ЕГИССО).</w:t>
      </w:r>
    </w:p>
    <w:p w:rsidR="00000DCF" w:rsidRDefault="00000DCF" w:rsidP="0079619E">
      <w:pPr>
        <w:pStyle w:val="a3"/>
        <w:numPr>
          <w:ilvl w:val="0"/>
          <w:numId w:val="40"/>
        </w:numPr>
        <w:jc w:val="both"/>
      </w:pPr>
      <w:r w:rsidRPr="00136754">
        <w:t xml:space="preserve">Опубликовать настоящее постановление в </w:t>
      </w:r>
      <w:r w:rsidR="00285DF2" w:rsidRPr="00136754">
        <w:t>газете «</w:t>
      </w:r>
      <w:proofErr w:type="spellStart"/>
      <w:r w:rsidR="00285DF2" w:rsidRPr="00136754">
        <w:t>Алапаевская</w:t>
      </w:r>
      <w:proofErr w:type="spellEnd"/>
      <w:r w:rsidR="00285DF2" w:rsidRPr="00136754">
        <w:t xml:space="preserve"> искра» и разместить </w:t>
      </w:r>
      <w:r w:rsidRPr="00136754">
        <w:t>на официальном сайте Махнёвского муниципального образования</w:t>
      </w:r>
      <w:r w:rsidR="00285DF2" w:rsidRPr="00136754">
        <w:t xml:space="preserve"> в сети Интернет</w:t>
      </w:r>
      <w:r w:rsidRPr="00136754">
        <w:t>.</w:t>
      </w:r>
    </w:p>
    <w:p w:rsidR="00000DCF" w:rsidRDefault="00000DCF" w:rsidP="0079619E">
      <w:pPr>
        <w:pStyle w:val="a3"/>
        <w:numPr>
          <w:ilvl w:val="0"/>
          <w:numId w:val="40"/>
        </w:numPr>
        <w:jc w:val="both"/>
      </w:pPr>
      <w:r w:rsidRPr="00136754">
        <w:t>Настоящее постановление вступает в силу с</w:t>
      </w:r>
      <w:r w:rsidR="00285DF2" w:rsidRPr="00136754">
        <w:t>о дня опубликования в газете «</w:t>
      </w:r>
      <w:proofErr w:type="spellStart"/>
      <w:r w:rsidR="00285DF2" w:rsidRPr="00136754">
        <w:t>Алапаевская</w:t>
      </w:r>
      <w:proofErr w:type="spellEnd"/>
      <w:r w:rsidR="00285DF2" w:rsidRPr="00136754">
        <w:t xml:space="preserve"> искра»</w:t>
      </w:r>
      <w:r w:rsidRPr="00136754">
        <w:t>.</w:t>
      </w:r>
    </w:p>
    <w:p w:rsidR="00000DCF" w:rsidRPr="00136754" w:rsidRDefault="00000DCF" w:rsidP="0079619E">
      <w:pPr>
        <w:pStyle w:val="a3"/>
        <w:numPr>
          <w:ilvl w:val="0"/>
          <w:numId w:val="40"/>
        </w:numPr>
        <w:jc w:val="both"/>
      </w:pPr>
      <w:r w:rsidRPr="00136754">
        <w:t>Контроль за настоящим постановление</w:t>
      </w:r>
      <w:r w:rsidR="0042601D" w:rsidRPr="00136754">
        <w:t>м оставляю за собой.</w:t>
      </w:r>
    </w:p>
    <w:p w:rsidR="0079619E" w:rsidRDefault="0079619E" w:rsidP="003A176C">
      <w:pPr>
        <w:spacing w:line="240" w:lineRule="auto"/>
        <w:contextualSpacing/>
        <w:jc w:val="both"/>
        <w:rPr>
          <w:rFonts w:ascii="Times New Roman" w:hAnsi="Times New Roman" w:cs="Times New Roman"/>
          <w:sz w:val="24"/>
          <w:szCs w:val="28"/>
        </w:rPr>
      </w:pPr>
    </w:p>
    <w:p w:rsidR="0079619E" w:rsidRDefault="0079619E" w:rsidP="003A176C">
      <w:pPr>
        <w:spacing w:line="240" w:lineRule="auto"/>
        <w:contextualSpacing/>
        <w:jc w:val="both"/>
        <w:rPr>
          <w:rFonts w:ascii="Times New Roman" w:hAnsi="Times New Roman" w:cs="Times New Roman"/>
          <w:sz w:val="24"/>
          <w:szCs w:val="28"/>
        </w:rPr>
      </w:pPr>
    </w:p>
    <w:p w:rsidR="003A176C" w:rsidRPr="0079619E" w:rsidRDefault="00EE3CCB" w:rsidP="003A176C">
      <w:pPr>
        <w:spacing w:line="240" w:lineRule="auto"/>
        <w:contextualSpacing/>
        <w:jc w:val="both"/>
        <w:rPr>
          <w:rFonts w:ascii="Times New Roman" w:hAnsi="Times New Roman" w:cs="Times New Roman"/>
          <w:sz w:val="24"/>
          <w:szCs w:val="28"/>
        </w:rPr>
      </w:pPr>
      <w:r w:rsidRPr="0079619E">
        <w:rPr>
          <w:rFonts w:ascii="Times New Roman" w:hAnsi="Times New Roman" w:cs="Times New Roman"/>
          <w:sz w:val="24"/>
          <w:szCs w:val="28"/>
        </w:rPr>
        <w:t xml:space="preserve">Глава </w:t>
      </w:r>
      <w:r w:rsidR="00000DCF" w:rsidRPr="0079619E">
        <w:rPr>
          <w:rFonts w:ascii="Times New Roman" w:hAnsi="Times New Roman" w:cs="Times New Roman"/>
          <w:sz w:val="24"/>
          <w:szCs w:val="28"/>
        </w:rPr>
        <w:t xml:space="preserve">Махнёвского </w:t>
      </w:r>
    </w:p>
    <w:p w:rsidR="00000DCF" w:rsidRPr="0079619E" w:rsidRDefault="00000DCF" w:rsidP="003A176C">
      <w:pPr>
        <w:spacing w:line="240" w:lineRule="auto"/>
        <w:contextualSpacing/>
        <w:jc w:val="both"/>
        <w:rPr>
          <w:rFonts w:ascii="Times New Roman" w:hAnsi="Times New Roman" w:cs="Times New Roman"/>
          <w:sz w:val="24"/>
          <w:szCs w:val="28"/>
        </w:rPr>
      </w:pPr>
      <w:r w:rsidRPr="0079619E">
        <w:rPr>
          <w:rFonts w:ascii="Times New Roman" w:hAnsi="Times New Roman" w:cs="Times New Roman"/>
          <w:sz w:val="24"/>
          <w:szCs w:val="28"/>
        </w:rPr>
        <w:t xml:space="preserve">муниципального образования      </w:t>
      </w:r>
      <w:r w:rsidR="00EE3CCB" w:rsidRPr="0079619E">
        <w:rPr>
          <w:rFonts w:ascii="Times New Roman" w:hAnsi="Times New Roman" w:cs="Times New Roman"/>
          <w:sz w:val="24"/>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0966CF" w:rsidRPr="000966CF" w:rsidRDefault="00DE0939" w:rsidP="0013675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694A84">
        <w:rPr>
          <w:rFonts w:ascii="Times New Roman" w:eastAsia="Times New Roman" w:hAnsi="Times New Roman" w:cs="Times New Roman"/>
          <w:bCs/>
          <w:sz w:val="28"/>
          <w:szCs w:val="28"/>
          <w:lang w:eastAsia="ru-RU"/>
        </w:rPr>
        <w:t xml:space="preserve"> </w:t>
      </w:r>
      <w:r w:rsidR="000966CF" w:rsidRPr="000966CF">
        <w:rPr>
          <w:rFonts w:ascii="Times New Roman" w:eastAsia="Times New Roman" w:hAnsi="Times New Roman" w:cs="Times New Roman"/>
          <w:bCs/>
          <w:sz w:val="28"/>
          <w:szCs w:val="28"/>
          <w:lang w:eastAsia="ru-RU"/>
        </w:rPr>
        <w:t>Утверждена</w:t>
      </w:r>
    </w:p>
    <w:p w:rsidR="008517F9" w:rsidRDefault="008517F9"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D6696A" w:rsidP="00D6696A">
      <w:pPr>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B50CD">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E53008">
        <w:rPr>
          <w:rFonts w:ascii="Times New Roman" w:eastAsia="Times New Roman" w:hAnsi="Times New Roman" w:cs="Times New Roman"/>
          <w:bCs/>
          <w:sz w:val="28"/>
          <w:szCs w:val="28"/>
          <w:lang w:eastAsia="ru-RU"/>
        </w:rPr>
        <w:t>__.</w:t>
      </w:r>
      <w:r w:rsidR="001820DD">
        <w:rPr>
          <w:rFonts w:ascii="Times New Roman" w:eastAsia="Times New Roman" w:hAnsi="Times New Roman" w:cs="Times New Roman"/>
          <w:bCs/>
          <w:sz w:val="28"/>
          <w:szCs w:val="28"/>
          <w:lang w:eastAsia="ru-RU"/>
        </w:rPr>
        <w:t>0</w:t>
      </w:r>
      <w:r w:rsidR="00D05CF9">
        <w:rPr>
          <w:rFonts w:ascii="Times New Roman" w:eastAsia="Times New Roman" w:hAnsi="Times New Roman" w:cs="Times New Roman"/>
          <w:bCs/>
          <w:sz w:val="28"/>
          <w:szCs w:val="28"/>
          <w:lang w:eastAsia="ru-RU"/>
        </w:rPr>
        <w:t>1</w:t>
      </w:r>
      <w:r w:rsidR="00463EA8">
        <w:rPr>
          <w:rFonts w:ascii="Times New Roman" w:eastAsia="Times New Roman" w:hAnsi="Times New Roman" w:cs="Times New Roman"/>
          <w:bCs/>
          <w:sz w:val="28"/>
          <w:szCs w:val="28"/>
          <w:lang w:eastAsia="ru-RU"/>
        </w:rPr>
        <w:t>.201</w:t>
      </w:r>
      <w:r w:rsidR="00D05CF9">
        <w:rPr>
          <w:rFonts w:ascii="Times New Roman" w:eastAsia="Times New Roman" w:hAnsi="Times New Roman" w:cs="Times New Roman"/>
          <w:bCs/>
          <w:sz w:val="28"/>
          <w:szCs w:val="28"/>
          <w:lang w:eastAsia="ru-RU"/>
        </w:rPr>
        <w:t>9</w:t>
      </w:r>
      <w:r w:rsidR="00B43FF0">
        <w:rPr>
          <w:rFonts w:ascii="Times New Roman" w:eastAsia="Times New Roman" w:hAnsi="Times New Roman" w:cs="Times New Roman"/>
          <w:bCs/>
          <w:sz w:val="28"/>
          <w:szCs w:val="28"/>
          <w:lang w:eastAsia="ru-RU"/>
        </w:rPr>
        <w:t xml:space="preserve"> </w:t>
      </w:r>
      <w:proofErr w:type="gramStart"/>
      <w:r w:rsidR="00B43FF0">
        <w:rPr>
          <w:rFonts w:ascii="Times New Roman" w:eastAsia="Times New Roman" w:hAnsi="Times New Roman" w:cs="Times New Roman"/>
          <w:bCs/>
          <w:sz w:val="28"/>
          <w:szCs w:val="28"/>
          <w:lang w:eastAsia="ru-RU"/>
        </w:rPr>
        <w:t>года  №</w:t>
      </w:r>
      <w:proofErr w:type="gramEnd"/>
      <w:r w:rsidR="00E53008">
        <w:rPr>
          <w:rFonts w:ascii="Times New Roman" w:eastAsia="Times New Roman" w:hAnsi="Times New Roman" w:cs="Times New Roman"/>
          <w:bCs/>
          <w:sz w:val="28"/>
          <w:szCs w:val="28"/>
          <w:lang w:eastAsia="ru-RU"/>
        </w:rPr>
        <w:t xml:space="preserve"> ___</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w:t>
      </w:r>
      <w:r w:rsidR="00101BF0">
        <w:rPr>
          <w:rFonts w:ascii="Times New Roman" w:hAnsi="Times New Roman" w:cs="Times New Roman"/>
          <w:sz w:val="40"/>
          <w:szCs w:val="40"/>
        </w:rPr>
        <w:t>1</w:t>
      </w:r>
      <w:r w:rsidR="00562EC7" w:rsidRPr="00562EC7">
        <w:rPr>
          <w:rFonts w:ascii="Times New Roman" w:hAnsi="Times New Roman" w:cs="Times New Roman"/>
          <w:sz w:val="40"/>
          <w:szCs w:val="40"/>
        </w:rPr>
        <w:t xml:space="preserve">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w:t>
      </w:r>
      <w:r w:rsidR="00EA4D64">
        <w:rPr>
          <w:rFonts w:ascii="Times New Roman" w:eastAsia="Times New Roman" w:hAnsi="Times New Roman" w:cs="Times New Roman"/>
          <w:sz w:val="28"/>
          <w:szCs w:val="28"/>
          <w:lang w:eastAsia="ru-RU"/>
        </w:rPr>
        <w:t>9</w:t>
      </w:r>
      <w:r w:rsidRPr="000966CF">
        <w:rPr>
          <w:rFonts w:ascii="Times New Roman" w:eastAsia="Times New Roman" w:hAnsi="Times New Roman" w:cs="Times New Roman"/>
          <w:sz w:val="28"/>
          <w:szCs w:val="28"/>
          <w:lang w:eastAsia="ru-RU"/>
        </w:rPr>
        <w:t xml:space="preserve"> год</w:t>
      </w:r>
    </w:p>
    <w:p w:rsidR="00CF6675" w:rsidRDefault="00CF6675" w:rsidP="006A7B04">
      <w:pPr>
        <w:spacing w:after="0" w:line="240" w:lineRule="auto"/>
        <w:contextualSpacing/>
        <w:jc w:val="center"/>
        <w:rPr>
          <w:rFonts w:ascii="Times New Roman" w:eastAsia="Times New Roman" w:hAnsi="Times New Roman" w:cs="Times New Roman"/>
          <w:sz w:val="28"/>
          <w:szCs w:val="28"/>
          <w:lang w:eastAsia="ru-RU"/>
        </w:rPr>
      </w:pPr>
    </w:p>
    <w:p w:rsidR="00725801" w:rsidRPr="000966CF" w:rsidRDefault="0079619E"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 xml:space="preserve">Паспорт </w:t>
      </w:r>
      <w:r>
        <w:rPr>
          <w:rFonts w:ascii="Times New Roman" w:eastAsia="Times New Roman" w:hAnsi="Times New Roman" w:cs="Times New Roman"/>
          <w:sz w:val="28"/>
          <w:szCs w:val="28"/>
          <w:lang w:eastAsia="ru-RU"/>
        </w:rPr>
        <w:t>муниципальной</w:t>
      </w:r>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 xml:space="preserve">Социальная поддержка </w:t>
      </w:r>
      <w:r w:rsidR="0079619E" w:rsidRPr="00562EC7">
        <w:rPr>
          <w:rFonts w:ascii="Times New Roman" w:hAnsi="Times New Roman" w:cs="Times New Roman"/>
          <w:sz w:val="28"/>
          <w:szCs w:val="28"/>
        </w:rPr>
        <w:t>населения Махнёвского</w:t>
      </w:r>
      <w:r w:rsidR="00DB1406">
        <w:rPr>
          <w:rFonts w:ascii="Times New Roman" w:hAnsi="Times New Roman" w:cs="Times New Roman"/>
          <w:sz w:val="28"/>
          <w:szCs w:val="28"/>
        </w:rPr>
        <w:t xml:space="preserve"> муниципального образования</w:t>
      </w:r>
      <w:r w:rsidR="00562EC7" w:rsidRPr="00562EC7">
        <w:rPr>
          <w:rFonts w:ascii="Times New Roman" w:hAnsi="Times New Roman" w:cs="Times New Roman"/>
          <w:sz w:val="28"/>
          <w:szCs w:val="28"/>
        </w:rPr>
        <w:t xml:space="preserve"> на 2014-202</w:t>
      </w:r>
      <w:r w:rsidR="00101BF0">
        <w:rPr>
          <w:rFonts w:ascii="Times New Roman" w:hAnsi="Times New Roman" w:cs="Times New Roman"/>
          <w:sz w:val="28"/>
          <w:szCs w:val="28"/>
        </w:rPr>
        <w:t>1</w:t>
      </w:r>
      <w:r w:rsidR="00562EC7" w:rsidRPr="00562EC7">
        <w:rPr>
          <w:rFonts w:ascii="Times New Roman" w:hAnsi="Times New Roman"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w:t>
            </w:r>
            <w:r w:rsidR="009C15B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767607"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w:t>
            </w:r>
            <w:r w:rsidR="00B06276">
              <w:rPr>
                <w:rFonts w:ascii="Times New Roman" w:eastAsia="Times New Roman" w:hAnsi="Times New Roman" w:cs="Times New Roman"/>
                <w:sz w:val="28"/>
                <w:szCs w:val="28"/>
                <w:lang w:eastAsia="ru-RU"/>
              </w:rPr>
              <w:t xml:space="preserve">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w:t>
            </w:r>
            <w:r w:rsidR="00101BF0">
              <w:rPr>
                <w:rFonts w:ascii="Times New Roman" w:eastAsia="Times New Roman" w:hAnsi="Times New Roman" w:cs="Times New Roman"/>
                <w:sz w:val="28"/>
                <w:szCs w:val="28"/>
                <w:lang w:eastAsia="ru-RU"/>
              </w:rPr>
              <w:t>1</w:t>
            </w:r>
            <w:r w:rsidRPr="000966CF">
              <w:rPr>
                <w:rFonts w:ascii="Times New Roman" w:eastAsia="Times New Roman" w:hAnsi="Times New Roman"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C07B5A"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Задачи муниципальной</w:t>
            </w:r>
            <w:r w:rsidR="00DB1406">
              <w:rPr>
                <w:rFonts w:ascii="Times New Roman" w:hAnsi="Times New Roman" w:cs="Times New Roman"/>
                <w:sz w:val="28"/>
                <w:szCs w:val="28"/>
              </w:rPr>
              <w:t xml:space="preserve">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C07B5A">
              <w:rPr>
                <w:rFonts w:ascii="Times New Roman" w:eastAsia="Calibri" w:hAnsi="Times New Roman" w:cs="Times New Roman"/>
                <w:bCs/>
                <w:sz w:val="28"/>
                <w:szCs w:val="28"/>
              </w:rPr>
              <w:t xml:space="preserve"> </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C07B5A">
              <w:rPr>
                <w:rFonts w:ascii="Times New Roman" w:eastAsia="Calibri" w:hAnsi="Times New Roman" w:cs="Times New Roman"/>
                <w:bCs/>
                <w:sz w:val="28"/>
                <w:szCs w:val="28"/>
              </w:rPr>
              <w:t xml:space="preserve"> </w:t>
            </w:r>
            <w:r w:rsidR="00562EC7" w:rsidRPr="00562EC7">
              <w:rPr>
                <w:rFonts w:ascii="Times New Roman" w:hAnsi="Times New Roman" w:cs="Times New Roman"/>
                <w:sz w:val="28"/>
                <w:szCs w:val="28"/>
              </w:rPr>
              <w:t xml:space="preserve">Организация предоставления </w:t>
            </w:r>
            <w:r w:rsidR="00C07B5A" w:rsidRPr="00562EC7">
              <w:rPr>
                <w:rFonts w:ascii="Times New Roman" w:hAnsi="Times New Roman" w:cs="Times New Roman"/>
                <w:sz w:val="28"/>
                <w:szCs w:val="28"/>
              </w:rPr>
              <w:t>услуг по</w:t>
            </w:r>
            <w:r w:rsidR="00562EC7" w:rsidRPr="00562EC7">
              <w:rPr>
                <w:rFonts w:ascii="Times New Roman" w:hAnsi="Times New Roman"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w:t>
            </w:r>
            <w:r w:rsidR="00C07B5A">
              <w:rPr>
                <w:rFonts w:ascii="Times New Roman" w:eastAsia="Times New Roman" w:hAnsi="Times New Roman" w:cs="Times New Roman"/>
                <w:sz w:val="28"/>
                <w:szCs w:val="28"/>
                <w:lang w:eastAsia="ru-RU"/>
              </w:rPr>
              <w:t>показателей муниципальной</w:t>
            </w:r>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w:t>
            </w:r>
            <w:r w:rsidR="00C07B5A" w:rsidRPr="00663008">
              <w:rPr>
                <w:rFonts w:ascii="Times New Roman" w:eastAsia="Calibri" w:hAnsi="Times New Roman" w:cs="Times New Roman"/>
                <w:sz w:val="28"/>
                <w:szCs w:val="28"/>
              </w:rPr>
              <w:t>компенсацию расходов</w:t>
            </w:r>
            <w:r w:rsidR="00562EC7" w:rsidRPr="00663008">
              <w:rPr>
                <w:rFonts w:ascii="Times New Roman" w:eastAsia="Calibri" w:hAnsi="Times New Roman" w:cs="Times New Roman"/>
                <w:sz w:val="28"/>
                <w:szCs w:val="28"/>
              </w:rPr>
              <w:t xml:space="preserve">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CF4BA4">
              <w:rPr>
                <w:rFonts w:ascii="Times New Roman" w:eastAsia="Times New Roman" w:hAnsi="Times New Roman" w:cs="Times New Roman"/>
                <w:sz w:val="28"/>
                <w:szCs w:val="28"/>
                <w:lang w:eastAsia="ru-RU"/>
              </w:rPr>
              <w:t>249 600,2</w:t>
            </w:r>
            <w:r w:rsidR="00356A2B">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811519">
              <w:rPr>
                <w:rFonts w:ascii="Times New Roman" w:eastAsia="Times New Roman" w:hAnsi="Times New Roman" w:cs="Times New Roman"/>
                <w:sz w:val="28"/>
                <w:szCs w:val="28"/>
                <w:lang w:eastAsia="ru-RU"/>
              </w:rPr>
              <w:t>30 983,7</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3</w:t>
            </w:r>
            <w:r w:rsidR="00CF4BA4">
              <w:rPr>
                <w:rFonts w:ascii="Times New Roman" w:eastAsia="Times New Roman" w:hAnsi="Times New Roman" w:cs="Times New Roman"/>
                <w:sz w:val="28"/>
                <w:szCs w:val="28"/>
                <w:lang w:eastAsia="ru-RU"/>
              </w:rPr>
              <w:t>1 246,8</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7847E2">
              <w:rPr>
                <w:rFonts w:ascii="Times New Roman" w:eastAsia="Times New Roman" w:hAnsi="Times New Roman" w:cs="Times New Roman"/>
                <w:sz w:val="28"/>
                <w:szCs w:val="28"/>
                <w:lang w:eastAsia="ru-RU"/>
              </w:rPr>
              <w:t>34</w:t>
            </w:r>
            <w:r w:rsidR="00460221">
              <w:rPr>
                <w:rFonts w:ascii="Times New Roman" w:eastAsia="Times New Roman" w:hAnsi="Times New Roman" w:cs="Times New Roman"/>
                <w:sz w:val="28"/>
                <w:szCs w:val="28"/>
                <w:lang w:eastAsia="ru-RU"/>
              </w:rPr>
              <w:t xml:space="preserve"> </w:t>
            </w:r>
            <w:r w:rsidR="007847E2">
              <w:rPr>
                <w:rFonts w:ascii="Times New Roman" w:eastAsia="Times New Roman" w:hAnsi="Times New Roman" w:cs="Times New Roman"/>
                <w:sz w:val="28"/>
                <w:szCs w:val="28"/>
                <w:lang w:eastAsia="ru-RU"/>
              </w:rPr>
              <w:t>15</w:t>
            </w:r>
            <w:r w:rsidR="003760C8">
              <w:rPr>
                <w:rFonts w:ascii="Times New Roman" w:eastAsia="Times New Roman" w:hAnsi="Times New Roman" w:cs="Times New Roman"/>
                <w:sz w:val="28"/>
                <w:szCs w:val="28"/>
                <w:lang w:eastAsia="ru-RU"/>
              </w:rPr>
              <w:t>5</w:t>
            </w:r>
            <w:r w:rsidR="00460221">
              <w:rPr>
                <w:rFonts w:ascii="Times New Roman" w:eastAsia="Times New Roman" w:hAnsi="Times New Roman" w:cs="Times New Roman"/>
                <w:sz w:val="28"/>
                <w:szCs w:val="28"/>
                <w:lang w:eastAsia="ru-RU"/>
              </w:rPr>
              <w:t>,</w:t>
            </w:r>
            <w:r w:rsidR="007847E2">
              <w:rPr>
                <w:rFonts w:ascii="Times New Roman" w:eastAsia="Times New Roman" w:hAnsi="Times New Roman" w:cs="Times New Roman"/>
                <w:sz w:val="28"/>
                <w:szCs w:val="28"/>
                <w:lang w:eastAsia="ru-RU"/>
              </w:rPr>
              <w:t>9</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2020 год </w:t>
            </w:r>
            <w:r w:rsidR="00C07B5A">
              <w:rPr>
                <w:rFonts w:ascii="Times New Roman" w:eastAsia="Times New Roman" w:hAnsi="Times New Roman" w:cs="Times New Roman"/>
                <w:sz w:val="28"/>
                <w:szCs w:val="28"/>
                <w:lang w:eastAsia="ru-RU"/>
              </w:rPr>
              <w:t>–</w:t>
            </w:r>
            <w:r w:rsidR="00356A2B">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35</w:t>
            </w:r>
            <w:r w:rsidR="00460221">
              <w:rPr>
                <w:rFonts w:ascii="Times New Roman" w:eastAsia="Times New Roman" w:hAnsi="Times New Roman" w:cs="Times New Roman"/>
                <w:sz w:val="28"/>
                <w:szCs w:val="28"/>
                <w:lang w:eastAsia="ru-RU"/>
              </w:rPr>
              <w:t> </w:t>
            </w:r>
            <w:r w:rsidR="007847E2">
              <w:rPr>
                <w:rFonts w:ascii="Times New Roman" w:eastAsia="Times New Roman" w:hAnsi="Times New Roman" w:cs="Times New Roman"/>
                <w:sz w:val="28"/>
                <w:szCs w:val="28"/>
                <w:lang w:eastAsia="ru-RU"/>
              </w:rPr>
              <w:t>45</w:t>
            </w:r>
            <w:r w:rsidR="003760C8">
              <w:rPr>
                <w:rFonts w:ascii="Times New Roman" w:eastAsia="Times New Roman" w:hAnsi="Times New Roman" w:cs="Times New Roman"/>
                <w:sz w:val="28"/>
                <w:szCs w:val="28"/>
                <w:lang w:eastAsia="ru-RU"/>
              </w:rPr>
              <w:t>3</w:t>
            </w:r>
            <w:r w:rsidR="00460221">
              <w:rPr>
                <w:rFonts w:ascii="Times New Roman" w:eastAsia="Times New Roman" w:hAnsi="Times New Roman" w:cs="Times New Roman"/>
                <w:sz w:val="28"/>
                <w:szCs w:val="28"/>
                <w:lang w:eastAsia="ru-RU"/>
              </w:rPr>
              <w:t>,</w:t>
            </w:r>
            <w:r w:rsidR="003760C8">
              <w:rPr>
                <w:rFonts w:ascii="Times New Roman" w:eastAsia="Times New Roman" w:hAnsi="Times New Roman" w:cs="Times New Roman"/>
                <w:sz w:val="28"/>
                <w:szCs w:val="28"/>
                <w:lang w:eastAsia="ru-RU"/>
              </w:rPr>
              <w:t>8</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w:t>
            </w:r>
            <w:r w:rsidR="00C07B5A">
              <w:rPr>
                <w:rFonts w:ascii="Times New Roman" w:eastAsia="Times New Roman" w:hAnsi="Times New Roman" w:cs="Times New Roman"/>
                <w:sz w:val="28"/>
                <w:szCs w:val="28"/>
                <w:lang w:eastAsia="ru-RU"/>
              </w:rPr>
              <w:t>–</w:t>
            </w:r>
            <w:r w:rsidRPr="00101BF0">
              <w:rPr>
                <w:rFonts w:ascii="Times New Roman" w:eastAsia="Times New Roman" w:hAnsi="Times New Roman" w:cs="Times New Roman"/>
                <w:sz w:val="28"/>
                <w:szCs w:val="28"/>
                <w:lang w:eastAsia="ru-RU"/>
              </w:rPr>
              <w:t xml:space="preserve"> 3</w:t>
            </w:r>
            <w:r w:rsidR="00C07B5A">
              <w:rPr>
                <w:rFonts w:ascii="Times New Roman" w:eastAsia="Times New Roman" w:hAnsi="Times New Roman" w:cs="Times New Roman"/>
                <w:sz w:val="28"/>
                <w:szCs w:val="28"/>
                <w:lang w:eastAsia="ru-RU"/>
              </w:rPr>
              <w:t>6</w:t>
            </w:r>
            <w:r w:rsidRPr="00101BF0">
              <w:rPr>
                <w:rFonts w:ascii="Times New Roman" w:eastAsia="Times New Roman" w:hAnsi="Times New Roman" w:cs="Times New Roman"/>
                <w:sz w:val="28"/>
                <w:szCs w:val="28"/>
                <w:lang w:eastAsia="ru-RU"/>
              </w:rPr>
              <w:t xml:space="preserve"> </w:t>
            </w:r>
            <w:r w:rsidR="007847E2">
              <w:rPr>
                <w:rFonts w:ascii="Times New Roman" w:eastAsia="Times New Roman" w:hAnsi="Times New Roman" w:cs="Times New Roman"/>
                <w:sz w:val="28"/>
                <w:szCs w:val="28"/>
                <w:lang w:eastAsia="ru-RU"/>
              </w:rPr>
              <w:t>87</w:t>
            </w:r>
            <w:r w:rsidR="003760C8">
              <w:rPr>
                <w:rFonts w:ascii="Times New Roman" w:eastAsia="Times New Roman" w:hAnsi="Times New Roman" w:cs="Times New Roman"/>
                <w:sz w:val="28"/>
                <w:szCs w:val="28"/>
                <w:lang w:eastAsia="ru-RU"/>
              </w:rPr>
              <w:t>2</w:t>
            </w:r>
            <w:r w:rsidRPr="00101BF0">
              <w:rPr>
                <w:rFonts w:ascii="Times New Roman" w:eastAsia="Times New Roman" w:hAnsi="Times New Roman" w:cs="Times New Roman"/>
                <w:sz w:val="28"/>
                <w:szCs w:val="28"/>
                <w:lang w:eastAsia="ru-RU"/>
              </w:rPr>
              <w:t>,</w:t>
            </w:r>
            <w:r w:rsidR="003760C8">
              <w:rPr>
                <w:rFonts w:ascii="Times New Roman" w:eastAsia="Times New Roman" w:hAnsi="Times New Roman" w:cs="Times New Roman"/>
                <w:sz w:val="28"/>
                <w:szCs w:val="28"/>
                <w:lang w:eastAsia="ru-RU"/>
              </w:rPr>
              <w:t>0</w:t>
            </w:r>
            <w:r w:rsidRPr="00101BF0">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бюджет – </w:t>
            </w:r>
            <w:r w:rsidR="007847E2">
              <w:rPr>
                <w:rFonts w:ascii="Times New Roman" w:eastAsia="Times New Roman" w:hAnsi="Times New Roman" w:cs="Times New Roman"/>
                <w:sz w:val="28"/>
                <w:szCs w:val="28"/>
                <w:lang w:eastAsia="ru-RU"/>
              </w:rPr>
              <w:t>29</w:t>
            </w:r>
            <w:r w:rsidR="0052201E">
              <w:rPr>
                <w:rFonts w:ascii="Times New Roman" w:eastAsia="Times New Roman" w:hAnsi="Times New Roman" w:cs="Times New Roman"/>
                <w:sz w:val="28"/>
                <w:szCs w:val="28"/>
                <w:lang w:eastAsia="ru-RU"/>
              </w:rPr>
              <w:t> </w:t>
            </w:r>
            <w:r w:rsidR="003760C8">
              <w:rPr>
                <w:rFonts w:ascii="Times New Roman" w:eastAsia="Times New Roman" w:hAnsi="Times New Roman" w:cs="Times New Roman"/>
                <w:sz w:val="28"/>
                <w:szCs w:val="28"/>
                <w:lang w:eastAsia="ru-RU"/>
              </w:rPr>
              <w:t>2</w:t>
            </w:r>
            <w:r w:rsidR="0088001C">
              <w:rPr>
                <w:rFonts w:ascii="Times New Roman" w:eastAsia="Times New Roman" w:hAnsi="Times New Roman" w:cs="Times New Roman"/>
                <w:sz w:val="28"/>
                <w:szCs w:val="28"/>
                <w:lang w:eastAsia="ru-RU"/>
              </w:rPr>
              <w:t>00</w:t>
            </w:r>
            <w:r w:rsidR="0052201E">
              <w:rPr>
                <w:rFonts w:ascii="Times New Roman" w:eastAsia="Times New Roman" w:hAnsi="Times New Roman" w:cs="Times New Roman"/>
                <w:sz w:val="28"/>
                <w:szCs w:val="28"/>
                <w:lang w:eastAsia="ru-RU"/>
              </w:rPr>
              <w:t>,</w:t>
            </w:r>
            <w:r w:rsidR="00767607">
              <w:rPr>
                <w:rFonts w:ascii="Times New Roman" w:eastAsia="Times New Roman" w:hAnsi="Times New Roman" w:cs="Times New Roman"/>
                <w:sz w:val="28"/>
                <w:szCs w:val="28"/>
                <w:lang w:eastAsia="ru-RU"/>
              </w:rPr>
              <w:t>2</w:t>
            </w:r>
            <w:r w:rsidR="00DA73AA">
              <w:rPr>
                <w:rFonts w:ascii="Times New Roman" w:eastAsia="Times New Roman" w:hAnsi="Times New Roman" w:cs="Times New Roman"/>
                <w:sz w:val="28"/>
                <w:szCs w:val="28"/>
                <w:lang w:eastAsia="ru-RU"/>
              </w:rPr>
              <w:t xml:space="preserve">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w:t>
            </w:r>
            <w:r w:rsidR="0088001C">
              <w:rPr>
                <w:rFonts w:ascii="Times New Roman" w:eastAsia="Times New Roman" w:hAnsi="Times New Roman" w:cs="Times New Roman"/>
                <w:sz w:val="28"/>
                <w:szCs w:val="28"/>
                <w:lang w:eastAsia="ru-RU"/>
              </w:rPr>
              <w:t>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01E">
              <w:rPr>
                <w:rFonts w:ascii="Times New Roman" w:eastAsia="Times New Roman" w:hAnsi="Times New Roman" w:cs="Times New Roman"/>
                <w:sz w:val="28"/>
                <w:szCs w:val="28"/>
                <w:lang w:eastAsia="ru-RU"/>
              </w:rPr>
              <w:t> </w:t>
            </w:r>
            <w:r w:rsidR="003760C8">
              <w:rPr>
                <w:rFonts w:ascii="Times New Roman" w:eastAsia="Times New Roman" w:hAnsi="Times New Roman" w:cs="Times New Roman"/>
                <w:sz w:val="28"/>
                <w:szCs w:val="28"/>
                <w:lang w:eastAsia="ru-RU"/>
              </w:rPr>
              <w:t>872</w:t>
            </w:r>
            <w:r w:rsidR="0052201E">
              <w:rPr>
                <w:rFonts w:ascii="Times New Roman" w:eastAsia="Times New Roman" w:hAnsi="Times New Roman" w:cs="Times New Roman"/>
                <w:sz w:val="28"/>
                <w:szCs w:val="28"/>
                <w:lang w:eastAsia="ru-RU"/>
              </w:rPr>
              <w:t>,</w:t>
            </w:r>
            <w:r w:rsidR="00767607">
              <w:rPr>
                <w:rFonts w:ascii="Times New Roman" w:eastAsia="Times New Roman" w:hAnsi="Times New Roman" w:cs="Times New Roman"/>
                <w:sz w:val="28"/>
                <w:szCs w:val="28"/>
                <w:lang w:eastAsia="ru-RU"/>
              </w:rPr>
              <w:t>2</w:t>
            </w:r>
            <w:r w:rsidR="003760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007847E2">
              <w:rPr>
                <w:rFonts w:ascii="Times New Roman" w:eastAsia="Times New Roman" w:hAnsi="Times New Roman" w:cs="Times New Roman"/>
                <w:sz w:val="28"/>
                <w:szCs w:val="28"/>
                <w:lang w:eastAsia="ru-RU"/>
              </w:rPr>
              <w:t>4 03</w:t>
            </w:r>
            <w:r w:rsidR="003760C8">
              <w:rPr>
                <w:rFonts w:ascii="Times New Roman" w:eastAsia="Times New Roman" w:hAnsi="Times New Roman" w:cs="Times New Roman"/>
                <w:sz w:val="28"/>
                <w:szCs w:val="28"/>
                <w:lang w:eastAsia="ru-RU"/>
              </w:rPr>
              <w:t>9</w:t>
            </w:r>
            <w:r w:rsidR="0052201E">
              <w:rPr>
                <w:rFonts w:ascii="Times New Roman" w:eastAsia="Times New Roman" w:hAnsi="Times New Roman" w:cs="Times New Roman"/>
                <w:sz w:val="28"/>
                <w:szCs w:val="28"/>
                <w:lang w:eastAsia="ru-RU"/>
              </w:rPr>
              <w:t>,</w:t>
            </w:r>
            <w:r w:rsidR="007847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0B77EB">
              <w:rPr>
                <w:rFonts w:ascii="Times New Roman" w:eastAsia="Times New Roman" w:hAnsi="Times New Roman" w:cs="Times New Roman"/>
                <w:sz w:val="28"/>
                <w:szCs w:val="28"/>
                <w:lang w:eastAsia="ru-RU"/>
              </w:rPr>
              <w:t>4</w:t>
            </w:r>
            <w:r w:rsidR="0052201E">
              <w:rPr>
                <w:rFonts w:ascii="Times New Roman" w:eastAsia="Times New Roman" w:hAnsi="Times New Roman" w:cs="Times New Roman"/>
                <w:sz w:val="28"/>
                <w:szCs w:val="28"/>
                <w:lang w:eastAsia="ru-RU"/>
              </w:rPr>
              <w:t> </w:t>
            </w:r>
            <w:r w:rsidR="007847E2">
              <w:rPr>
                <w:rFonts w:ascii="Times New Roman" w:eastAsia="Times New Roman" w:hAnsi="Times New Roman" w:cs="Times New Roman"/>
                <w:sz w:val="28"/>
                <w:szCs w:val="28"/>
                <w:lang w:eastAsia="ru-RU"/>
              </w:rPr>
              <w:t>1</w:t>
            </w:r>
            <w:r w:rsidR="003760C8">
              <w:rPr>
                <w:rFonts w:ascii="Times New Roman" w:eastAsia="Times New Roman" w:hAnsi="Times New Roman" w:cs="Times New Roman"/>
                <w:sz w:val="28"/>
                <w:szCs w:val="28"/>
                <w:lang w:eastAsia="ru-RU"/>
              </w:rPr>
              <w:t>92</w:t>
            </w:r>
            <w:r w:rsidR="0052201E">
              <w:rPr>
                <w:rFonts w:ascii="Times New Roman" w:eastAsia="Times New Roman" w:hAnsi="Times New Roman" w:cs="Times New Roman"/>
                <w:sz w:val="28"/>
                <w:szCs w:val="28"/>
                <w:lang w:eastAsia="ru-RU"/>
              </w:rPr>
              <w:t>,</w:t>
            </w:r>
            <w:r w:rsidR="003760C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тыс. рублей</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w:t>
            </w:r>
            <w:r w:rsidR="000B77EB">
              <w:rPr>
                <w:rFonts w:ascii="Times New Roman" w:eastAsia="Times New Roman" w:hAnsi="Times New Roman" w:cs="Times New Roman"/>
                <w:sz w:val="28"/>
                <w:szCs w:val="28"/>
                <w:lang w:eastAsia="ru-RU"/>
              </w:rPr>
              <w:t xml:space="preserve">4 </w:t>
            </w:r>
            <w:r w:rsidR="007847E2">
              <w:rPr>
                <w:rFonts w:ascii="Times New Roman" w:eastAsia="Times New Roman" w:hAnsi="Times New Roman" w:cs="Times New Roman"/>
                <w:sz w:val="28"/>
                <w:szCs w:val="28"/>
                <w:lang w:eastAsia="ru-RU"/>
              </w:rPr>
              <w:t>3</w:t>
            </w:r>
            <w:r w:rsidR="003760C8">
              <w:rPr>
                <w:rFonts w:ascii="Times New Roman" w:eastAsia="Times New Roman" w:hAnsi="Times New Roman" w:cs="Times New Roman"/>
                <w:sz w:val="28"/>
                <w:szCs w:val="28"/>
                <w:lang w:eastAsia="ru-RU"/>
              </w:rPr>
              <w:t>60</w:t>
            </w:r>
            <w:r w:rsidRPr="00101BF0">
              <w:rPr>
                <w:rFonts w:ascii="Times New Roman" w:eastAsia="Times New Roman" w:hAnsi="Times New Roman" w:cs="Times New Roman"/>
                <w:sz w:val="28"/>
                <w:szCs w:val="28"/>
                <w:lang w:eastAsia="ru-RU"/>
              </w:rPr>
              <w:t>,</w:t>
            </w:r>
            <w:r w:rsidR="003760C8">
              <w:rPr>
                <w:rFonts w:ascii="Times New Roman" w:eastAsia="Times New Roman" w:hAnsi="Times New Roman" w:cs="Times New Roman"/>
                <w:sz w:val="28"/>
                <w:szCs w:val="28"/>
                <w:lang w:eastAsia="ru-RU"/>
              </w:rPr>
              <w:t>7</w:t>
            </w:r>
            <w:r w:rsidRPr="00101BF0">
              <w:rPr>
                <w:rFonts w:ascii="Times New Roman" w:eastAsia="Times New Roman" w:hAnsi="Times New Roman" w:cs="Times New Roman"/>
                <w:sz w:val="28"/>
                <w:szCs w:val="28"/>
                <w:lang w:eastAsia="ru-RU"/>
              </w:rPr>
              <w:t xml:space="preserve">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областной бюджет – </w:t>
            </w:r>
            <w:r w:rsidR="00A25E1B">
              <w:rPr>
                <w:rFonts w:ascii="Times New Roman" w:eastAsia="Times New Roman" w:hAnsi="Times New Roman" w:cs="Times New Roman"/>
                <w:sz w:val="28"/>
                <w:szCs w:val="28"/>
                <w:lang w:eastAsia="ru-RU"/>
              </w:rPr>
              <w:t>22</w:t>
            </w:r>
            <w:r w:rsidR="009934BC">
              <w:rPr>
                <w:rFonts w:ascii="Times New Roman" w:eastAsia="Times New Roman" w:hAnsi="Times New Roman" w:cs="Times New Roman"/>
                <w:sz w:val="28"/>
                <w:szCs w:val="28"/>
                <w:lang w:eastAsia="ru-RU"/>
              </w:rPr>
              <w:t>0 400</w:t>
            </w:r>
            <w:r w:rsidR="00F27955">
              <w:rPr>
                <w:rFonts w:ascii="Times New Roman" w:eastAsia="Times New Roman" w:hAnsi="Times New Roman" w:cs="Times New Roman"/>
                <w:sz w:val="28"/>
                <w:szCs w:val="28"/>
                <w:lang w:eastAsia="ru-RU"/>
              </w:rPr>
              <w:t>,</w:t>
            </w:r>
            <w:r w:rsidR="00767607">
              <w:rPr>
                <w:rFonts w:ascii="Times New Roman" w:eastAsia="Times New Roman" w:hAnsi="Times New Roman" w:cs="Times New Roman"/>
                <w:sz w:val="28"/>
                <w:szCs w:val="28"/>
                <w:lang w:eastAsia="ru-RU"/>
              </w:rPr>
              <w:t>0</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27 </w:t>
            </w:r>
            <w:r w:rsidR="0088001C">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w:t>
            </w:r>
            <w:r w:rsidR="009934BC">
              <w:rPr>
                <w:rFonts w:ascii="Times New Roman" w:eastAsia="Times New Roman" w:hAnsi="Times New Roman" w:cs="Times New Roman"/>
                <w:sz w:val="28"/>
                <w:szCs w:val="28"/>
                <w:lang w:eastAsia="ru-RU"/>
              </w:rPr>
              <w:t>7 374,6</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00A25E1B">
              <w:rPr>
                <w:rFonts w:ascii="Times New Roman" w:eastAsia="Times New Roman" w:hAnsi="Times New Roman" w:cs="Times New Roman"/>
                <w:sz w:val="28"/>
                <w:szCs w:val="28"/>
                <w:lang w:eastAsia="ru-RU"/>
              </w:rPr>
              <w:t>30</w:t>
            </w:r>
            <w:r w:rsidR="0052201E">
              <w:rPr>
                <w:rFonts w:ascii="Times New Roman" w:eastAsia="Times New Roman" w:hAnsi="Times New Roman" w:cs="Times New Roman"/>
                <w:sz w:val="28"/>
                <w:szCs w:val="28"/>
                <w:lang w:eastAsia="ru-RU"/>
              </w:rPr>
              <w:t> </w:t>
            </w:r>
            <w:r w:rsidR="00A25E1B">
              <w:rPr>
                <w:rFonts w:ascii="Times New Roman" w:eastAsia="Times New Roman" w:hAnsi="Times New Roman" w:cs="Times New Roman"/>
                <w:sz w:val="28"/>
                <w:szCs w:val="28"/>
                <w:lang w:eastAsia="ru-RU"/>
              </w:rPr>
              <w:t>11</w:t>
            </w:r>
            <w:r w:rsidR="000B10CD">
              <w:rPr>
                <w:rFonts w:ascii="Times New Roman" w:eastAsia="Times New Roman" w:hAnsi="Times New Roman" w:cs="Times New Roman"/>
                <w:sz w:val="28"/>
                <w:szCs w:val="28"/>
                <w:lang w:eastAsia="ru-RU"/>
              </w:rPr>
              <w:t>6</w:t>
            </w:r>
            <w:r w:rsidR="0052201E">
              <w:rPr>
                <w:rFonts w:ascii="Times New Roman" w:eastAsia="Times New Roman" w:hAnsi="Times New Roman" w:cs="Times New Roman"/>
                <w:sz w:val="28"/>
                <w:szCs w:val="28"/>
                <w:lang w:eastAsia="ru-RU"/>
              </w:rPr>
              <w:t>,</w:t>
            </w:r>
            <w:r w:rsidR="00A25E1B">
              <w:rPr>
                <w:rFonts w:ascii="Times New Roman" w:eastAsia="Times New Roman" w:hAnsi="Times New Roman" w:cs="Times New Roman"/>
                <w:sz w:val="28"/>
                <w:szCs w:val="28"/>
                <w:lang w:eastAsia="ru-RU"/>
              </w:rPr>
              <w:t>5</w:t>
            </w:r>
            <w:r w:rsidR="00D841F1">
              <w:rPr>
                <w:rFonts w:ascii="Times New Roman" w:eastAsia="Times New Roman" w:hAnsi="Times New Roman" w:cs="Times New Roman"/>
                <w:sz w:val="28"/>
                <w:szCs w:val="28"/>
                <w:lang w:eastAsia="ru-RU"/>
              </w:rPr>
              <w:t xml:space="preserve"> тыс. рублей</w:t>
            </w:r>
          </w:p>
          <w:p w:rsidR="00D841F1"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A25E1B">
              <w:rPr>
                <w:rFonts w:ascii="Times New Roman" w:eastAsia="Times New Roman" w:hAnsi="Times New Roman" w:cs="Times New Roman"/>
                <w:sz w:val="28"/>
                <w:szCs w:val="28"/>
                <w:lang w:eastAsia="ru-RU"/>
              </w:rPr>
              <w:t>31</w:t>
            </w:r>
            <w:r w:rsidR="0052201E">
              <w:rPr>
                <w:rFonts w:ascii="Times New Roman" w:eastAsia="Times New Roman" w:hAnsi="Times New Roman" w:cs="Times New Roman"/>
                <w:sz w:val="28"/>
                <w:szCs w:val="28"/>
                <w:lang w:eastAsia="ru-RU"/>
              </w:rPr>
              <w:t> </w:t>
            </w:r>
            <w:r w:rsidR="00A25E1B">
              <w:rPr>
                <w:rFonts w:ascii="Times New Roman" w:eastAsia="Times New Roman" w:hAnsi="Times New Roman" w:cs="Times New Roman"/>
                <w:sz w:val="28"/>
                <w:szCs w:val="28"/>
                <w:lang w:eastAsia="ru-RU"/>
              </w:rPr>
              <w:t>26</w:t>
            </w:r>
            <w:r w:rsidR="000B10CD">
              <w:rPr>
                <w:rFonts w:ascii="Times New Roman" w:eastAsia="Times New Roman" w:hAnsi="Times New Roman" w:cs="Times New Roman"/>
                <w:sz w:val="28"/>
                <w:szCs w:val="28"/>
                <w:lang w:eastAsia="ru-RU"/>
              </w:rPr>
              <w:t>0</w:t>
            </w:r>
            <w:r w:rsidR="0052201E">
              <w:rPr>
                <w:rFonts w:ascii="Times New Roman" w:eastAsia="Times New Roman" w:hAnsi="Times New Roman" w:cs="Times New Roman"/>
                <w:sz w:val="28"/>
                <w:szCs w:val="28"/>
                <w:lang w:eastAsia="ru-RU"/>
              </w:rPr>
              <w:t>,</w:t>
            </w:r>
            <w:r w:rsidR="000B10C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тыс. рублей</w:t>
            </w:r>
          </w:p>
          <w:p w:rsidR="00101BF0" w:rsidRPr="000966CF"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w:t>
            </w:r>
            <w:r w:rsidR="00A25E1B">
              <w:rPr>
                <w:rFonts w:ascii="Times New Roman" w:eastAsia="Times New Roman" w:hAnsi="Times New Roman" w:cs="Times New Roman"/>
                <w:sz w:val="28"/>
                <w:szCs w:val="28"/>
                <w:lang w:eastAsia="ru-RU"/>
              </w:rPr>
              <w:t>32</w:t>
            </w:r>
            <w:r w:rsidRPr="00101BF0">
              <w:rPr>
                <w:rFonts w:ascii="Times New Roman" w:eastAsia="Times New Roman" w:hAnsi="Times New Roman" w:cs="Times New Roman"/>
                <w:sz w:val="28"/>
                <w:szCs w:val="28"/>
                <w:lang w:eastAsia="ru-RU"/>
              </w:rPr>
              <w:t xml:space="preserve"> </w:t>
            </w:r>
            <w:r w:rsidR="00A25E1B">
              <w:rPr>
                <w:rFonts w:ascii="Times New Roman" w:eastAsia="Times New Roman" w:hAnsi="Times New Roman" w:cs="Times New Roman"/>
                <w:sz w:val="28"/>
                <w:szCs w:val="28"/>
                <w:lang w:eastAsia="ru-RU"/>
              </w:rPr>
              <w:t>51</w:t>
            </w:r>
            <w:r w:rsidR="000B10CD">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w:t>
            </w:r>
            <w:r w:rsidR="000B10CD">
              <w:rPr>
                <w:rFonts w:ascii="Times New Roman" w:eastAsia="Times New Roman" w:hAnsi="Times New Roman" w:cs="Times New Roman"/>
                <w:sz w:val="28"/>
                <w:szCs w:val="28"/>
                <w:lang w:eastAsia="ru-RU"/>
              </w:rPr>
              <w:t>3</w:t>
            </w:r>
            <w:r w:rsidRPr="00101BF0">
              <w:rPr>
                <w:rFonts w:ascii="Times New Roman" w:eastAsia="Times New Roman" w:hAnsi="Times New Roman" w:cs="Times New Roman"/>
                <w:sz w:val="28"/>
                <w:szCs w:val="28"/>
                <w:lang w:eastAsia="ru-RU"/>
              </w:rPr>
              <w:t xml:space="preserve">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F101EF"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mahnevo</w:t>
              </w:r>
              <w:proofErr w:type="spellEnd"/>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ru</w:t>
              </w:r>
              <w:proofErr w:type="spellEnd"/>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327EA3" w:rsidRDefault="00327EA3"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lastRenderedPageBreak/>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ьного образования, на 2014-202</w:t>
      </w:r>
      <w:r w:rsidR="00101BF0">
        <w:rPr>
          <w:rFonts w:ascii="Times New Roman" w:hAnsi="Times New Roman" w:cs="Times New Roman"/>
          <w:sz w:val="28"/>
          <w:szCs w:val="28"/>
        </w:rPr>
        <w:t>1</w:t>
      </w:r>
      <w:r w:rsidR="00293691">
        <w:rPr>
          <w:rFonts w:ascii="Times New Roman" w:hAnsi="Times New Roman" w:cs="Times New Roman"/>
          <w:sz w:val="28"/>
          <w:szCs w:val="28"/>
        </w:rPr>
        <w:t xml:space="preserve">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постановления Правительства РФ от 14.12.2005 года №</w:t>
      </w:r>
      <w:r w:rsidR="00101BF0">
        <w:rPr>
          <w:rFonts w:ascii="Times New Roman" w:eastAsia="Times New Roman" w:hAnsi="Times New Roman" w:cs="Times New Roman"/>
          <w:sz w:val="28"/>
          <w:szCs w:val="28"/>
          <w:lang w:eastAsia="ru-RU"/>
        </w:rPr>
        <w:t xml:space="preserve"> </w:t>
      </w:r>
      <w:r w:rsidR="008C28B0">
        <w:rPr>
          <w:rFonts w:ascii="Times New Roman" w:eastAsia="Times New Roman" w:hAnsi="Times New Roman" w:cs="Times New Roman"/>
          <w:sz w:val="28"/>
          <w:szCs w:val="28"/>
          <w:lang w:eastAsia="ru-RU"/>
        </w:rPr>
        <w:t xml:space="preserve">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w:t>
      </w:r>
      <w:r w:rsidR="00101BF0">
        <w:rPr>
          <w:rFonts w:ascii="Times New Roman" w:eastAsia="Times New Roman" w:hAnsi="Times New Roman" w:cs="Times New Roman"/>
          <w:sz w:val="28"/>
          <w:szCs w:val="28"/>
          <w:lang w:eastAsia="ru-RU"/>
        </w:rPr>
        <w:t xml:space="preserve"> </w:t>
      </w:r>
      <w:r w:rsidR="00952A2C">
        <w:rPr>
          <w:rFonts w:ascii="Times New Roman" w:eastAsia="Times New Roman" w:hAnsi="Times New Roman" w:cs="Times New Roman"/>
          <w:sz w:val="28"/>
          <w:szCs w:val="28"/>
          <w:lang w:eastAsia="ru-RU"/>
        </w:rPr>
        <w:t>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w:t>
      </w:r>
      <w:r w:rsidR="00101BF0">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101BF0">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101BF0">
        <w:rPr>
          <w:rFonts w:ascii="Times New Roman" w:eastAsia="Times New Roman" w:hAnsi="Times New Roman" w:cs="Times New Roman"/>
          <w:color w:val="000000"/>
          <w:sz w:val="28"/>
          <w:szCs w:val="28"/>
          <w:lang w:eastAsia="ru-RU"/>
        </w:rPr>
        <w:t>«</w:t>
      </w:r>
      <w:r w:rsidR="00025E13" w:rsidRPr="00025E13">
        <w:rPr>
          <w:rFonts w:ascii="Times New Roman" w:eastAsia="Times New Roman" w:hAnsi="Times New Roman"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Pr>
          <w:rFonts w:ascii="Times New Roman" w:eastAsia="Times New Roman" w:hAnsi="Times New Roman" w:cs="Times New Roman"/>
          <w:color w:val="000000"/>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Российской Федерации</w:t>
      </w:r>
      <w:r w:rsidR="008C28B0">
        <w:rPr>
          <w:rFonts w:ascii="Times New Roman" w:eastAsia="Times New Roman" w:hAnsi="Times New Roman" w:cs="Times New Roman"/>
          <w:color w:val="000000"/>
          <w:sz w:val="28"/>
          <w:szCs w:val="28"/>
          <w:lang w:eastAsia="ru-RU"/>
        </w:rPr>
        <w:t>»</w:t>
      </w:r>
      <w:r w:rsidR="00A25E1B">
        <w:rPr>
          <w:rFonts w:ascii="Times New Roman" w:eastAsia="Times New Roman" w:hAnsi="Times New Roman" w:cs="Times New Roman"/>
          <w:color w:val="000000"/>
          <w:sz w:val="28"/>
          <w:szCs w:val="28"/>
          <w:lang w:eastAsia="ru-RU"/>
        </w:rPr>
        <w:t xml:space="preserve">, </w:t>
      </w:r>
      <w:r w:rsidR="00D05FD6" w:rsidRPr="00D05FD6">
        <w:rPr>
          <w:rFonts w:ascii="Times New Roman" w:eastAsia="Times New Roman" w:hAnsi="Times New Roman" w:cs="Times New Roman"/>
          <w:color w:val="000000"/>
          <w:sz w:val="28"/>
          <w:szCs w:val="28"/>
          <w:lang w:eastAsia="ru-RU"/>
        </w:rPr>
        <w:t>порядк</w:t>
      </w:r>
      <w:r w:rsidR="00D05FD6">
        <w:rPr>
          <w:rFonts w:ascii="Times New Roman" w:eastAsia="Times New Roman" w:hAnsi="Times New Roman" w:cs="Times New Roman"/>
          <w:color w:val="000000"/>
          <w:sz w:val="28"/>
          <w:szCs w:val="28"/>
          <w:lang w:eastAsia="ru-RU"/>
        </w:rPr>
        <w:t>а</w:t>
      </w:r>
      <w:r w:rsidR="00D05FD6" w:rsidRPr="00D05FD6">
        <w:rPr>
          <w:rFonts w:ascii="Times New Roman" w:eastAsia="Times New Roman" w:hAnsi="Times New Roman" w:cs="Times New Roman"/>
          <w:color w:val="000000"/>
          <w:sz w:val="28"/>
          <w:szCs w:val="28"/>
          <w:lang w:eastAsia="ru-RU"/>
        </w:rPr>
        <w:t xml:space="preserve">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w:t>
      </w:r>
      <w:r w:rsidR="00D05FD6">
        <w:rPr>
          <w:rFonts w:ascii="Times New Roman" w:eastAsia="Times New Roman" w:hAnsi="Times New Roman" w:cs="Times New Roman"/>
          <w:color w:val="000000"/>
          <w:sz w:val="28"/>
          <w:szCs w:val="28"/>
          <w:lang w:eastAsia="ru-RU"/>
        </w:rPr>
        <w:t>х</w:t>
      </w:r>
      <w:r w:rsidR="00D05FD6" w:rsidRPr="00D05FD6">
        <w:rPr>
          <w:rFonts w:ascii="Times New Roman" w:eastAsia="Times New Roman" w:hAnsi="Times New Roman" w:cs="Times New Roman"/>
          <w:color w:val="000000"/>
          <w:sz w:val="28"/>
          <w:szCs w:val="28"/>
          <w:lang w:eastAsia="ru-RU"/>
        </w:rPr>
        <w:t xml:space="preserve"> рекомендаци</w:t>
      </w:r>
      <w:r w:rsidR="00D05FD6">
        <w:rPr>
          <w:rFonts w:ascii="Times New Roman" w:eastAsia="Times New Roman" w:hAnsi="Times New Roman" w:cs="Times New Roman"/>
          <w:color w:val="000000"/>
          <w:sz w:val="28"/>
          <w:szCs w:val="28"/>
          <w:lang w:eastAsia="ru-RU"/>
        </w:rPr>
        <w:t>й</w:t>
      </w:r>
      <w:r w:rsidR="00D05FD6" w:rsidRPr="00D05FD6">
        <w:rPr>
          <w:rFonts w:ascii="Times New Roman" w:eastAsia="Times New Roman" w:hAnsi="Times New Roman" w:cs="Times New Roman"/>
          <w:color w:val="000000"/>
          <w:sz w:val="28"/>
          <w:szCs w:val="28"/>
          <w:lang w:eastAsia="ru-RU"/>
        </w:rPr>
        <w:t xml:space="preserve"> по формированию и реализации и муниципальных программ Махнёвского муниципального образования от 07.02.2017 г. № 75</w:t>
      </w:r>
      <w:r w:rsidR="00D05FD6">
        <w:rPr>
          <w:rFonts w:ascii="Times New Roman" w:eastAsia="Times New Roman" w:hAnsi="Times New Roman" w:cs="Times New Roman"/>
          <w:color w:val="000000"/>
          <w:sz w:val="28"/>
          <w:szCs w:val="28"/>
          <w:lang w:eastAsia="ru-RU"/>
        </w:rPr>
        <w:t>.</w:t>
      </w:r>
    </w:p>
    <w:p w:rsidR="00D05FD6" w:rsidRDefault="00A25E1B" w:rsidP="00D05FD6">
      <w:pPr>
        <w:shd w:val="clear" w:color="auto" w:fill="FFFFFF"/>
        <w:spacing w:after="0"/>
        <w:ind w:firstLine="426"/>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 Махнёвском</w:t>
      </w:r>
      <w:r w:rsidR="008C28B0">
        <w:rPr>
          <w:rFonts w:ascii="Times New Roman" w:eastAsia="Times New Roman" w:hAnsi="Times New Roman" w:cs="Times New Roman"/>
          <w:color w:val="000000"/>
          <w:sz w:val="28"/>
          <w:szCs w:val="28"/>
          <w:lang w:eastAsia="ru-RU"/>
        </w:rPr>
        <w:t xml:space="preserve">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1820DD">
        <w:rPr>
          <w:rFonts w:ascii="Times New Roman" w:eastAsia="Times New Roman" w:hAnsi="Times New Roman" w:cs="Times New Roman"/>
          <w:color w:val="000000"/>
          <w:sz w:val="28"/>
          <w:szCs w:val="28"/>
          <w:lang w:eastAsia="ru-RU"/>
        </w:rPr>
        <w:t>8</w:t>
      </w:r>
      <w:r w:rsidR="006F1E2E">
        <w:rPr>
          <w:rFonts w:ascii="Times New Roman" w:eastAsia="Times New Roman" w:hAnsi="Times New Roman" w:cs="Times New Roman"/>
          <w:color w:val="000000"/>
          <w:sz w:val="28"/>
          <w:szCs w:val="28"/>
          <w:lang w:eastAsia="ru-RU"/>
        </w:rPr>
        <w:t xml:space="preserve"> </w:t>
      </w:r>
      <w:r w:rsidR="008C28B0">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 xml:space="preserve">составляла </w:t>
      </w:r>
      <w:r w:rsidR="00717474">
        <w:rPr>
          <w:rFonts w:ascii="Times New Roman" w:eastAsia="Times New Roman" w:hAnsi="Times New Roman" w:cs="Times New Roman"/>
          <w:color w:val="000000"/>
          <w:sz w:val="28"/>
          <w:szCs w:val="28"/>
          <w:lang w:eastAsia="ru-RU"/>
        </w:rPr>
        <w:t xml:space="preserve">5 </w:t>
      </w:r>
      <w:r w:rsidR="00E53008">
        <w:rPr>
          <w:rFonts w:ascii="Times New Roman" w:eastAsia="Times New Roman" w:hAnsi="Times New Roman" w:cs="Times New Roman"/>
          <w:color w:val="000000"/>
          <w:sz w:val="28"/>
          <w:szCs w:val="28"/>
          <w:lang w:eastAsia="ru-RU"/>
        </w:rPr>
        <w:t>830</w:t>
      </w:r>
      <w:r w:rsidR="00293691">
        <w:rPr>
          <w:rFonts w:ascii="Times New Roman" w:eastAsia="Times New Roman" w:hAnsi="Times New Roman" w:cs="Times New Roman"/>
          <w:color w:val="000000"/>
          <w:sz w:val="28"/>
          <w:szCs w:val="28"/>
          <w:lang w:eastAsia="ru-RU"/>
        </w:rPr>
        <w:t xml:space="preserve"> чел. В 201</w:t>
      </w:r>
      <w:r w:rsidR="001820DD">
        <w:rPr>
          <w:rFonts w:ascii="Times New Roman" w:eastAsia="Times New Roman" w:hAnsi="Times New Roman" w:cs="Times New Roman"/>
          <w:color w:val="000000"/>
          <w:sz w:val="28"/>
          <w:szCs w:val="28"/>
          <w:lang w:eastAsia="ru-RU"/>
        </w:rPr>
        <w:t>7</w:t>
      </w:r>
      <w:r w:rsidR="008C28B0">
        <w:rPr>
          <w:rFonts w:ascii="Times New Roman" w:eastAsia="Times New Roman" w:hAnsi="Times New Roman" w:cs="Times New Roman"/>
          <w:color w:val="000000"/>
          <w:sz w:val="28"/>
          <w:szCs w:val="28"/>
          <w:lang w:eastAsia="ru-RU"/>
        </w:rPr>
        <w:t xml:space="preserve"> году к</w:t>
      </w:r>
      <w:r w:rsidR="008C28B0">
        <w:rPr>
          <w:rFonts w:ascii="Times New Roman" w:eastAsia="Calibri" w:hAnsi="Times New Roman" w:cs="Times New Roman"/>
          <w:sz w:val="28"/>
          <w:szCs w:val="28"/>
        </w:rPr>
        <w:t xml:space="preserve">оличество граждан, получивших субсидию на оплату жилого помещения и </w:t>
      </w:r>
      <w:r w:rsidR="00E53008">
        <w:rPr>
          <w:rFonts w:ascii="Times New Roman" w:eastAsia="Calibri" w:hAnsi="Times New Roman" w:cs="Times New Roman"/>
          <w:sz w:val="28"/>
          <w:szCs w:val="28"/>
        </w:rPr>
        <w:t>коммунальных услуг,</w:t>
      </w:r>
      <w:r w:rsidR="002D0112">
        <w:rPr>
          <w:rFonts w:ascii="Times New Roman" w:hAnsi="Times New Roman"/>
          <w:sz w:val="28"/>
          <w:szCs w:val="28"/>
        </w:rPr>
        <w:t xml:space="preserve"> составило </w:t>
      </w:r>
      <w:r w:rsidR="001820DD">
        <w:rPr>
          <w:rFonts w:ascii="Times New Roman" w:hAnsi="Times New Roman"/>
          <w:sz w:val="28"/>
          <w:szCs w:val="28"/>
        </w:rPr>
        <w:t>363</w:t>
      </w:r>
      <w:r w:rsidR="008C28B0">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D0112">
        <w:rPr>
          <w:rFonts w:ascii="Times New Roman" w:hAnsi="Times New Roman"/>
          <w:sz w:val="28"/>
          <w:szCs w:val="28"/>
        </w:rPr>
        <w:t>1</w:t>
      </w:r>
      <w:r w:rsidR="001820DD">
        <w:rPr>
          <w:rFonts w:ascii="Times New Roman" w:hAnsi="Times New Roman"/>
          <w:sz w:val="28"/>
          <w:szCs w:val="28"/>
        </w:rPr>
        <w:t>704</w:t>
      </w:r>
      <w:r w:rsidR="00B37B9D">
        <w:rPr>
          <w:rFonts w:ascii="Times New Roman" w:hAnsi="Times New Roman"/>
          <w:sz w:val="28"/>
          <w:szCs w:val="28"/>
        </w:rPr>
        <w:t xml:space="preserve"> </w:t>
      </w:r>
      <w:r w:rsidR="005D0DA6">
        <w:rPr>
          <w:rFonts w:ascii="Times New Roman" w:hAnsi="Times New Roman"/>
          <w:sz w:val="28"/>
          <w:szCs w:val="28"/>
        </w:rPr>
        <w:t>чел.</w:t>
      </w:r>
    </w:p>
    <w:p w:rsidR="005D0DA6" w:rsidRDefault="005D0DA6" w:rsidP="00101BF0">
      <w:pPr>
        <w:shd w:val="clear" w:color="auto" w:fill="FFFFFF"/>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Pr>
          <w:rFonts w:ascii="Times New Roman" w:eastAsia="Times New Roman" w:hAnsi="Times New Roman" w:cs="Times New Roman"/>
          <w:sz w:val="28"/>
          <w:szCs w:val="28"/>
        </w:rPr>
        <w:t xml:space="preserve">организацию </w:t>
      </w:r>
      <w:r w:rsidRPr="005D0DA6">
        <w:rPr>
          <w:rFonts w:ascii="Times New Roman" w:eastAsia="Times New Roman" w:hAnsi="Times New Roman" w:cs="Times New Roman"/>
          <w:bCs/>
          <w:kern w:val="32"/>
          <w:sz w:val="28"/>
          <w:szCs w:val="28"/>
          <w:lang w:eastAsia="ru-RU"/>
        </w:rPr>
        <w:t>о</w:t>
      </w:r>
      <w:r w:rsidRPr="005D0DA6">
        <w:rPr>
          <w:rFonts w:ascii="Times New Roman" w:hAnsi="Times New Roman" w:cs="Times New Roman"/>
          <w:sz w:val="28"/>
          <w:szCs w:val="28"/>
        </w:rPr>
        <w:t>существлени</w:t>
      </w:r>
      <w:r>
        <w:rPr>
          <w:rFonts w:ascii="Times New Roman" w:hAnsi="Times New Roman" w:cs="Times New Roman"/>
          <w:sz w:val="28"/>
          <w:szCs w:val="28"/>
        </w:rPr>
        <w:t>я</w:t>
      </w:r>
      <w:r w:rsidR="00287B12">
        <w:rPr>
          <w:rFonts w:ascii="Times New Roman" w:hAnsi="Times New Roman" w:cs="Times New Roman"/>
          <w:sz w:val="28"/>
          <w:szCs w:val="28"/>
        </w:rPr>
        <w:t xml:space="preserve"> </w:t>
      </w:r>
      <w:r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5D0DA6">
        <w:rPr>
          <w:rFonts w:ascii="Times New Roman" w:eastAsia="Times New Roman" w:hAnsi="Times New Roman" w:cs="Times New Roman"/>
          <w:sz w:val="28"/>
          <w:szCs w:val="28"/>
          <w:lang w:eastAsia="ru-RU"/>
        </w:rPr>
        <w:t>в Махнёвском муниципальном образовании</w:t>
      </w:r>
      <w:r>
        <w:rPr>
          <w:rFonts w:ascii="Times New Roman" w:eastAsia="Times New Roman" w:hAnsi="Times New Roman" w:cs="Times New Roman"/>
          <w:sz w:val="28"/>
          <w:szCs w:val="28"/>
          <w:lang w:eastAsia="ru-RU"/>
        </w:rPr>
        <w:t>.</w:t>
      </w:r>
    </w:p>
    <w:p w:rsidR="00E53008" w:rsidRPr="00101BF0" w:rsidRDefault="00E53008" w:rsidP="00101BF0">
      <w:pPr>
        <w:shd w:val="clear" w:color="auto" w:fill="FFFFFF"/>
        <w:ind w:firstLine="426"/>
        <w:jc w:val="both"/>
        <w:rPr>
          <w:rFonts w:ascii="Times New Roman" w:hAnsi="Times New Roman"/>
          <w:sz w:val="28"/>
          <w:szCs w:val="28"/>
        </w:rPr>
        <w:sectPr w:rsidR="00E53008" w:rsidRPr="00101BF0" w:rsidSect="0079619E">
          <w:pgSz w:w="11906" w:h="16838"/>
          <w:pgMar w:top="851" w:right="567" w:bottom="567" w:left="1418" w:header="709" w:footer="709" w:gutter="0"/>
          <w:cols w:space="708"/>
          <w:docGrid w:linePitch="360"/>
        </w:sectPr>
      </w:pP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 xml:space="preserve">Социальная поддержка </w:t>
      </w:r>
      <w:r w:rsidR="007847E2" w:rsidRPr="00562EC7">
        <w:rPr>
          <w:rFonts w:ascii="Times New Roman" w:hAnsi="Times New Roman" w:cs="Times New Roman"/>
          <w:sz w:val="28"/>
          <w:szCs w:val="28"/>
        </w:rPr>
        <w:t>населения Махнёвского</w:t>
      </w:r>
      <w:r>
        <w:rPr>
          <w:rFonts w:ascii="Times New Roman" w:hAnsi="Times New Roman" w:cs="Times New Roman"/>
          <w:sz w:val="28"/>
          <w:szCs w:val="28"/>
        </w:rPr>
        <w:t xml:space="preserve"> муниципального образования</w:t>
      </w:r>
      <w:r w:rsidR="005D0DA6" w:rsidRPr="00562EC7">
        <w:rPr>
          <w:rFonts w:ascii="Times New Roman" w:hAnsi="Times New Roman" w:cs="Times New Roman"/>
          <w:sz w:val="28"/>
          <w:szCs w:val="28"/>
        </w:rPr>
        <w:t xml:space="preserve"> на 2014-202</w:t>
      </w:r>
      <w:r w:rsidR="00101BF0">
        <w:rPr>
          <w:rFonts w:ascii="Times New Roman" w:hAnsi="Times New Roman" w:cs="Times New Roman"/>
          <w:sz w:val="28"/>
          <w:szCs w:val="28"/>
        </w:rPr>
        <w:t>1</w:t>
      </w:r>
      <w:r w:rsidR="005D0DA6" w:rsidRPr="00562EC7">
        <w:rPr>
          <w:rFonts w:ascii="Times New Roman" w:hAnsi="Times New Roman" w:cs="Times New Roman"/>
          <w:sz w:val="28"/>
          <w:szCs w:val="28"/>
        </w:rPr>
        <w:t xml:space="preserve"> годы»</w:t>
      </w:r>
    </w:p>
    <w:tbl>
      <w:tblPr>
        <w:tblW w:w="14626" w:type="dxa"/>
        <w:tblCellSpacing w:w="5" w:type="nil"/>
        <w:tblInd w:w="1083" w:type="dxa"/>
        <w:tblLayout w:type="fixed"/>
        <w:tblCellMar>
          <w:left w:w="75" w:type="dxa"/>
          <w:right w:w="75" w:type="dxa"/>
        </w:tblCellMar>
        <w:tblLook w:val="0000" w:firstRow="0" w:lastRow="0" w:firstColumn="0" w:lastColumn="0" w:noHBand="0" w:noVBand="0"/>
      </w:tblPr>
      <w:tblGrid>
        <w:gridCol w:w="589"/>
        <w:gridCol w:w="2839"/>
        <w:gridCol w:w="136"/>
        <w:gridCol w:w="6"/>
        <w:gridCol w:w="1269"/>
        <w:gridCol w:w="6"/>
        <w:gridCol w:w="987"/>
        <w:gridCol w:w="6"/>
        <w:gridCol w:w="971"/>
        <w:gridCol w:w="993"/>
        <w:gridCol w:w="20"/>
        <w:gridCol w:w="1397"/>
        <w:gridCol w:w="21"/>
        <w:gridCol w:w="1113"/>
        <w:gridCol w:w="21"/>
        <w:gridCol w:w="1404"/>
        <w:gridCol w:w="1424"/>
        <w:gridCol w:w="1424"/>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3"/>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w:t>
            </w:r>
            <w:r w:rsidR="007847E2" w:rsidRPr="00477A92">
              <w:rPr>
                <w:rFonts w:ascii="Times New Roman" w:eastAsia="Times New Roman" w:hAnsi="Times New Roman" w:cs="Times New Roman"/>
                <w:sz w:val="24"/>
                <w:szCs w:val="24"/>
                <w:lang w:eastAsia="ru-RU"/>
              </w:rPr>
              <w:t>реализации муниципальной</w:t>
            </w:r>
            <w:r w:rsidR="00FA0D68">
              <w:rPr>
                <w:rFonts w:ascii="Times New Roman" w:eastAsia="Times New Roman" w:hAnsi="Times New Roman" w:cs="Times New Roman"/>
                <w:sz w:val="24"/>
                <w:szCs w:val="24"/>
                <w:lang w:eastAsia="ru-RU"/>
              </w:rPr>
              <w:t xml:space="preserve"> </w:t>
            </w:r>
            <w:r w:rsidRPr="00477A92">
              <w:rPr>
                <w:rFonts w:ascii="Times New Roman" w:eastAsia="Times New Roman" w:hAnsi="Times New Roman" w:cs="Times New Roman"/>
                <w:sz w:val="24"/>
                <w:szCs w:val="24"/>
                <w:lang w:eastAsia="ru-RU"/>
              </w:rPr>
              <w:t xml:space="preserve">программы             </w:t>
            </w:r>
          </w:p>
        </w:tc>
      </w:tr>
      <w:tr w:rsidR="00101BF0" w:rsidRPr="00477A92" w:rsidTr="00101BF0">
        <w:trPr>
          <w:trHeight w:val="320"/>
          <w:tblCellSpacing w:w="5" w:type="nil"/>
        </w:trPr>
        <w:tc>
          <w:tcPr>
            <w:tcW w:w="589" w:type="dxa"/>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4" w:space="0" w:color="auto"/>
            </w:tcBorders>
          </w:tcPr>
          <w:p w:rsidR="00101BF0" w:rsidRPr="00477A92"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1424" w:type="dxa"/>
            <w:tcBorders>
              <w:top w:val="single" w:sz="4" w:space="0" w:color="auto"/>
              <w:left w:val="single" w:sz="4" w:space="0" w:color="auto"/>
              <w:bottom w:val="single" w:sz="4" w:space="0" w:color="auto"/>
              <w:right w:val="single" w:sz="4" w:space="0" w:color="auto"/>
            </w:tcBorders>
          </w:tcPr>
          <w:p w:rsidR="00101BF0" w:rsidRPr="00477A92"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c>
          <w:tcPr>
            <w:tcW w:w="1424" w:type="dxa"/>
            <w:tcBorders>
              <w:top w:val="single" w:sz="4" w:space="0" w:color="auto"/>
              <w:left w:val="single" w:sz="4" w:space="0" w:color="auto"/>
              <w:bottom w:val="single" w:sz="4" w:space="0" w:color="auto"/>
              <w:right w:val="single" w:sz="4" w:space="0" w:color="auto"/>
            </w:tcBorders>
          </w:tcPr>
          <w:p w:rsidR="00101BF0"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101BF0" w:rsidRPr="00477A92" w:rsidTr="00101BF0">
        <w:trPr>
          <w:tblCellSpacing w:w="5" w:type="nil"/>
        </w:trPr>
        <w:tc>
          <w:tcPr>
            <w:tcW w:w="589" w:type="dxa"/>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1424" w:type="dxa"/>
            <w:tcBorders>
              <w:top w:val="single" w:sz="4" w:space="0" w:color="auto"/>
              <w:left w:val="single" w:sz="4" w:space="0" w:color="auto"/>
              <w:bottom w:val="single" w:sz="4"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4" w:type="dxa"/>
            <w:tcBorders>
              <w:top w:val="single" w:sz="4" w:space="0" w:color="auto"/>
              <w:left w:val="single" w:sz="4" w:space="0" w:color="auto"/>
              <w:bottom w:val="single" w:sz="4"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44FA6" w:rsidRPr="00477A92"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A524B5" w:rsidRPr="00477A92"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9C1493"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A524B5" w:rsidRPr="005D0DA6" w:rsidRDefault="00A524B5"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A524B5" w:rsidRPr="00477A92"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5D0DA6"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A524B5" w:rsidRPr="005D0DA6" w:rsidRDefault="00A524B5"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1885</w:t>
            </w:r>
          </w:p>
        </w:tc>
        <w:tc>
          <w:tcPr>
            <w:tcW w:w="101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A524B5" w:rsidRPr="00477A92" w:rsidTr="007018B9">
        <w:trPr>
          <w:trHeight w:val="1122"/>
          <w:tblCellSpacing w:w="5" w:type="nil"/>
        </w:trPr>
        <w:tc>
          <w:tcPr>
            <w:tcW w:w="589"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w:t>
            </w:r>
            <w:r w:rsidRPr="009C1493">
              <w:rPr>
                <w:rFonts w:ascii="Times New Roman" w:eastAsia="Times New Roman" w:hAnsi="Times New Roman" w:cs="Times New Roman"/>
                <w:sz w:val="24"/>
                <w:szCs w:val="24"/>
                <w:lang w:eastAsia="ru-RU"/>
              </w:rPr>
              <w:t>.</w:t>
            </w:r>
          </w:p>
        </w:tc>
        <w:tc>
          <w:tcPr>
            <w:tcW w:w="2839" w:type="dxa"/>
            <w:tcBorders>
              <w:left w:val="single" w:sz="8" w:space="0" w:color="auto"/>
              <w:bottom w:val="single" w:sz="4" w:space="0" w:color="auto"/>
              <w:right w:val="single" w:sz="8" w:space="0" w:color="auto"/>
            </w:tcBorders>
          </w:tcPr>
          <w:p w:rsidR="00A524B5" w:rsidRPr="00477A92" w:rsidRDefault="00A524B5"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E72D84">
        <w:rPr>
          <w:rFonts w:ascii="Times New Roman" w:eastAsia="Times New Roman" w:hAnsi="Times New Roman" w:cs="Times New Roman"/>
          <w:sz w:val="28"/>
          <w:szCs w:val="28"/>
          <w:lang w:eastAsia="ru-RU"/>
        </w:rPr>
        <w:t>реализации муниципальной</w:t>
      </w:r>
      <w:r w:rsidR="00181CEB">
        <w:rPr>
          <w:rFonts w:ascii="Times New Roman" w:eastAsia="Times New Roman" w:hAnsi="Times New Roman" w:cs="Times New Roman"/>
          <w:sz w:val="28"/>
          <w:szCs w:val="28"/>
          <w:lang w:eastAsia="ru-RU"/>
        </w:rPr>
        <w:t xml:space="preserve">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 xml:space="preserve">Социальная поддержка </w:t>
      </w:r>
      <w:r w:rsidR="00E72D84" w:rsidRPr="00562EC7">
        <w:rPr>
          <w:rFonts w:ascii="Times New Roman" w:hAnsi="Times New Roman" w:cs="Times New Roman"/>
          <w:sz w:val="28"/>
          <w:szCs w:val="28"/>
        </w:rPr>
        <w:t>населения Махнёвского</w:t>
      </w:r>
      <w:r w:rsidR="00181CEB">
        <w:rPr>
          <w:rFonts w:ascii="Times New Roman" w:hAnsi="Times New Roman" w:cs="Times New Roman"/>
          <w:sz w:val="28"/>
          <w:szCs w:val="28"/>
        </w:rPr>
        <w:t xml:space="preserve"> муниципального образования</w:t>
      </w:r>
      <w:r w:rsidR="00A342C3" w:rsidRPr="00562EC7">
        <w:rPr>
          <w:rFonts w:ascii="Times New Roman" w:hAnsi="Times New Roman" w:cs="Times New Roman"/>
          <w:sz w:val="28"/>
          <w:szCs w:val="28"/>
        </w:rPr>
        <w:t xml:space="preserve"> на 2014-202</w:t>
      </w:r>
      <w:r w:rsidR="00A524B5">
        <w:rPr>
          <w:rFonts w:ascii="Times New Roman" w:hAnsi="Times New Roman" w:cs="Times New Roman"/>
          <w:sz w:val="28"/>
          <w:szCs w:val="28"/>
        </w:rPr>
        <w:t>1</w:t>
      </w:r>
      <w:r w:rsidR="00A342C3" w:rsidRPr="00562EC7">
        <w:rPr>
          <w:rFonts w:ascii="Times New Roman" w:hAnsi="Times New Roman" w:cs="Times New Roman"/>
          <w:sz w:val="28"/>
          <w:szCs w:val="28"/>
        </w:rPr>
        <w:t xml:space="preserve">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5000" w:type="pct"/>
        <w:tblLayout w:type="fixed"/>
        <w:tblLook w:val="04A0" w:firstRow="1" w:lastRow="0" w:firstColumn="1" w:lastColumn="0" w:noHBand="0" w:noVBand="1"/>
      </w:tblPr>
      <w:tblGrid>
        <w:gridCol w:w="544"/>
        <w:gridCol w:w="137"/>
        <w:gridCol w:w="500"/>
        <w:gridCol w:w="3197"/>
        <w:gridCol w:w="1277"/>
        <w:gridCol w:w="1134"/>
        <w:gridCol w:w="1118"/>
        <w:gridCol w:w="1118"/>
        <w:gridCol w:w="1114"/>
        <w:gridCol w:w="6"/>
        <w:gridCol w:w="1108"/>
        <w:gridCol w:w="10"/>
        <w:gridCol w:w="6"/>
        <w:gridCol w:w="1098"/>
        <w:gridCol w:w="19"/>
        <w:gridCol w:w="1095"/>
        <w:gridCol w:w="22"/>
        <w:gridCol w:w="1092"/>
        <w:gridCol w:w="1325"/>
      </w:tblGrid>
      <w:tr w:rsidR="00403561" w:rsidTr="00E85DD1">
        <w:trPr>
          <w:trHeight w:val="459"/>
        </w:trPr>
        <w:tc>
          <w:tcPr>
            <w:tcW w:w="171" w:type="pct"/>
            <w:vMerge w:val="restart"/>
          </w:tcPr>
          <w:p w:rsidR="00EB4067" w:rsidRPr="00B90383" w:rsidRDefault="00EB4067" w:rsidP="00C20CEF">
            <w:pPr>
              <w:contextualSpacing/>
              <w:jc w:val="both"/>
              <w:rPr>
                <w:rFonts w:ascii="Times New Roman" w:hAnsi="Times New Roman"/>
                <w:sz w:val="18"/>
                <w:szCs w:val="18"/>
              </w:rPr>
            </w:pPr>
            <w:r w:rsidRPr="00B90383">
              <w:rPr>
                <w:rFonts w:ascii="Times New Roman" w:hAnsi="Times New Roman"/>
                <w:sz w:val="18"/>
                <w:szCs w:val="18"/>
              </w:rPr>
              <w:t>№ п/п</w:t>
            </w:r>
          </w:p>
        </w:tc>
        <w:tc>
          <w:tcPr>
            <w:tcW w:w="1204" w:type="pct"/>
            <w:gridSpan w:val="3"/>
            <w:vMerge w:val="restart"/>
          </w:tcPr>
          <w:p w:rsidR="00EB4067" w:rsidRDefault="00EB4067" w:rsidP="00C20CEF">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B4067" w:rsidRDefault="00EB4067" w:rsidP="00C20CEF">
            <w:pPr>
              <w:contextualSpacing/>
              <w:jc w:val="center"/>
              <w:rPr>
                <w:rFonts w:ascii="Times New Roman" w:hAnsi="Times New Roman"/>
                <w:sz w:val="18"/>
                <w:szCs w:val="18"/>
              </w:rPr>
            </w:pPr>
          </w:p>
          <w:p w:rsidR="00EB4067" w:rsidRDefault="00EB4067" w:rsidP="000453F8">
            <w:pPr>
              <w:contextualSpacing/>
              <w:rPr>
                <w:rFonts w:ascii="Times New Roman" w:hAnsi="Times New Roman"/>
                <w:sz w:val="18"/>
                <w:szCs w:val="18"/>
              </w:rPr>
            </w:pPr>
          </w:p>
          <w:p w:rsidR="00EB4067" w:rsidRPr="00453DC3" w:rsidRDefault="00EB4067" w:rsidP="00C20CEF">
            <w:pPr>
              <w:contextualSpacing/>
              <w:jc w:val="center"/>
              <w:rPr>
                <w:rFonts w:ascii="Times New Roman" w:hAnsi="Times New Roman"/>
                <w:sz w:val="18"/>
                <w:szCs w:val="18"/>
              </w:rPr>
            </w:pPr>
          </w:p>
        </w:tc>
        <w:tc>
          <w:tcPr>
            <w:tcW w:w="401" w:type="pct"/>
            <w:vMerge w:val="restart"/>
          </w:tcPr>
          <w:p w:rsidR="00EB4067" w:rsidRPr="00BE626A" w:rsidRDefault="00EB4067" w:rsidP="00C20CEF">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356" w:type="pct"/>
          </w:tcPr>
          <w:p w:rsidR="00EB4067" w:rsidRPr="00C6423E" w:rsidRDefault="00EB4067" w:rsidP="00C20CEF">
            <w:pPr>
              <w:jc w:val="center"/>
              <w:rPr>
                <w:rFonts w:ascii="Times New Roman" w:hAnsi="Times New Roman"/>
              </w:rPr>
            </w:pPr>
          </w:p>
        </w:tc>
        <w:tc>
          <w:tcPr>
            <w:tcW w:w="2452" w:type="pct"/>
            <w:gridSpan w:val="12"/>
            <w:tcBorders>
              <w:top w:val="single" w:sz="4" w:space="0" w:color="auto"/>
              <w:bottom w:val="single" w:sz="4" w:space="0" w:color="auto"/>
              <w:right w:val="single" w:sz="4" w:space="0" w:color="auto"/>
            </w:tcBorders>
            <w:shd w:val="clear" w:color="auto" w:fill="auto"/>
          </w:tcPr>
          <w:p w:rsidR="00EB4067" w:rsidRPr="00C6423E" w:rsidRDefault="00EB4067" w:rsidP="00C20CEF">
            <w:pPr>
              <w:jc w:val="center"/>
              <w:rPr>
                <w:rFonts w:ascii="Times New Roman" w:hAnsi="Times New Roman"/>
              </w:rPr>
            </w:pPr>
            <w:r w:rsidRPr="00C6423E">
              <w:rPr>
                <w:rFonts w:ascii="Times New Roman" w:hAnsi="Times New Roman"/>
              </w:rPr>
              <w:t>Объём финансирования по годам</w:t>
            </w:r>
          </w:p>
        </w:tc>
        <w:tc>
          <w:tcPr>
            <w:tcW w:w="416" w:type="pct"/>
            <w:vMerge w:val="restart"/>
            <w:tcBorders>
              <w:top w:val="single" w:sz="4" w:space="0" w:color="auto"/>
              <w:right w:val="single" w:sz="4" w:space="0" w:color="auto"/>
            </w:tcBorders>
          </w:tcPr>
          <w:p w:rsidR="00EB4067" w:rsidRDefault="00EB4067" w:rsidP="00C20CEF">
            <w:pPr>
              <w:jc w:val="center"/>
              <w:rPr>
                <w:rFonts w:ascii="Times New Roman" w:hAnsi="Times New Roman"/>
              </w:rPr>
            </w:pPr>
            <w:r>
              <w:rPr>
                <w:rFonts w:ascii="Times New Roman" w:hAnsi="Times New Roman"/>
              </w:rPr>
              <w:t>№ показателя</w:t>
            </w:r>
          </w:p>
          <w:p w:rsidR="00EB4067" w:rsidRPr="00C6423E" w:rsidRDefault="00EB4067" w:rsidP="00C20CEF">
            <w:pPr>
              <w:jc w:val="center"/>
              <w:rPr>
                <w:rFonts w:ascii="Times New Roman" w:hAnsi="Times New Roman"/>
              </w:rPr>
            </w:pPr>
            <w:r>
              <w:rPr>
                <w:rFonts w:ascii="Times New Roman" w:hAnsi="Times New Roman"/>
              </w:rPr>
              <w:t>на выполнение которого направлено мероприятие</w:t>
            </w: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vMerge/>
          </w:tcPr>
          <w:p w:rsidR="00EB4067" w:rsidRDefault="00EB4067" w:rsidP="00EB4067">
            <w:pPr>
              <w:contextualSpacing/>
              <w:jc w:val="both"/>
              <w:rPr>
                <w:sz w:val="24"/>
                <w:szCs w:val="24"/>
              </w:rPr>
            </w:pPr>
          </w:p>
        </w:tc>
        <w:tc>
          <w:tcPr>
            <w:tcW w:w="401" w:type="pct"/>
            <w:vMerge/>
          </w:tcPr>
          <w:p w:rsidR="00EB4067" w:rsidRDefault="00EB4067" w:rsidP="00EB4067">
            <w:pPr>
              <w:contextualSpacing/>
              <w:jc w:val="both"/>
              <w:rPr>
                <w:sz w:val="24"/>
                <w:szCs w:val="24"/>
              </w:rPr>
            </w:pPr>
          </w:p>
        </w:tc>
        <w:tc>
          <w:tcPr>
            <w:tcW w:w="356" w:type="pct"/>
          </w:tcPr>
          <w:p w:rsidR="00EB4067" w:rsidRDefault="00EB4067" w:rsidP="00EB4067">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351" w:type="pct"/>
            <w:tcBorders>
              <w:bottom w:val="nil"/>
              <w:right w:val="single" w:sz="4" w:space="0" w:color="auto"/>
            </w:tcBorders>
          </w:tcPr>
          <w:p w:rsidR="00EB4067" w:rsidRPr="00BE626A" w:rsidRDefault="00EB4067" w:rsidP="00EB4067">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B4067" w:rsidRPr="00BE626A" w:rsidRDefault="00EB4067" w:rsidP="00EB4067">
            <w:pPr>
              <w:contextualSpacing/>
              <w:jc w:val="both"/>
              <w:rPr>
                <w:rFonts w:ascii="Times New Roman" w:hAnsi="Times New Roman"/>
                <w:sz w:val="18"/>
                <w:szCs w:val="18"/>
              </w:rPr>
            </w:pPr>
          </w:p>
        </w:tc>
        <w:tc>
          <w:tcPr>
            <w:tcW w:w="351" w:type="pct"/>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2016 год</w:t>
            </w:r>
          </w:p>
          <w:p w:rsidR="00EB4067" w:rsidRPr="00BE626A" w:rsidRDefault="00EB4067" w:rsidP="00EB4067">
            <w:pPr>
              <w:contextualSpacing/>
              <w:jc w:val="both"/>
              <w:rPr>
                <w:rFonts w:ascii="Times New Roman" w:hAnsi="Times New Roman"/>
                <w:sz w:val="18"/>
                <w:szCs w:val="18"/>
              </w:rPr>
            </w:pPr>
          </w:p>
        </w:tc>
        <w:tc>
          <w:tcPr>
            <w:tcW w:w="352" w:type="pct"/>
            <w:gridSpan w:val="2"/>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2017 год</w:t>
            </w:r>
          </w:p>
          <w:p w:rsidR="00EB4067" w:rsidRPr="00BE626A" w:rsidRDefault="00EB4067" w:rsidP="00EB4067">
            <w:pPr>
              <w:contextualSpacing/>
              <w:jc w:val="both"/>
              <w:rPr>
                <w:rFonts w:ascii="Times New Roman" w:hAnsi="Times New Roman"/>
                <w:sz w:val="18"/>
                <w:szCs w:val="18"/>
              </w:rPr>
            </w:pPr>
          </w:p>
        </w:tc>
        <w:tc>
          <w:tcPr>
            <w:tcW w:w="353" w:type="pct"/>
            <w:gridSpan w:val="3"/>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2018 год</w:t>
            </w:r>
          </w:p>
          <w:p w:rsidR="00EB4067" w:rsidRPr="00BE626A" w:rsidRDefault="00EB4067" w:rsidP="00EB4067">
            <w:pPr>
              <w:contextualSpacing/>
              <w:jc w:val="both"/>
              <w:rPr>
                <w:rFonts w:ascii="Times New Roman" w:hAnsi="Times New Roman"/>
                <w:sz w:val="18"/>
                <w:szCs w:val="18"/>
              </w:rPr>
            </w:pPr>
          </w:p>
        </w:tc>
        <w:tc>
          <w:tcPr>
            <w:tcW w:w="351" w:type="pct"/>
            <w:gridSpan w:val="2"/>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2019 год</w:t>
            </w:r>
          </w:p>
          <w:p w:rsidR="00EB4067" w:rsidRPr="00BE626A" w:rsidRDefault="00EB4067" w:rsidP="00EB4067">
            <w:pPr>
              <w:contextualSpacing/>
              <w:jc w:val="both"/>
              <w:rPr>
                <w:rFonts w:ascii="Times New Roman" w:hAnsi="Times New Roman"/>
                <w:sz w:val="18"/>
                <w:szCs w:val="18"/>
              </w:rPr>
            </w:pPr>
          </w:p>
        </w:tc>
        <w:tc>
          <w:tcPr>
            <w:tcW w:w="351" w:type="pct"/>
            <w:gridSpan w:val="2"/>
            <w:tcBorders>
              <w:bottom w:val="nil"/>
              <w:right w:val="single" w:sz="4" w:space="0" w:color="auto"/>
            </w:tcBorders>
          </w:tcPr>
          <w:p w:rsidR="00EB4067" w:rsidRPr="00BE626A" w:rsidRDefault="00EB4067" w:rsidP="00EB4067">
            <w:pPr>
              <w:jc w:val="both"/>
              <w:rPr>
                <w:rFonts w:ascii="Times New Roman" w:hAnsi="Times New Roman"/>
                <w:sz w:val="18"/>
                <w:szCs w:val="18"/>
              </w:rPr>
            </w:pPr>
            <w:r>
              <w:rPr>
                <w:rFonts w:ascii="Times New Roman" w:hAnsi="Times New Roman"/>
                <w:sz w:val="18"/>
                <w:szCs w:val="18"/>
              </w:rPr>
              <w:t>2020 год</w:t>
            </w:r>
          </w:p>
        </w:tc>
        <w:tc>
          <w:tcPr>
            <w:tcW w:w="343" w:type="pct"/>
            <w:tcBorders>
              <w:bottom w:val="nil"/>
              <w:right w:val="single" w:sz="4" w:space="0" w:color="auto"/>
            </w:tcBorders>
          </w:tcPr>
          <w:p w:rsidR="00EB4067" w:rsidRPr="00BE626A" w:rsidRDefault="00EB4067" w:rsidP="00EB4067">
            <w:pPr>
              <w:jc w:val="both"/>
              <w:rPr>
                <w:rFonts w:ascii="Times New Roman" w:hAnsi="Times New Roman"/>
                <w:sz w:val="18"/>
                <w:szCs w:val="18"/>
              </w:rPr>
            </w:pPr>
            <w:r>
              <w:rPr>
                <w:rFonts w:ascii="Times New Roman" w:hAnsi="Times New Roman"/>
                <w:sz w:val="18"/>
                <w:szCs w:val="18"/>
              </w:rPr>
              <w:t>2021 год</w:t>
            </w:r>
          </w:p>
        </w:tc>
        <w:tc>
          <w:tcPr>
            <w:tcW w:w="416" w:type="pct"/>
            <w:vMerge/>
            <w:tcBorders>
              <w:right w:val="single" w:sz="4" w:space="0" w:color="auto"/>
            </w:tcBorders>
          </w:tcPr>
          <w:p w:rsidR="00EB4067" w:rsidRDefault="00EB4067" w:rsidP="00EB4067">
            <w:pPr>
              <w:jc w:val="both"/>
              <w:rPr>
                <w:rFonts w:ascii="Times New Roman" w:hAnsi="Times New Roman"/>
                <w:sz w:val="18"/>
                <w:szCs w:val="18"/>
              </w:rPr>
            </w:pPr>
          </w:p>
        </w:tc>
      </w:tr>
      <w:tr w:rsidR="00403561" w:rsidTr="00E85DD1">
        <w:trPr>
          <w:trHeight w:val="358"/>
        </w:trPr>
        <w:tc>
          <w:tcPr>
            <w:tcW w:w="171" w:type="pct"/>
            <w:vMerge w:val="restart"/>
          </w:tcPr>
          <w:p w:rsidR="00EB4067" w:rsidRDefault="00EB4067" w:rsidP="00EB4067">
            <w:pPr>
              <w:contextualSpacing/>
              <w:jc w:val="both"/>
              <w:rPr>
                <w:sz w:val="24"/>
                <w:szCs w:val="24"/>
              </w:rPr>
            </w:pPr>
            <w:r>
              <w:rPr>
                <w:sz w:val="24"/>
                <w:szCs w:val="24"/>
              </w:rPr>
              <w:t>1.</w:t>
            </w:r>
          </w:p>
        </w:tc>
        <w:tc>
          <w:tcPr>
            <w:tcW w:w="1204" w:type="pct"/>
            <w:gridSpan w:val="3"/>
          </w:tcPr>
          <w:p w:rsidR="00EB4067" w:rsidRPr="00B94AAC" w:rsidRDefault="00EB4067" w:rsidP="00EB4067">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401" w:type="pct"/>
          </w:tcPr>
          <w:p w:rsidR="00EB4067" w:rsidRPr="00663008" w:rsidRDefault="00D05FD6" w:rsidP="00EB4067">
            <w:pPr>
              <w:contextualSpacing/>
              <w:jc w:val="both"/>
              <w:rPr>
                <w:rFonts w:ascii="Times New Roman" w:hAnsi="Times New Roman"/>
                <w:sz w:val="24"/>
                <w:szCs w:val="24"/>
              </w:rPr>
            </w:pPr>
            <w:r>
              <w:rPr>
                <w:rFonts w:ascii="Times New Roman" w:hAnsi="Times New Roman"/>
                <w:sz w:val="24"/>
                <w:szCs w:val="24"/>
              </w:rPr>
              <w:t>2</w:t>
            </w:r>
            <w:r w:rsidR="00810598">
              <w:rPr>
                <w:rFonts w:ascii="Times New Roman" w:hAnsi="Times New Roman"/>
                <w:sz w:val="24"/>
                <w:szCs w:val="24"/>
              </w:rPr>
              <w:t>49 600</w:t>
            </w:r>
            <w:r>
              <w:rPr>
                <w:rFonts w:ascii="Times New Roman" w:hAnsi="Times New Roman"/>
                <w:sz w:val="24"/>
                <w:szCs w:val="24"/>
              </w:rPr>
              <w:t>,</w:t>
            </w:r>
            <w:r w:rsidR="00E72D84">
              <w:rPr>
                <w:rFonts w:ascii="Times New Roman" w:hAnsi="Times New Roman"/>
                <w:sz w:val="24"/>
                <w:szCs w:val="24"/>
              </w:rPr>
              <w:t>2</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26634,0</w:t>
            </w:r>
          </w:p>
        </w:tc>
        <w:tc>
          <w:tcPr>
            <w:tcW w:w="351" w:type="pct"/>
            <w:tcBorders>
              <w:bottom w:val="nil"/>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27287,0</w:t>
            </w:r>
          </w:p>
        </w:tc>
        <w:tc>
          <w:tcPr>
            <w:tcW w:w="351"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26967,0</w:t>
            </w:r>
          </w:p>
        </w:tc>
        <w:tc>
          <w:tcPr>
            <w:tcW w:w="352" w:type="pct"/>
            <w:gridSpan w:val="2"/>
            <w:tcBorders>
              <w:bottom w:val="nil"/>
              <w:right w:val="single" w:sz="4" w:space="0" w:color="auto"/>
            </w:tcBorders>
          </w:tcPr>
          <w:p w:rsidR="00EB4067" w:rsidRPr="00ED589C" w:rsidRDefault="00EB4067" w:rsidP="00EB4067">
            <w:pPr>
              <w:jc w:val="both"/>
              <w:rPr>
                <w:rFonts w:ascii="Times New Roman" w:hAnsi="Times New Roman"/>
              </w:rPr>
            </w:pPr>
            <w:r>
              <w:rPr>
                <w:rFonts w:ascii="Times New Roman" w:hAnsi="Times New Roman"/>
              </w:rPr>
              <w:t>30 983,7</w:t>
            </w:r>
          </w:p>
        </w:tc>
        <w:tc>
          <w:tcPr>
            <w:tcW w:w="353" w:type="pct"/>
            <w:gridSpan w:val="3"/>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3</w:t>
            </w:r>
            <w:r w:rsidR="00FD409B">
              <w:rPr>
                <w:rFonts w:ascii="Times New Roman" w:hAnsi="Times New Roman"/>
              </w:rPr>
              <w:t>1 246,8</w:t>
            </w:r>
          </w:p>
        </w:tc>
        <w:tc>
          <w:tcPr>
            <w:tcW w:w="351" w:type="pct"/>
            <w:gridSpan w:val="2"/>
            <w:tcBorders>
              <w:bottom w:val="nil"/>
              <w:right w:val="single" w:sz="4" w:space="0" w:color="auto"/>
            </w:tcBorders>
          </w:tcPr>
          <w:p w:rsidR="00EB4067" w:rsidRPr="00ED589C" w:rsidRDefault="005B3DB0" w:rsidP="00EB4067">
            <w:pPr>
              <w:jc w:val="both"/>
              <w:rPr>
                <w:rFonts w:ascii="Times New Roman" w:hAnsi="Times New Roman"/>
              </w:rPr>
            </w:pPr>
            <w:r>
              <w:rPr>
                <w:rFonts w:ascii="Times New Roman" w:hAnsi="Times New Roman"/>
              </w:rPr>
              <w:t>3415</w:t>
            </w:r>
            <w:r w:rsidR="00E72D84">
              <w:rPr>
                <w:rFonts w:ascii="Times New Roman" w:hAnsi="Times New Roman"/>
              </w:rPr>
              <w:t>5</w:t>
            </w:r>
            <w:r>
              <w:rPr>
                <w:rFonts w:ascii="Times New Roman" w:hAnsi="Times New Roman"/>
              </w:rPr>
              <w:t>,9</w:t>
            </w:r>
          </w:p>
        </w:tc>
        <w:tc>
          <w:tcPr>
            <w:tcW w:w="351" w:type="pct"/>
            <w:gridSpan w:val="2"/>
            <w:tcBorders>
              <w:bottom w:val="nil"/>
              <w:right w:val="single" w:sz="4" w:space="0" w:color="auto"/>
            </w:tcBorders>
          </w:tcPr>
          <w:p w:rsidR="00EB4067" w:rsidRPr="00ED589C" w:rsidRDefault="00E72D84" w:rsidP="00EB4067">
            <w:pPr>
              <w:jc w:val="both"/>
              <w:rPr>
                <w:rFonts w:ascii="Times New Roman" w:hAnsi="Times New Roman"/>
              </w:rPr>
            </w:pPr>
            <w:r>
              <w:rPr>
                <w:rFonts w:ascii="Times New Roman" w:hAnsi="Times New Roman"/>
              </w:rPr>
              <w:t>35453,8</w:t>
            </w:r>
          </w:p>
        </w:tc>
        <w:tc>
          <w:tcPr>
            <w:tcW w:w="343" w:type="pct"/>
            <w:tcBorders>
              <w:bottom w:val="nil"/>
              <w:right w:val="single" w:sz="4" w:space="0" w:color="auto"/>
            </w:tcBorders>
          </w:tcPr>
          <w:p w:rsidR="00EB4067" w:rsidRPr="00ED589C" w:rsidRDefault="005B3DB0" w:rsidP="00EB4067">
            <w:pPr>
              <w:jc w:val="both"/>
              <w:rPr>
                <w:rFonts w:ascii="Times New Roman" w:hAnsi="Times New Roman"/>
              </w:rPr>
            </w:pPr>
            <w:r>
              <w:rPr>
                <w:rFonts w:ascii="Times New Roman" w:hAnsi="Times New Roman"/>
              </w:rPr>
              <w:t>3687</w:t>
            </w:r>
            <w:r w:rsidR="00E72D84">
              <w:rPr>
                <w:rFonts w:ascii="Times New Roman" w:hAnsi="Times New Roman"/>
              </w:rPr>
              <w:t>2,0</w:t>
            </w:r>
          </w:p>
        </w:tc>
        <w:tc>
          <w:tcPr>
            <w:tcW w:w="416" w:type="pct"/>
            <w:vMerge/>
            <w:tcBorders>
              <w:right w:val="single" w:sz="4" w:space="0" w:color="auto"/>
            </w:tcBorders>
          </w:tcPr>
          <w:p w:rsidR="00EB4067"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местный бюджет</w:t>
            </w:r>
          </w:p>
        </w:tc>
        <w:tc>
          <w:tcPr>
            <w:tcW w:w="401" w:type="pct"/>
          </w:tcPr>
          <w:p w:rsidR="00EB4067" w:rsidRPr="00663008" w:rsidRDefault="00EB4067" w:rsidP="00EB4067">
            <w:pPr>
              <w:contextualSpacing/>
              <w:jc w:val="both"/>
              <w:rPr>
                <w:rFonts w:ascii="Times New Roman" w:hAnsi="Times New Roman"/>
                <w:sz w:val="24"/>
                <w:szCs w:val="24"/>
              </w:rPr>
            </w:pPr>
            <w:r w:rsidRPr="00663008">
              <w:rPr>
                <w:rFonts w:ascii="Times New Roman" w:hAnsi="Times New Roman"/>
                <w:sz w:val="24"/>
                <w:szCs w:val="24"/>
              </w:rPr>
              <w:t>0,0</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0,0</w:t>
            </w:r>
          </w:p>
        </w:tc>
        <w:tc>
          <w:tcPr>
            <w:tcW w:w="351" w:type="pct"/>
            <w:tcBorders>
              <w:bottom w:val="nil"/>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0,0</w:t>
            </w:r>
          </w:p>
        </w:tc>
        <w:tc>
          <w:tcPr>
            <w:tcW w:w="351"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2"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3" w:type="pct"/>
            <w:gridSpan w:val="3"/>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1"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1"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43"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416" w:type="pct"/>
            <w:vMerge/>
            <w:tcBorders>
              <w:right w:val="single" w:sz="4" w:space="0" w:color="auto"/>
            </w:tcBorders>
          </w:tcPr>
          <w:p w:rsidR="00EB4067" w:rsidRPr="00ED589C"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401" w:type="pct"/>
          </w:tcPr>
          <w:p w:rsidR="00EB4067" w:rsidRPr="00663008" w:rsidRDefault="005B3DB0" w:rsidP="00EB4067">
            <w:pPr>
              <w:contextualSpacing/>
              <w:jc w:val="both"/>
              <w:rPr>
                <w:rFonts w:ascii="Times New Roman" w:hAnsi="Times New Roman"/>
                <w:sz w:val="24"/>
                <w:szCs w:val="24"/>
              </w:rPr>
            </w:pPr>
            <w:r>
              <w:rPr>
                <w:rFonts w:ascii="Times New Roman" w:hAnsi="Times New Roman"/>
                <w:sz w:val="24"/>
                <w:szCs w:val="24"/>
              </w:rPr>
              <w:t>29 </w:t>
            </w:r>
            <w:r w:rsidR="007C4053">
              <w:rPr>
                <w:rFonts w:ascii="Times New Roman" w:hAnsi="Times New Roman"/>
                <w:sz w:val="24"/>
                <w:szCs w:val="24"/>
              </w:rPr>
              <w:t>2</w:t>
            </w:r>
            <w:r w:rsidR="0088001C">
              <w:rPr>
                <w:rFonts w:ascii="Times New Roman" w:hAnsi="Times New Roman"/>
                <w:sz w:val="24"/>
                <w:szCs w:val="24"/>
              </w:rPr>
              <w:t>00</w:t>
            </w:r>
            <w:r>
              <w:rPr>
                <w:rFonts w:ascii="Times New Roman" w:hAnsi="Times New Roman"/>
                <w:sz w:val="24"/>
                <w:szCs w:val="24"/>
              </w:rPr>
              <w:t>,</w:t>
            </w:r>
            <w:r w:rsidR="00767607">
              <w:rPr>
                <w:rFonts w:ascii="Times New Roman" w:hAnsi="Times New Roman"/>
                <w:sz w:val="24"/>
                <w:szCs w:val="24"/>
              </w:rPr>
              <w:t>2</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2859,0</w:t>
            </w:r>
          </w:p>
        </w:tc>
        <w:tc>
          <w:tcPr>
            <w:tcW w:w="351" w:type="pct"/>
            <w:tcBorders>
              <w:bottom w:val="single" w:sz="4" w:space="0" w:color="auto"/>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2803,0</w:t>
            </w:r>
          </w:p>
        </w:tc>
        <w:tc>
          <w:tcPr>
            <w:tcW w:w="351" w:type="pct"/>
            <w:tcBorders>
              <w:bottom w:val="single" w:sz="4" w:space="0" w:color="auto"/>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3412,0</w:t>
            </w:r>
          </w:p>
        </w:tc>
        <w:tc>
          <w:tcPr>
            <w:tcW w:w="352" w:type="pct"/>
            <w:gridSpan w:val="2"/>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36</w:t>
            </w:r>
            <w:r w:rsidR="0088001C">
              <w:rPr>
                <w:rFonts w:ascii="Times New Roman" w:hAnsi="Times New Roman"/>
              </w:rPr>
              <w:t>61</w:t>
            </w:r>
            <w:r w:rsidR="00EB4067">
              <w:rPr>
                <w:rFonts w:ascii="Times New Roman" w:hAnsi="Times New Roman"/>
              </w:rPr>
              <w:t>,0</w:t>
            </w:r>
          </w:p>
        </w:tc>
        <w:tc>
          <w:tcPr>
            <w:tcW w:w="353" w:type="pct"/>
            <w:gridSpan w:val="3"/>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3</w:t>
            </w:r>
            <w:r w:rsidR="008D7C9D">
              <w:rPr>
                <w:rFonts w:ascii="Times New Roman" w:hAnsi="Times New Roman"/>
              </w:rPr>
              <w:t xml:space="preserve"> </w:t>
            </w:r>
            <w:r>
              <w:rPr>
                <w:rFonts w:ascii="Times New Roman" w:hAnsi="Times New Roman"/>
              </w:rPr>
              <w:t>872,</w:t>
            </w:r>
            <w:r w:rsidR="00767607">
              <w:rPr>
                <w:rFonts w:ascii="Times New Roman" w:hAnsi="Times New Roman"/>
              </w:rPr>
              <w:t>2</w:t>
            </w:r>
          </w:p>
        </w:tc>
        <w:tc>
          <w:tcPr>
            <w:tcW w:w="351" w:type="pct"/>
            <w:gridSpan w:val="2"/>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4039,4</w:t>
            </w:r>
          </w:p>
        </w:tc>
        <w:tc>
          <w:tcPr>
            <w:tcW w:w="351" w:type="pct"/>
            <w:gridSpan w:val="2"/>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4192,9</w:t>
            </w:r>
          </w:p>
        </w:tc>
        <w:tc>
          <w:tcPr>
            <w:tcW w:w="343" w:type="pct"/>
            <w:tcBorders>
              <w:bottom w:val="single" w:sz="4" w:space="0" w:color="auto"/>
              <w:right w:val="single" w:sz="4" w:space="0" w:color="auto"/>
            </w:tcBorders>
          </w:tcPr>
          <w:p w:rsidR="00A525D1" w:rsidRPr="00ED589C" w:rsidRDefault="00A525D1" w:rsidP="00EB4067">
            <w:pPr>
              <w:jc w:val="both"/>
              <w:rPr>
                <w:rFonts w:ascii="Times New Roman" w:hAnsi="Times New Roman"/>
              </w:rPr>
            </w:pPr>
            <w:r>
              <w:rPr>
                <w:rFonts w:ascii="Times New Roman" w:hAnsi="Times New Roman"/>
              </w:rPr>
              <w:t>4360,7</w:t>
            </w:r>
          </w:p>
        </w:tc>
        <w:tc>
          <w:tcPr>
            <w:tcW w:w="416" w:type="pct"/>
            <w:vMerge/>
            <w:tcBorders>
              <w:right w:val="single" w:sz="4" w:space="0" w:color="auto"/>
            </w:tcBorders>
          </w:tcPr>
          <w:p w:rsidR="00EB4067" w:rsidRPr="00ED589C"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401" w:type="pct"/>
          </w:tcPr>
          <w:p w:rsidR="00EB4067" w:rsidRPr="00663008" w:rsidRDefault="005B3DB0" w:rsidP="00EB4067">
            <w:pPr>
              <w:contextualSpacing/>
              <w:jc w:val="both"/>
              <w:rPr>
                <w:rFonts w:ascii="Times New Roman" w:hAnsi="Times New Roman"/>
                <w:sz w:val="24"/>
                <w:szCs w:val="24"/>
              </w:rPr>
            </w:pPr>
            <w:r>
              <w:rPr>
                <w:rFonts w:ascii="Times New Roman" w:hAnsi="Times New Roman"/>
                <w:sz w:val="24"/>
                <w:szCs w:val="24"/>
              </w:rPr>
              <w:t>22</w:t>
            </w:r>
            <w:r w:rsidR="00717D0A">
              <w:rPr>
                <w:rFonts w:ascii="Times New Roman" w:hAnsi="Times New Roman"/>
                <w:sz w:val="24"/>
                <w:szCs w:val="24"/>
              </w:rPr>
              <w:t>0 400</w:t>
            </w:r>
            <w:r>
              <w:rPr>
                <w:rFonts w:ascii="Times New Roman" w:hAnsi="Times New Roman"/>
                <w:sz w:val="24"/>
                <w:szCs w:val="24"/>
              </w:rPr>
              <w:t>,</w:t>
            </w:r>
            <w:r w:rsidR="00767607">
              <w:rPr>
                <w:rFonts w:ascii="Times New Roman" w:hAnsi="Times New Roman"/>
                <w:sz w:val="24"/>
                <w:szCs w:val="24"/>
              </w:rPr>
              <w:t>0</w:t>
            </w:r>
          </w:p>
        </w:tc>
        <w:tc>
          <w:tcPr>
            <w:tcW w:w="356" w:type="pct"/>
            <w:tcBorders>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23775,0</w:t>
            </w:r>
          </w:p>
        </w:tc>
        <w:tc>
          <w:tcPr>
            <w:tcW w:w="351" w:type="pct"/>
            <w:tcBorders>
              <w:top w:val="single" w:sz="4" w:space="0" w:color="auto"/>
              <w:left w:val="single" w:sz="4" w:space="0" w:color="auto"/>
              <w:bottom w:val="single" w:sz="4" w:space="0" w:color="auto"/>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24484,0</w:t>
            </w:r>
          </w:p>
        </w:tc>
        <w:tc>
          <w:tcPr>
            <w:tcW w:w="351" w:type="pct"/>
            <w:tcBorders>
              <w:top w:val="single" w:sz="4" w:space="0" w:color="auto"/>
              <w:left w:val="single" w:sz="4" w:space="0" w:color="auto"/>
              <w:bottom w:val="single" w:sz="4" w:space="0" w:color="auto"/>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23555,0</w:t>
            </w:r>
          </w:p>
        </w:tc>
        <w:tc>
          <w:tcPr>
            <w:tcW w:w="352" w:type="pct"/>
            <w:gridSpan w:val="2"/>
            <w:tcBorders>
              <w:top w:val="single" w:sz="4" w:space="0" w:color="auto"/>
              <w:left w:val="single" w:sz="4" w:space="0" w:color="auto"/>
              <w:bottom w:val="single" w:sz="4" w:space="0" w:color="auto"/>
              <w:right w:val="single" w:sz="4" w:space="0" w:color="auto"/>
            </w:tcBorders>
          </w:tcPr>
          <w:p w:rsidR="00EB4067" w:rsidRPr="00ED589C" w:rsidRDefault="00EF35F1" w:rsidP="00EB4067">
            <w:pPr>
              <w:jc w:val="both"/>
              <w:rPr>
                <w:rFonts w:ascii="Times New Roman" w:hAnsi="Times New Roman"/>
              </w:rPr>
            </w:pPr>
            <w:r>
              <w:rPr>
                <w:rFonts w:ascii="Times New Roman" w:hAnsi="Times New Roman"/>
              </w:rPr>
              <w:t>273</w:t>
            </w:r>
            <w:r w:rsidR="0088001C">
              <w:rPr>
                <w:rFonts w:ascii="Times New Roman" w:hAnsi="Times New Roman"/>
              </w:rPr>
              <w:t>22</w:t>
            </w:r>
            <w:r>
              <w:rPr>
                <w:rFonts w:ascii="Times New Roman" w:hAnsi="Times New Roman"/>
              </w:rPr>
              <w:t>,7</w:t>
            </w:r>
          </w:p>
        </w:tc>
        <w:tc>
          <w:tcPr>
            <w:tcW w:w="353" w:type="pct"/>
            <w:gridSpan w:val="3"/>
            <w:tcBorders>
              <w:top w:val="single" w:sz="4" w:space="0" w:color="auto"/>
              <w:left w:val="single" w:sz="4" w:space="0" w:color="auto"/>
              <w:bottom w:val="single" w:sz="4" w:space="0" w:color="auto"/>
              <w:right w:val="single" w:sz="4" w:space="0" w:color="auto"/>
            </w:tcBorders>
          </w:tcPr>
          <w:p w:rsidR="00EB4067" w:rsidRPr="00ED589C" w:rsidRDefault="00EF35F1" w:rsidP="00EB4067">
            <w:pPr>
              <w:jc w:val="both"/>
              <w:rPr>
                <w:rFonts w:ascii="Times New Roman" w:hAnsi="Times New Roman"/>
              </w:rPr>
            </w:pPr>
            <w:r>
              <w:rPr>
                <w:rFonts w:ascii="Times New Roman" w:hAnsi="Times New Roman"/>
              </w:rPr>
              <w:t>2</w:t>
            </w:r>
            <w:r w:rsidR="00FD409B">
              <w:rPr>
                <w:rFonts w:ascii="Times New Roman" w:hAnsi="Times New Roman"/>
              </w:rPr>
              <w:t>7 374,6</w:t>
            </w:r>
          </w:p>
        </w:tc>
        <w:tc>
          <w:tcPr>
            <w:tcW w:w="351" w:type="pct"/>
            <w:gridSpan w:val="2"/>
            <w:tcBorders>
              <w:top w:val="single" w:sz="4" w:space="0" w:color="auto"/>
              <w:left w:val="single" w:sz="4" w:space="0" w:color="auto"/>
              <w:bottom w:val="single" w:sz="4" w:space="0" w:color="auto"/>
              <w:right w:val="single" w:sz="4" w:space="0" w:color="auto"/>
            </w:tcBorders>
          </w:tcPr>
          <w:p w:rsidR="00EB4067" w:rsidRPr="00ED589C" w:rsidRDefault="00EF35F1" w:rsidP="00EB4067">
            <w:pPr>
              <w:jc w:val="both"/>
              <w:rPr>
                <w:rFonts w:ascii="Times New Roman" w:hAnsi="Times New Roman"/>
              </w:rPr>
            </w:pPr>
            <w:r>
              <w:rPr>
                <w:rFonts w:ascii="Times New Roman" w:hAnsi="Times New Roman"/>
              </w:rPr>
              <w:t>30116,5</w:t>
            </w:r>
          </w:p>
        </w:tc>
        <w:tc>
          <w:tcPr>
            <w:tcW w:w="351" w:type="pct"/>
            <w:gridSpan w:val="2"/>
            <w:tcBorders>
              <w:top w:val="single" w:sz="4" w:space="0" w:color="auto"/>
              <w:left w:val="single" w:sz="4" w:space="0" w:color="auto"/>
              <w:bottom w:val="single" w:sz="4" w:space="0" w:color="auto"/>
            </w:tcBorders>
          </w:tcPr>
          <w:p w:rsidR="00EB4067" w:rsidRPr="00ED589C" w:rsidRDefault="00EF35F1" w:rsidP="00EB4067">
            <w:pPr>
              <w:jc w:val="both"/>
              <w:rPr>
                <w:rFonts w:ascii="Times New Roman" w:hAnsi="Times New Roman"/>
              </w:rPr>
            </w:pPr>
            <w:r>
              <w:rPr>
                <w:rFonts w:ascii="Times New Roman" w:hAnsi="Times New Roman"/>
              </w:rPr>
              <w:t>31260,9</w:t>
            </w:r>
          </w:p>
        </w:tc>
        <w:tc>
          <w:tcPr>
            <w:tcW w:w="343" w:type="pct"/>
            <w:tcBorders>
              <w:top w:val="single" w:sz="4" w:space="0" w:color="auto"/>
              <w:left w:val="single" w:sz="4" w:space="0" w:color="auto"/>
              <w:bottom w:val="single" w:sz="4" w:space="0" w:color="auto"/>
            </w:tcBorders>
          </w:tcPr>
          <w:p w:rsidR="00EB4067" w:rsidRPr="00ED589C" w:rsidRDefault="00E72D84" w:rsidP="00EB4067">
            <w:pPr>
              <w:jc w:val="both"/>
              <w:rPr>
                <w:rFonts w:ascii="Times New Roman" w:hAnsi="Times New Roman"/>
              </w:rPr>
            </w:pPr>
            <w:r>
              <w:rPr>
                <w:rFonts w:ascii="Times New Roman" w:hAnsi="Times New Roman"/>
              </w:rPr>
              <w:t>32511,3</w:t>
            </w:r>
          </w:p>
        </w:tc>
        <w:tc>
          <w:tcPr>
            <w:tcW w:w="416" w:type="pct"/>
            <w:vMerge/>
            <w:tcBorders>
              <w:right w:val="single" w:sz="4" w:space="0" w:color="auto"/>
            </w:tcBorders>
          </w:tcPr>
          <w:p w:rsidR="00EB4067" w:rsidRDefault="00EB4067" w:rsidP="00EB4067">
            <w:pPr>
              <w:jc w:val="both"/>
              <w:rPr>
                <w:rFonts w:ascii="Times New Roman" w:hAnsi="Times New Roman"/>
              </w:rPr>
            </w:pPr>
          </w:p>
        </w:tc>
      </w:tr>
      <w:tr w:rsidR="00403561" w:rsidTr="00E85DD1">
        <w:trPr>
          <w:trHeight w:val="358"/>
        </w:trPr>
        <w:tc>
          <w:tcPr>
            <w:tcW w:w="371" w:type="pct"/>
            <w:gridSpan w:val="3"/>
            <w:tcBorders>
              <w:right w:val="single" w:sz="4" w:space="0" w:color="auto"/>
            </w:tcBorders>
          </w:tcPr>
          <w:p w:rsidR="00EB4067" w:rsidRDefault="00EB4067" w:rsidP="00EB4067">
            <w:pPr>
              <w:jc w:val="center"/>
              <w:rPr>
                <w:rFonts w:ascii="Times New Roman" w:hAnsi="Times New Roman"/>
                <w:sz w:val="24"/>
                <w:szCs w:val="24"/>
              </w:rPr>
            </w:pPr>
          </w:p>
        </w:tc>
        <w:tc>
          <w:tcPr>
            <w:tcW w:w="4213" w:type="pct"/>
            <w:gridSpan w:val="15"/>
            <w:tcBorders>
              <w:right w:val="single" w:sz="4" w:space="0" w:color="auto"/>
            </w:tcBorders>
          </w:tcPr>
          <w:p w:rsidR="00EB4067" w:rsidRPr="00FF656E" w:rsidRDefault="00EB4067" w:rsidP="00EB4067">
            <w:pPr>
              <w:jc w:val="center"/>
              <w:rPr>
                <w:rFonts w:ascii="Times New Roman" w:hAnsi="Times New Roman"/>
                <w:sz w:val="24"/>
                <w:szCs w:val="24"/>
              </w:rPr>
            </w:pPr>
            <w:r>
              <w:rPr>
                <w:rFonts w:ascii="Times New Roman" w:hAnsi="Times New Roman"/>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416" w:type="pct"/>
            <w:vMerge/>
            <w:tcBorders>
              <w:right w:val="single" w:sz="4" w:space="0" w:color="auto"/>
            </w:tcBorders>
          </w:tcPr>
          <w:p w:rsidR="00EB4067" w:rsidRDefault="00EB4067" w:rsidP="00EB4067">
            <w:pPr>
              <w:jc w:val="center"/>
              <w:rPr>
                <w:rFonts w:ascii="Times New Roman" w:hAnsi="Times New Roman"/>
                <w:sz w:val="24"/>
                <w:szCs w:val="24"/>
              </w:rPr>
            </w:pPr>
          </w:p>
        </w:tc>
      </w:tr>
      <w:tr w:rsidR="00403561" w:rsidTr="00E85DD1">
        <w:trPr>
          <w:trHeight w:val="358"/>
        </w:trPr>
        <w:tc>
          <w:tcPr>
            <w:tcW w:w="371" w:type="pct"/>
            <w:gridSpan w:val="3"/>
            <w:tcBorders>
              <w:right w:val="single" w:sz="4" w:space="0" w:color="auto"/>
            </w:tcBorders>
          </w:tcPr>
          <w:p w:rsidR="00EB4067" w:rsidRDefault="00EB4067" w:rsidP="00EB4067">
            <w:pPr>
              <w:rPr>
                <w:rFonts w:ascii="Times New Roman" w:hAnsi="Times New Roman"/>
                <w:sz w:val="24"/>
                <w:szCs w:val="24"/>
              </w:rPr>
            </w:pPr>
          </w:p>
        </w:tc>
        <w:tc>
          <w:tcPr>
            <w:tcW w:w="4213" w:type="pct"/>
            <w:gridSpan w:val="15"/>
            <w:tcBorders>
              <w:right w:val="single" w:sz="4" w:space="0" w:color="auto"/>
            </w:tcBorders>
          </w:tcPr>
          <w:p w:rsidR="00EB4067" w:rsidRDefault="00EB4067" w:rsidP="00EB4067">
            <w:pPr>
              <w:rPr>
                <w:rFonts w:ascii="Times New Roman" w:hAnsi="Times New Roman"/>
                <w:sz w:val="24"/>
                <w:szCs w:val="24"/>
              </w:rPr>
            </w:pPr>
            <w:r>
              <w:rPr>
                <w:rFonts w:ascii="Times New Roman" w:hAnsi="Times New Roman"/>
                <w:sz w:val="24"/>
                <w:szCs w:val="24"/>
              </w:rPr>
              <w:t xml:space="preserve">Задача 1. Предоставление социальной </w:t>
            </w:r>
            <w:r w:rsidR="007847E2">
              <w:rPr>
                <w:rFonts w:ascii="Times New Roman" w:hAnsi="Times New Roman"/>
                <w:sz w:val="24"/>
                <w:szCs w:val="24"/>
              </w:rPr>
              <w:t>поддержки населению</w:t>
            </w:r>
          </w:p>
        </w:tc>
        <w:tc>
          <w:tcPr>
            <w:tcW w:w="416" w:type="pct"/>
            <w:vMerge/>
            <w:tcBorders>
              <w:right w:val="single" w:sz="4" w:space="0" w:color="auto"/>
            </w:tcBorders>
          </w:tcPr>
          <w:p w:rsidR="00EB4067" w:rsidRDefault="00EB4067" w:rsidP="00EB4067">
            <w:pPr>
              <w:rPr>
                <w:rFonts w:ascii="Times New Roman" w:hAnsi="Times New Roman"/>
                <w:sz w:val="24"/>
                <w:szCs w:val="24"/>
              </w:rPr>
            </w:pPr>
          </w:p>
        </w:tc>
      </w:tr>
      <w:tr w:rsidR="00BC5B3A" w:rsidTr="00E85DD1">
        <w:trPr>
          <w:trHeight w:val="5159"/>
        </w:trPr>
        <w:tc>
          <w:tcPr>
            <w:tcW w:w="171" w:type="pct"/>
            <w:tcBorders>
              <w:bottom w:val="single" w:sz="4" w:space="0" w:color="auto"/>
              <w:right w:val="single" w:sz="4" w:space="0" w:color="auto"/>
            </w:tcBorders>
          </w:tcPr>
          <w:p w:rsidR="007847E2" w:rsidRDefault="007847E2" w:rsidP="007847E2">
            <w:pPr>
              <w:tabs>
                <w:tab w:val="left" w:pos="1635"/>
              </w:tabs>
              <w:contextualSpacing/>
              <w:jc w:val="both"/>
              <w:rPr>
                <w:rFonts w:ascii="Times New Roman" w:hAnsi="Times New Roman"/>
              </w:rPr>
            </w:pPr>
            <w:r>
              <w:rPr>
                <w:rFonts w:ascii="Times New Roman" w:hAnsi="Times New Roman"/>
              </w:rPr>
              <w:t>1.</w:t>
            </w: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Pr="00B9168D" w:rsidRDefault="007847E2" w:rsidP="007847E2">
            <w:pPr>
              <w:tabs>
                <w:tab w:val="left" w:pos="1635"/>
              </w:tabs>
              <w:contextualSpacing/>
              <w:jc w:val="both"/>
              <w:rPr>
                <w:rFonts w:ascii="Times New Roman" w:hAnsi="Times New Roman"/>
              </w:rPr>
            </w:pPr>
          </w:p>
        </w:tc>
        <w:tc>
          <w:tcPr>
            <w:tcW w:w="1204" w:type="pct"/>
            <w:gridSpan w:val="3"/>
            <w:tcBorders>
              <w:left w:val="single" w:sz="4" w:space="0" w:color="auto"/>
              <w:bottom w:val="single" w:sz="4" w:space="0" w:color="auto"/>
              <w:right w:val="single" w:sz="4" w:space="0" w:color="auto"/>
            </w:tcBorders>
          </w:tcPr>
          <w:p w:rsidR="007847E2" w:rsidRDefault="007847E2" w:rsidP="007847E2">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1" w:type="pct"/>
          </w:tcPr>
          <w:p w:rsidR="007847E2" w:rsidRPr="00663008" w:rsidRDefault="007847E2" w:rsidP="007847E2">
            <w:pPr>
              <w:contextualSpacing/>
              <w:jc w:val="both"/>
              <w:rPr>
                <w:rFonts w:ascii="Times New Roman" w:hAnsi="Times New Roman"/>
                <w:sz w:val="24"/>
                <w:szCs w:val="24"/>
              </w:rPr>
            </w:pPr>
            <w:r>
              <w:rPr>
                <w:rFonts w:ascii="Times New Roman" w:hAnsi="Times New Roman"/>
                <w:sz w:val="24"/>
                <w:szCs w:val="24"/>
              </w:rPr>
              <w:t>29 184,4</w:t>
            </w:r>
          </w:p>
        </w:tc>
        <w:tc>
          <w:tcPr>
            <w:tcW w:w="356" w:type="pct"/>
          </w:tcPr>
          <w:p w:rsidR="007847E2" w:rsidRPr="00ED589C" w:rsidRDefault="007847E2" w:rsidP="007847E2">
            <w:pPr>
              <w:contextualSpacing/>
              <w:jc w:val="both"/>
              <w:rPr>
                <w:rFonts w:ascii="Times New Roman" w:hAnsi="Times New Roman"/>
              </w:rPr>
            </w:pPr>
            <w:r w:rsidRPr="00ED589C">
              <w:rPr>
                <w:rFonts w:ascii="Times New Roman" w:hAnsi="Times New Roman"/>
              </w:rPr>
              <w:t>2859,0</w:t>
            </w:r>
          </w:p>
        </w:tc>
        <w:tc>
          <w:tcPr>
            <w:tcW w:w="351" w:type="pct"/>
            <w:tcBorders>
              <w:bottom w:val="single" w:sz="4" w:space="0" w:color="auto"/>
              <w:right w:val="single" w:sz="4" w:space="0" w:color="auto"/>
            </w:tcBorders>
          </w:tcPr>
          <w:p w:rsidR="007847E2" w:rsidRPr="00ED589C" w:rsidRDefault="007847E2" w:rsidP="007847E2">
            <w:pPr>
              <w:contextualSpacing/>
              <w:jc w:val="both"/>
              <w:rPr>
                <w:rFonts w:ascii="Times New Roman" w:hAnsi="Times New Roman"/>
              </w:rPr>
            </w:pPr>
            <w:r w:rsidRPr="00ED589C">
              <w:rPr>
                <w:rFonts w:ascii="Times New Roman" w:hAnsi="Times New Roman"/>
              </w:rPr>
              <w:t>2803,0</w:t>
            </w:r>
          </w:p>
        </w:tc>
        <w:tc>
          <w:tcPr>
            <w:tcW w:w="351" w:type="pct"/>
            <w:tcBorders>
              <w:bottom w:val="single" w:sz="4" w:space="0" w:color="auto"/>
              <w:right w:val="single" w:sz="4" w:space="0" w:color="auto"/>
            </w:tcBorders>
          </w:tcPr>
          <w:p w:rsidR="007847E2" w:rsidRPr="00ED589C" w:rsidRDefault="007847E2" w:rsidP="007847E2">
            <w:pPr>
              <w:jc w:val="both"/>
              <w:rPr>
                <w:rFonts w:ascii="Times New Roman" w:hAnsi="Times New Roman"/>
              </w:rPr>
            </w:pPr>
            <w:r w:rsidRPr="00ED589C">
              <w:rPr>
                <w:rFonts w:ascii="Times New Roman" w:hAnsi="Times New Roman"/>
              </w:rPr>
              <w:t>3412,0</w:t>
            </w:r>
          </w:p>
        </w:tc>
        <w:tc>
          <w:tcPr>
            <w:tcW w:w="352"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r>
              <w:rPr>
                <w:rFonts w:ascii="Times New Roman" w:hAnsi="Times New Roman"/>
              </w:rPr>
              <w:t>3661,0</w:t>
            </w:r>
          </w:p>
        </w:tc>
        <w:tc>
          <w:tcPr>
            <w:tcW w:w="351"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r>
              <w:rPr>
                <w:rFonts w:ascii="Times New Roman" w:hAnsi="Times New Roman"/>
              </w:rPr>
              <w:t>3869,0</w:t>
            </w:r>
          </w:p>
        </w:tc>
        <w:tc>
          <w:tcPr>
            <w:tcW w:w="353" w:type="pct"/>
            <w:gridSpan w:val="3"/>
            <w:tcBorders>
              <w:bottom w:val="single" w:sz="4" w:space="0" w:color="auto"/>
              <w:right w:val="single" w:sz="4" w:space="0" w:color="auto"/>
            </w:tcBorders>
          </w:tcPr>
          <w:p w:rsidR="007847E2" w:rsidRPr="00ED589C" w:rsidRDefault="007847E2" w:rsidP="007847E2">
            <w:pPr>
              <w:jc w:val="both"/>
              <w:rPr>
                <w:rFonts w:ascii="Times New Roman" w:hAnsi="Times New Roman"/>
              </w:rPr>
            </w:pPr>
            <w:r>
              <w:rPr>
                <w:rFonts w:ascii="Times New Roman" w:hAnsi="Times New Roman"/>
              </w:rPr>
              <w:t>4035,4</w:t>
            </w:r>
          </w:p>
        </w:tc>
        <w:tc>
          <w:tcPr>
            <w:tcW w:w="351"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r>
              <w:rPr>
                <w:rFonts w:ascii="Times New Roman" w:hAnsi="Times New Roman"/>
              </w:rPr>
              <w:t>4188,7</w:t>
            </w:r>
          </w:p>
        </w:tc>
        <w:tc>
          <w:tcPr>
            <w:tcW w:w="343" w:type="pct"/>
            <w:tcBorders>
              <w:bottom w:val="single" w:sz="4" w:space="0" w:color="auto"/>
              <w:right w:val="single" w:sz="4" w:space="0" w:color="auto"/>
            </w:tcBorders>
          </w:tcPr>
          <w:p w:rsidR="007847E2" w:rsidRPr="00ED589C" w:rsidRDefault="007847E2" w:rsidP="007847E2">
            <w:pPr>
              <w:jc w:val="both"/>
              <w:rPr>
                <w:rFonts w:ascii="Times New Roman" w:hAnsi="Times New Roman"/>
              </w:rPr>
            </w:pPr>
            <w:r>
              <w:rPr>
                <w:rFonts w:ascii="Times New Roman" w:hAnsi="Times New Roman"/>
              </w:rPr>
              <w:t>4356,3</w:t>
            </w:r>
          </w:p>
        </w:tc>
        <w:tc>
          <w:tcPr>
            <w:tcW w:w="416" w:type="pct"/>
            <w:tcBorders>
              <w:top w:val="single" w:sz="4" w:space="0" w:color="auto"/>
              <w:left w:val="single" w:sz="4" w:space="0" w:color="auto"/>
              <w:bottom w:val="single" w:sz="4" w:space="0" w:color="auto"/>
              <w:right w:val="single" w:sz="4" w:space="0" w:color="auto"/>
            </w:tcBorders>
          </w:tcPr>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Pr="00873390" w:rsidRDefault="007847E2" w:rsidP="007847E2">
            <w:pPr>
              <w:jc w:val="center"/>
              <w:rPr>
                <w:rFonts w:ascii="Times New Roman" w:hAnsi="Times New Roman"/>
                <w:sz w:val="28"/>
                <w:szCs w:val="28"/>
              </w:rPr>
            </w:pPr>
            <w:r w:rsidRPr="00873390">
              <w:rPr>
                <w:rFonts w:ascii="Times New Roman" w:hAnsi="Times New Roman"/>
                <w:sz w:val="28"/>
                <w:szCs w:val="28"/>
              </w:rPr>
              <w:t>2</w:t>
            </w:r>
          </w:p>
        </w:tc>
      </w:tr>
      <w:tr w:rsidR="00BC5B3A" w:rsidTr="00E85DD1">
        <w:trPr>
          <w:trHeight w:val="724"/>
        </w:trPr>
        <w:tc>
          <w:tcPr>
            <w:tcW w:w="171" w:type="pct"/>
            <w:tcBorders>
              <w:top w:val="single" w:sz="4" w:space="0" w:color="auto"/>
              <w:right w:val="single" w:sz="4" w:space="0" w:color="auto"/>
            </w:tcBorders>
          </w:tcPr>
          <w:p w:rsidR="007847E2" w:rsidRPr="00D841F5" w:rsidRDefault="007847E2" w:rsidP="007847E2">
            <w:pPr>
              <w:tabs>
                <w:tab w:val="left" w:pos="1635"/>
              </w:tabs>
              <w:contextualSpacing/>
              <w:jc w:val="both"/>
              <w:rPr>
                <w:rFonts w:ascii="Times New Roman" w:hAnsi="Times New Roman"/>
                <w:b/>
              </w:rPr>
            </w:pPr>
          </w:p>
          <w:p w:rsidR="007847E2" w:rsidRPr="00D841F5" w:rsidRDefault="007847E2" w:rsidP="007847E2">
            <w:pPr>
              <w:tabs>
                <w:tab w:val="left" w:pos="1635"/>
              </w:tabs>
              <w:contextualSpacing/>
              <w:jc w:val="both"/>
              <w:rPr>
                <w:rFonts w:ascii="Times New Roman" w:hAnsi="Times New Roman"/>
                <w:b/>
              </w:rPr>
            </w:pPr>
          </w:p>
        </w:tc>
        <w:tc>
          <w:tcPr>
            <w:tcW w:w="1204" w:type="pct"/>
            <w:gridSpan w:val="3"/>
            <w:tcBorders>
              <w:top w:val="single" w:sz="4" w:space="0" w:color="auto"/>
              <w:left w:val="single" w:sz="4" w:space="0" w:color="auto"/>
              <w:right w:val="single" w:sz="4" w:space="0" w:color="auto"/>
            </w:tcBorders>
          </w:tcPr>
          <w:p w:rsidR="007847E2" w:rsidRPr="00D841F5" w:rsidRDefault="007847E2" w:rsidP="007847E2">
            <w:pPr>
              <w:rPr>
                <w:rFonts w:ascii="Times New Roman" w:hAnsi="Times New Roman"/>
                <w:b/>
                <w:sz w:val="24"/>
                <w:szCs w:val="24"/>
              </w:rPr>
            </w:pPr>
            <w:r w:rsidRPr="00D841F5">
              <w:rPr>
                <w:rFonts w:ascii="Times New Roman" w:hAnsi="Times New Roman"/>
                <w:b/>
                <w:sz w:val="24"/>
                <w:szCs w:val="24"/>
              </w:rPr>
              <w:t xml:space="preserve">Итого из </w:t>
            </w:r>
            <w:r w:rsidR="00E72D84">
              <w:rPr>
                <w:rFonts w:ascii="Times New Roman" w:hAnsi="Times New Roman"/>
                <w:b/>
                <w:sz w:val="24"/>
                <w:szCs w:val="24"/>
              </w:rPr>
              <w:t xml:space="preserve">федерального </w:t>
            </w:r>
            <w:r w:rsidR="00E72D84" w:rsidRPr="00D841F5">
              <w:rPr>
                <w:rFonts w:ascii="Times New Roman" w:hAnsi="Times New Roman"/>
                <w:b/>
                <w:sz w:val="24"/>
                <w:szCs w:val="24"/>
              </w:rPr>
              <w:t>бюджета</w:t>
            </w:r>
            <w:r w:rsidRPr="00D841F5">
              <w:rPr>
                <w:rFonts w:ascii="Times New Roman" w:hAnsi="Times New Roman"/>
                <w:b/>
                <w:sz w:val="24"/>
                <w:szCs w:val="24"/>
              </w:rPr>
              <w:t>:</w:t>
            </w:r>
          </w:p>
        </w:tc>
        <w:tc>
          <w:tcPr>
            <w:tcW w:w="401" w:type="pct"/>
          </w:tcPr>
          <w:p w:rsidR="007847E2" w:rsidRPr="007847E2" w:rsidRDefault="007847E2" w:rsidP="007847E2">
            <w:pPr>
              <w:contextualSpacing/>
              <w:jc w:val="both"/>
              <w:rPr>
                <w:rFonts w:ascii="Times New Roman" w:hAnsi="Times New Roman"/>
                <w:b/>
                <w:sz w:val="24"/>
                <w:szCs w:val="24"/>
              </w:rPr>
            </w:pPr>
            <w:r w:rsidRPr="007847E2">
              <w:rPr>
                <w:rFonts w:ascii="Times New Roman" w:hAnsi="Times New Roman"/>
                <w:b/>
                <w:sz w:val="24"/>
                <w:szCs w:val="24"/>
              </w:rPr>
              <w:t>29 184,4</w:t>
            </w:r>
          </w:p>
        </w:tc>
        <w:tc>
          <w:tcPr>
            <w:tcW w:w="356" w:type="pct"/>
          </w:tcPr>
          <w:p w:rsidR="007847E2" w:rsidRPr="007847E2" w:rsidRDefault="007847E2" w:rsidP="007847E2">
            <w:pPr>
              <w:contextualSpacing/>
              <w:jc w:val="both"/>
              <w:rPr>
                <w:rFonts w:ascii="Times New Roman" w:hAnsi="Times New Roman"/>
                <w:b/>
              </w:rPr>
            </w:pPr>
            <w:r w:rsidRPr="007847E2">
              <w:rPr>
                <w:rFonts w:ascii="Times New Roman" w:hAnsi="Times New Roman"/>
                <w:b/>
              </w:rPr>
              <w:t>2859,0</w:t>
            </w:r>
          </w:p>
        </w:tc>
        <w:tc>
          <w:tcPr>
            <w:tcW w:w="351" w:type="pct"/>
            <w:tcBorders>
              <w:bottom w:val="single" w:sz="4" w:space="0" w:color="auto"/>
              <w:right w:val="single" w:sz="4" w:space="0" w:color="auto"/>
            </w:tcBorders>
          </w:tcPr>
          <w:p w:rsidR="007847E2" w:rsidRPr="007847E2" w:rsidRDefault="007847E2" w:rsidP="007847E2">
            <w:pPr>
              <w:contextualSpacing/>
              <w:jc w:val="both"/>
              <w:rPr>
                <w:rFonts w:ascii="Times New Roman" w:hAnsi="Times New Roman"/>
                <w:b/>
              </w:rPr>
            </w:pPr>
            <w:r w:rsidRPr="007847E2">
              <w:rPr>
                <w:rFonts w:ascii="Times New Roman" w:hAnsi="Times New Roman"/>
                <w:b/>
              </w:rPr>
              <w:t>2803,0</w:t>
            </w:r>
          </w:p>
        </w:tc>
        <w:tc>
          <w:tcPr>
            <w:tcW w:w="351" w:type="pct"/>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3412,0</w:t>
            </w:r>
          </w:p>
        </w:tc>
        <w:tc>
          <w:tcPr>
            <w:tcW w:w="352" w:type="pct"/>
            <w:gridSpan w:val="2"/>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3661,0</w:t>
            </w:r>
          </w:p>
        </w:tc>
        <w:tc>
          <w:tcPr>
            <w:tcW w:w="351" w:type="pct"/>
            <w:gridSpan w:val="2"/>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3869,0</w:t>
            </w:r>
          </w:p>
        </w:tc>
        <w:tc>
          <w:tcPr>
            <w:tcW w:w="353" w:type="pct"/>
            <w:gridSpan w:val="3"/>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4035,4</w:t>
            </w:r>
          </w:p>
        </w:tc>
        <w:tc>
          <w:tcPr>
            <w:tcW w:w="351" w:type="pct"/>
            <w:gridSpan w:val="2"/>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4188,7</w:t>
            </w:r>
          </w:p>
        </w:tc>
        <w:tc>
          <w:tcPr>
            <w:tcW w:w="343" w:type="pct"/>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4356,3</w:t>
            </w:r>
          </w:p>
        </w:tc>
        <w:tc>
          <w:tcPr>
            <w:tcW w:w="416" w:type="pct"/>
            <w:tcBorders>
              <w:top w:val="single" w:sz="4" w:space="0" w:color="auto"/>
              <w:left w:val="single" w:sz="4" w:space="0" w:color="auto"/>
              <w:bottom w:val="single" w:sz="4" w:space="0" w:color="auto"/>
              <w:right w:val="single" w:sz="4" w:space="0" w:color="auto"/>
            </w:tcBorders>
          </w:tcPr>
          <w:p w:rsidR="007847E2" w:rsidRPr="00D841F5" w:rsidRDefault="007847E2" w:rsidP="007847E2">
            <w:pPr>
              <w:jc w:val="both"/>
              <w:rPr>
                <w:rFonts w:ascii="Times New Roman" w:hAnsi="Times New Roman"/>
                <w:b/>
              </w:rPr>
            </w:pPr>
          </w:p>
        </w:tc>
      </w:tr>
      <w:tr w:rsidR="007847E2" w:rsidTr="00E85DD1">
        <w:trPr>
          <w:trHeight w:val="4762"/>
        </w:trPr>
        <w:tc>
          <w:tcPr>
            <w:tcW w:w="171" w:type="pct"/>
            <w:tcBorders>
              <w:top w:val="single" w:sz="4" w:space="0" w:color="auto"/>
              <w:left w:val="single" w:sz="4" w:space="0" w:color="auto"/>
              <w:bottom w:val="single" w:sz="4" w:space="0" w:color="auto"/>
              <w:right w:val="single" w:sz="4" w:space="0" w:color="auto"/>
            </w:tcBorders>
          </w:tcPr>
          <w:p w:rsidR="007847E2" w:rsidRPr="00B9168D" w:rsidRDefault="007847E2" w:rsidP="007847E2">
            <w:pPr>
              <w:jc w:val="both"/>
              <w:rPr>
                <w:rFonts w:ascii="Times New Roman" w:hAnsi="Times New Roman"/>
              </w:rPr>
            </w:pPr>
            <w:r>
              <w:rPr>
                <w:rFonts w:ascii="Times New Roman" w:hAnsi="Times New Roman"/>
              </w:rPr>
              <w:lastRenderedPageBreak/>
              <w:t>2.</w:t>
            </w:r>
          </w:p>
        </w:tc>
        <w:tc>
          <w:tcPr>
            <w:tcW w:w="1204" w:type="pct"/>
            <w:gridSpan w:val="3"/>
            <w:tcBorders>
              <w:top w:val="single" w:sz="4" w:space="0" w:color="auto"/>
              <w:left w:val="single" w:sz="4" w:space="0" w:color="auto"/>
              <w:bottom w:val="single" w:sz="4" w:space="0" w:color="auto"/>
              <w:right w:val="single" w:sz="4" w:space="0" w:color="auto"/>
            </w:tcBorders>
          </w:tcPr>
          <w:p w:rsidR="007847E2" w:rsidRPr="00C07B9E" w:rsidRDefault="007847E2" w:rsidP="007847E2">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7847E2" w:rsidRPr="007847E2" w:rsidRDefault="007847E2" w:rsidP="007847E2">
            <w:pPr>
              <w:jc w:val="both"/>
              <w:rPr>
                <w:rFonts w:ascii="Times New Roman" w:hAnsi="Times New Roman"/>
                <w:sz w:val="24"/>
              </w:rPr>
            </w:pPr>
            <w:r w:rsidRPr="007847E2">
              <w:rPr>
                <w:rFonts w:ascii="Times New Roman" w:hAnsi="Times New Roman"/>
                <w:sz w:val="24"/>
              </w:rPr>
              <w:t>4</w:t>
            </w:r>
            <w:r w:rsidR="00421717">
              <w:rPr>
                <w:rFonts w:ascii="Times New Roman" w:hAnsi="Times New Roman"/>
                <w:sz w:val="24"/>
              </w:rPr>
              <w:t>7 326,8</w:t>
            </w:r>
          </w:p>
        </w:tc>
        <w:tc>
          <w:tcPr>
            <w:tcW w:w="356"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r>
              <w:rPr>
                <w:rFonts w:ascii="Times New Roman" w:hAnsi="Times New Roman"/>
              </w:rPr>
              <w:t>7 032,9</w:t>
            </w:r>
          </w:p>
        </w:tc>
        <w:tc>
          <w:tcPr>
            <w:tcW w:w="351"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r>
              <w:rPr>
                <w:rFonts w:ascii="Times New Roman" w:hAnsi="Times New Roman"/>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r>
              <w:rPr>
                <w:rFonts w:ascii="Times New Roman" w:hAnsi="Times New Roman"/>
              </w:rPr>
              <w:t>4 473,9</w:t>
            </w:r>
          </w:p>
        </w:tc>
        <w:tc>
          <w:tcPr>
            <w:tcW w:w="352" w:type="pct"/>
            <w:gridSpan w:val="2"/>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r>
              <w:rPr>
                <w:rFonts w:ascii="Times New Roman" w:hAnsi="Times New Roman"/>
              </w:rPr>
              <w:t>4 651,9</w:t>
            </w:r>
          </w:p>
        </w:tc>
        <w:tc>
          <w:tcPr>
            <w:tcW w:w="351" w:type="pct"/>
            <w:gridSpan w:val="2"/>
            <w:tcBorders>
              <w:top w:val="single" w:sz="4" w:space="0" w:color="auto"/>
              <w:left w:val="single" w:sz="4" w:space="0" w:color="auto"/>
              <w:bottom w:val="single" w:sz="4" w:space="0" w:color="auto"/>
              <w:right w:val="single" w:sz="4" w:space="0" w:color="auto"/>
            </w:tcBorders>
          </w:tcPr>
          <w:p w:rsidR="007847E2" w:rsidRPr="00902992" w:rsidRDefault="00421717" w:rsidP="007847E2">
            <w:pPr>
              <w:jc w:val="both"/>
              <w:rPr>
                <w:rFonts w:ascii="Times New Roman" w:hAnsi="Times New Roman"/>
              </w:rPr>
            </w:pPr>
            <w:r>
              <w:rPr>
                <w:rFonts w:ascii="Times New Roman" w:hAnsi="Times New Roman"/>
              </w:rPr>
              <w:t>4 737,6</w:t>
            </w:r>
          </w:p>
        </w:tc>
        <w:tc>
          <w:tcPr>
            <w:tcW w:w="353" w:type="pct"/>
            <w:gridSpan w:val="3"/>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r>
              <w:rPr>
                <w:rFonts w:ascii="Times New Roman" w:hAnsi="Times New Roman"/>
              </w:rPr>
              <w:t>6 505,8</w:t>
            </w:r>
          </w:p>
        </w:tc>
        <w:tc>
          <w:tcPr>
            <w:tcW w:w="351" w:type="pct"/>
            <w:gridSpan w:val="2"/>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r>
              <w:rPr>
                <w:rFonts w:ascii="Times New Roman" w:hAnsi="Times New Roman"/>
              </w:rPr>
              <w:t>6 753,0</w:t>
            </w:r>
          </w:p>
        </w:tc>
        <w:tc>
          <w:tcPr>
            <w:tcW w:w="343" w:type="pct"/>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r>
              <w:rPr>
                <w:rFonts w:ascii="Times New Roman" w:hAnsi="Times New Roman"/>
              </w:rPr>
              <w:t>7 023,1</w:t>
            </w:r>
          </w:p>
        </w:tc>
        <w:tc>
          <w:tcPr>
            <w:tcW w:w="416" w:type="pct"/>
            <w:tcBorders>
              <w:top w:val="single" w:sz="4" w:space="0" w:color="auto"/>
              <w:left w:val="single" w:sz="4" w:space="0" w:color="auto"/>
              <w:bottom w:val="single" w:sz="4" w:space="0" w:color="auto"/>
              <w:right w:val="single" w:sz="4" w:space="0" w:color="auto"/>
            </w:tcBorders>
          </w:tcPr>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Pr="0096263B" w:rsidRDefault="007847E2" w:rsidP="007847E2">
            <w:pPr>
              <w:jc w:val="center"/>
              <w:rPr>
                <w:rFonts w:ascii="Times New Roman" w:hAnsi="Times New Roman"/>
                <w:sz w:val="28"/>
                <w:szCs w:val="28"/>
              </w:rPr>
            </w:pPr>
            <w:r w:rsidRPr="0096263B">
              <w:rPr>
                <w:rFonts w:ascii="Times New Roman" w:hAnsi="Times New Roman"/>
                <w:sz w:val="28"/>
                <w:szCs w:val="28"/>
              </w:rPr>
              <w:t>1</w:t>
            </w:r>
          </w:p>
        </w:tc>
      </w:tr>
      <w:tr w:rsidR="00A05D73" w:rsidTr="00E85DD1">
        <w:trPr>
          <w:trHeight w:val="495"/>
        </w:trPr>
        <w:tc>
          <w:tcPr>
            <w:tcW w:w="171" w:type="pct"/>
            <w:tcBorders>
              <w:top w:val="single" w:sz="4" w:space="0" w:color="auto"/>
              <w:left w:val="single" w:sz="4" w:space="0" w:color="auto"/>
              <w:bottom w:val="single" w:sz="4" w:space="0" w:color="auto"/>
              <w:right w:val="single" w:sz="4" w:space="0" w:color="auto"/>
            </w:tcBorders>
          </w:tcPr>
          <w:p w:rsidR="00A05D73" w:rsidRPr="00CB4ED0" w:rsidRDefault="00A05D73" w:rsidP="00A05D73">
            <w:pPr>
              <w:jc w:val="both"/>
              <w:rPr>
                <w:rFonts w:ascii="Times New Roman" w:hAnsi="Times New Roman"/>
                <w:b/>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CB4ED0" w:rsidRDefault="00A05D73" w:rsidP="00A05D73">
            <w:pPr>
              <w:rPr>
                <w:rFonts w:ascii="Times New Roman" w:hAnsi="Times New Roman"/>
                <w:b/>
                <w:sz w:val="24"/>
                <w:szCs w:val="24"/>
              </w:rPr>
            </w:pPr>
            <w:r w:rsidRPr="00CB4ED0">
              <w:rPr>
                <w:rFonts w:ascii="Times New Roman" w:hAnsi="Times New Roman"/>
                <w:b/>
                <w:sz w:val="24"/>
                <w:szCs w:val="24"/>
              </w:rPr>
              <w:t>Итого из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sz w:val="24"/>
              </w:rPr>
            </w:pPr>
            <w:r w:rsidRPr="00A05D73">
              <w:rPr>
                <w:rFonts w:ascii="Times New Roman" w:hAnsi="Times New Roman"/>
                <w:b/>
                <w:sz w:val="24"/>
              </w:rPr>
              <w:t>4</w:t>
            </w:r>
            <w:r w:rsidR="00FF3489">
              <w:rPr>
                <w:rFonts w:ascii="Times New Roman" w:hAnsi="Times New Roman"/>
                <w:b/>
                <w:sz w:val="24"/>
              </w:rPr>
              <w:t>7 326,8</w:t>
            </w:r>
          </w:p>
        </w:tc>
        <w:tc>
          <w:tcPr>
            <w:tcW w:w="356"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7 032,9</w:t>
            </w:r>
          </w:p>
        </w:tc>
        <w:tc>
          <w:tcPr>
            <w:tcW w:w="35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4 473,9</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4 651,9</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A05D73" w:rsidRDefault="00FF3489" w:rsidP="00A05D73">
            <w:pPr>
              <w:jc w:val="both"/>
              <w:rPr>
                <w:rFonts w:ascii="Times New Roman" w:hAnsi="Times New Roman"/>
                <w:b/>
              </w:rPr>
            </w:pPr>
            <w:r>
              <w:rPr>
                <w:rFonts w:ascii="Times New Roman" w:hAnsi="Times New Roman"/>
                <w:b/>
              </w:rPr>
              <w:t>4 737,6</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6 505,8</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6 753,0</w:t>
            </w:r>
          </w:p>
        </w:tc>
        <w:tc>
          <w:tcPr>
            <w:tcW w:w="343"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7 023,1</w:t>
            </w:r>
          </w:p>
        </w:tc>
        <w:tc>
          <w:tcPr>
            <w:tcW w:w="416" w:type="pct"/>
            <w:tcBorders>
              <w:top w:val="single" w:sz="4" w:space="0" w:color="auto"/>
              <w:left w:val="single" w:sz="4" w:space="0" w:color="auto"/>
              <w:bottom w:val="single" w:sz="4" w:space="0" w:color="auto"/>
              <w:right w:val="single" w:sz="4" w:space="0" w:color="auto"/>
            </w:tcBorders>
          </w:tcPr>
          <w:p w:rsidR="00A05D73" w:rsidRPr="00CB4ED0" w:rsidRDefault="00A05D73" w:rsidP="00A05D73">
            <w:pPr>
              <w:jc w:val="center"/>
              <w:rPr>
                <w:rFonts w:ascii="Times New Roman" w:hAnsi="Times New Roman"/>
                <w:b/>
                <w:sz w:val="28"/>
                <w:szCs w:val="28"/>
              </w:rPr>
            </w:pPr>
          </w:p>
        </w:tc>
      </w:tr>
      <w:tr w:rsidR="00A05D73" w:rsidTr="00E85DD1">
        <w:trPr>
          <w:trHeight w:val="552"/>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3.</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r>
              <w:rPr>
                <w:rFonts w:ascii="Times New Roman" w:hAnsi="Times New Roman"/>
              </w:rPr>
              <w:t>.</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B9168D" w:rsidRDefault="00A05D73" w:rsidP="00A05D73">
            <w:pPr>
              <w:jc w:val="both"/>
              <w:rPr>
                <w:rFonts w:ascii="Times New Roman" w:hAnsi="Times New Roman"/>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9D76C9" w:rsidRDefault="00A05D73" w:rsidP="00A05D73">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sz w:val="24"/>
              </w:rPr>
            </w:pPr>
            <w:r>
              <w:rPr>
                <w:rFonts w:ascii="Times New Roman" w:hAnsi="Times New Roman"/>
                <w:sz w:val="24"/>
              </w:rPr>
              <w:t>153 913,4</w:t>
            </w:r>
          </w:p>
        </w:tc>
        <w:tc>
          <w:tcPr>
            <w:tcW w:w="35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14 468,0</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E61720"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15 949,0</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27610C"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17 077,0</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27610C" w:rsidRDefault="00A05D73" w:rsidP="00A05D73">
            <w:pPr>
              <w:jc w:val="both"/>
              <w:rPr>
                <w:rFonts w:ascii="Times New Roman" w:hAnsi="Times New Roman"/>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20 240,0</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DD2A5E"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20 270,0</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AE6808" w:rsidRDefault="00A05D73" w:rsidP="00A05D73">
            <w:pPr>
              <w:jc w:val="both"/>
              <w:rPr>
                <w:rFonts w:ascii="Times New Roman" w:hAnsi="Times New Roman"/>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21 141,6</w:t>
            </w:r>
          </w:p>
          <w:p w:rsidR="00A05D73" w:rsidRPr="00AE6808"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21 945,0</w:t>
            </w:r>
          </w:p>
          <w:p w:rsidR="00A05D73" w:rsidRPr="00AE6808" w:rsidRDefault="00A05D73" w:rsidP="00A05D73">
            <w:pPr>
              <w:jc w:val="both"/>
              <w:rPr>
                <w:rFonts w:ascii="Times New Roman" w:hAnsi="Times New Roman"/>
                <w:b/>
              </w:rPr>
            </w:pPr>
          </w:p>
        </w:tc>
        <w:tc>
          <w:tcPr>
            <w:tcW w:w="343"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22 822,8</w:t>
            </w:r>
          </w:p>
          <w:p w:rsidR="00A05D73" w:rsidRPr="00AE6808" w:rsidRDefault="00A05D73" w:rsidP="00A05D73">
            <w:pPr>
              <w:jc w:val="both"/>
              <w:rPr>
                <w:rFonts w:ascii="Times New Roman" w:hAnsi="Times New Roman"/>
                <w:b/>
              </w:rPr>
            </w:pP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Pr="00243B9B" w:rsidRDefault="00A05D73" w:rsidP="00A05D73">
            <w:pPr>
              <w:jc w:val="center"/>
              <w:rPr>
                <w:rFonts w:ascii="Times New Roman" w:hAnsi="Times New Roman"/>
                <w:sz w:val="28"/>
                <w:szCs w:val="28"/>
              </w:rPr>
            </w:pPr>
            <w:r w:rsidRPr="00243B9B">
              <w:rPr>
                <w:rFonts w:ascii="Times New Roman" w:hAnsi="Times New Roman"/>
                <w:sz w:val="28"/>
                <w:szCs w:val="28"/>
              </w:rPr>
              <w:t>2</w:t>
            </w:r>
          </w:p>
        </w:tc>
      </w:tr>
      <w:tr w:rsidR="00A05D73" w:rsidTr="00E85DD1">
        <w:trPr>
          <w:trHeight w:val="422"/>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rPr>
                <w:rFonts w:ascii="Times New Roman" w:hAnsi="Times New Roman"/>
                <w:sz w:val="24"/>
                <w:szCs w:val="24"/>
              </w:rPr>
            </w:pPr>
            <w:r w:rsidRPr="00EE4F17">
              <w:rPr>
                <w:rFonts w:ascii="Times New Roman" w:hAnsi="Times New Roman"/>
                <w:b/>
                <w:sz w:val="24"/>
                <w:szCs w:val="24"/>
              </w:rPr>
              <w:t>Итого из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sz w:val="24"/>
              </w:rPr>
            </w:pPr>
            <w:r w:rsidRPr="00E36183">
              <w:rPr>
                <w:rFonts w:ascii="Times New Roman" w:hAnsi="Times New Roman"/>
                <w:b/>
                <w:sz w:val="24"/>
              </w:rPr>
              <w:t>153 913,4</w:t>
            </w:r>
          </w:p>
        </w:tc>
        <w:tc>
          <w:tcPr>
            <w:tcW w:w="356"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14 468,0</w:t>
            </w:r>
          </w:p>
          <w:p w:rsidR="00A05D73" w:rsidRPr="00E36183"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15 949,</w:t>
            </w:r>
            <w:r>
              <w:rPr>
                <w:rFonts w:ascii="Times New Roman" w:hAnsi="Times New Roman"/>
                <w:b/>
              </w:rPr>
              <w:t>0</w:t>
            </w:r>
          </w:p>
          <w:p w:rsidR="00A05D73" w:rsidRPr="00E36183"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17 077,0</w:t>
            </w:r>
          </w:p>
          <w:p w:rsidR="00A05D73" w:rsidRPr="00E36183" w:rsidRDefault="00A05D73" w:rsidP="00A05D73">
            <w:pPr>
              <w:jc w:val="both"/>
              <w:rPr>
                <w:rFonts w:ascii="Times New Roman" w:hAnsi="Times New Roman"/>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20 240,0</w:t>
            </w:r>
          </w:p>
          <w:p w:rsidR="00A05D73" w:rsidRPr="00E36183"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20 270,0</w:t>
            </w:r>
          </w:p>
          <w:p w:rsidR="00A05D73" w:rsidRPr="00E36183" w:rsidRDefault="00A05D73" w:rsidP="00A05D73">
            <w:pPr>
              <w:jc w:val="both"/>
              <w:rPr>
                <w:rFonts w:ascii="Times New Roman" w:hAnsi="Times New Roman"/>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21 141,6</w:t>
            </w:r>
          </w:p>
          <w:p w:rsidR="00A05D73" w:rsidRPr="00E36183"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21 945,0</w:t>
            </w:r>
          </w:p>
          <w:p w:rsidR="00A05D73" w:rsidRPr="00E36183" w:rsidRDefault="00A05D73" w:rsidP="00A05D73">
            <w:pPr>
              <w:jc w:val="both"/>
              <w:rPr>
                <w:rFonts w:ascii="Times New Roman" w:hAnsi="Times New Roman"/>
                <w:b/>
              </w:rPr>
            </w:pPr>
          </w:p>
        </w:tc>
        <w:tc>
          <w:tcPr>
            <w:tcW w:w="343"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22 822,8</w:t>
            </w:r>
          </w:p>
          <w:p w:rsidR="00A05D73" w:rsidRPr="00E36183" w:rsidRDefault="00A05D73" w:rsidP="00A05D73">
            <w:pPr>
              <w:jc w:val="both"/>
              <w:rPr>
                <w:rFonts w:ascii="Times New Roman" w:hAnsi="Times New Roman"/>
                <w:b/>
              </w:rPr>
            </w:pP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rPr>
                <w:rFonts w:ascii="Times New Roman" w:hAnsi="Times New Roman"/>
                <w:sz w:val="28"/>
                <w:szCs w:val="28"/>
              </w:rPr>
            </w:pPr>
          </w:p>
        </w:tc>
      </w:tr>
      <w:tr w:rsidR="00A05D73" w:rsidTr="00E85DD1">
        <w:trPr>
          <w:trHeight w:val="3360"/>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lastRenderedPageBreak/>
              <w:t>4.</w:t>
            </w:r>
          </w:p>
        </w:tc>
        <w:tc>
          <w:tcPr>
            <w:tcW w:w="1204"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r w:rsidR="00BE1A06">
              <w:rPr>
                <w:rFonts w:ascii="Times New Roman" w:hAnsi="Times New Roman"/>
                <w:sz w:val="24"/>
                <w:szCs w:val="24"/>
              </w:rPr>
              <w:t>, в т. ч.:</w:t>
            </w:r>
          </w:p>
        </w:tc>
        <w:tc>
          <w:tcPr>
            <w:tcW w:w="401" w:type="pct"/>
            <w:tcBorders>
              <w:top w:val="single" w:sz="4" w:space="0" w:color="auto"/>
              <w:left w:val="single" w:sz="4" w:space="0" w:color="auto"/>
              <w:bottom w:val="single" w:sz="4" w:space="0" w:color="auto"/>
              <w:right w:val="single" w:sz="4" w:space="0" w:color="auto"/>
            </w:tcBorders>
          </w:tcPr>
          <w:p w:rsidR="00A05D73" w:rsidRPr="00BC5B3A" w:rsidRDefault="00B618D6" w:rsidP="00A05D73">
            <w:pPr>
              <w:jc w:val="both"/>
              <w:rPr>
                <w:rFonts w:ascii="Times New Roman" w:hAnsi="Times New Roman"/>
                <w:sz w:val="24"/>
              </w:rPr>
            </w:pPr>
            <w:r>
              <w:rPr>
                <w:rFonts w:ascii="Times New Roman" w:hAnsi="Times New Roman"/>
                <w:sz w:val="24"/>
              </w:rPr>
              <w:t>5</w:t>
            </w:r>
            <w:r w:rsidR="00767607">
              <w:rPr>
                <w:rFonts w:ascii="Times New Roman" w:hAnsi="Times New Roman"/>
                <w:sz w:val="24"/>
              </w:rPr>
              <w:t>6</w:t>
            </w:r>
            <w:r w:rsidR="00A05D73" w:rsidRPr="00BC5B3A">
              <w:rPr>
                <w:rFonts w:ascii="Times New Roman" w:hAnsi="Times New Roman"/>
                <w:sz w:val="24"/>
              </w:rPr>
              <w:t>,3</w:t>
            </w:r>
          </w:p>
        </w:tc>
        <w:tc>
          <w:tcPr>
            <w:tcW w:w="35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A05D73" w:rsidRDefault="002B54A9" w:rsidP="00A05D73">
            <w:pPr>
              <w:jc w:val="both"/>
              <w:rPr>
                <w:rFonts w:ascii="Times New Roman" w:hAnsi="Times New Roman"/>
              </w:rPr>
            </w:pPr>
            <w:r>
              <w:rPr>
                <w:rFonts w:ascii="Times New Roman" w:hAnsi="Times New Roman"/>
              </w:rPr>
              <w:t>32</w:t>
            </w:r>
            <w:r w:rsidR="00A05D73">
              <w:rPr>
                <w:rFonts w:ascii="Times New Roman" w:hAnsi="Times New Roman"/>
              </w:rPr>
              <w:t>,7</w:t>
            </w: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767607" w:rsidP="00A05D73">
            <w:pPr>
              <w:jc w:val="both"/>
              <w:rPr>
                <w:rFonts w:ascii="Times New Roman" w:hAnsi="Times New Roman"/>
              </w:rPr>
            </w:pPr>
            <w:r>
              <w:rPr>
                <w:rFonts w:ascii="Times New Roman" w:hAnsi="Times New Roman"/>
              </w:rPr>
              <w:t>4</w:t>
            </w:r>
            <w:r w:rsidR="00A05D73">
              <w:rPr>
                <w:rFonts w:ascii="Times New Roman" w:hAnsi="Times New Roman"/>
              </w:rPr>
              <w:t>,8</w:t>
            </w:r>
          </w:p>
        </w:tc>
        <w:tc>
          <w:tcPr>
            <w:tcW w:w="353"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6,0</w:t>
            </w: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6,3</w:t>
            </w:r>
          </w:p>
        </w:tc>
        <w:tc>
          <w:tcPr>
            <w:tcW w:w="343"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6,5</w:t>
            </w: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sz w:val="28"/>
                <w:szCs w:val="28"/>
              </w:rPr>
            </w:pPr>
            <w:r>
              <w:rPr>
                <w:rFonts w:ascii="Times New Roman" w:hAnsi="Times New Roman"/>
                <w:sz w:val="28"/>
                <w:szCs w:val="28"/>
              </w:rPr>
              <w:t xml:space="preserve">       </w:t>
            </w:r>
          </w:p>
          <w:p w:rsidR="00A05D73" w:rsidRDefault="00A05D73" w:rsidP="00A05D73">
            <w:pPr>
              <w:jc w:val="both"/>
              <w:rPr>
                <w:rFonts w:ascii="Times New Roman" w:hAnsi="Times New Roman"/>
                <w:sz w:val="28"/>
                <w:szCs w:val="28"/>
              </w:rPr>
            </w:pPr>
          </w:p>
          <w:p w:rsidR="00A05D73" w:rsidRDefault="00A05D73" w:rsidP="00A05D73">
            <w:pPr>
              <w:jc w:val="both"/>
              <w:rPr>
                <w:rFonts w:ascii="Times New Roman" w:hAnsi="Times New Roman"/>
                <w:sz w:val="28"/>
                <w:szCs w:val="28"/>
              </w:rPr>
            </w:pPr>
          </w:p>
          <w:p w:rsidR="00A05D73" w:rsidRDefault="00A05D73" w:rsidP="00A05D73">
            <w:pPr>
              <w:jc w:val="both"/>
              <w:rPr>
                <w:rFonts w:ascii="Times New Roman" w:hAnsi="Times New Roman"/>
                <w:sz w:val="28"/>
                <w:szCs w:val="28"/>
              </w:rPr>
            </w:pPr>
          </w:p>
          <w:p w:rsidR="00A05D73" w:rsidRPr="00C20CEF" w:rsidRDefault="00A05D73" w:rsidP="00A05D73">
            <w:pPr>
              <w:jc w:val="both"/>
              <w:rPr>
                <w:rFonts w:ascii="Times New Roman" w:hAnsi="Times New Roman"/>
                <w:sz w:val="28"/>
                <w:szCs w:val="28"/>
              </w:rPr>
            </w:pPr>
            <w:r>
              <w:rPr>
                <w:rFonts w:ascii="Times New Roman" w:hAnsi="Times New Roman"/>
                <w:sz w:val="28"/>
                <w:szCs w:val="28"/>
              </w:rPr>
              <w:t xml:space="preserve">       </w:t>
            </w:r>
            <w:r w:rsidRPr="00C20CEF">
              <w:rPr>
                <w:rFonts w:ascii="Times New Roman" w:hAnsi="Times New Roman"/>
                <w:sz w:val="28"/>
                <w:szCs w:val="28"/>
              </w:rPr>
              <w:t>2</w:t>
            </w:r>
          </w:p>
        </w:tc>
      </w:tr>
      <w:tr w:rsidR="00E85DD1" w:rsidTr="005D2A90">
        <w:trPr>
          <w:trHeight w:val="582"/>
        </w:trPr>
        <w:tc>
          <w:tcPr>
            <w:tcW w:w="17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4.1</w:t>
            </w:r>
          </w:p>
        </w:tc>
        <w:tc>
          <w:tcPr>
            <w:tcW w:w="1204" w:type="pct"/>
            <w:gridSpan w:val="3"/>
            <w:tcBorders>
              <w:top w:val="single" w:sz="4" w:space="0" w:color="auto"/>
              <w:left w:val="single" w:sz="4" w:space="0" w:color="auto"/>
              <w:bottom w:val="single" w:sz="4" w:space="0" w:color="auto"/>
              <w:right w:val="single" w:sz="4" w:space="0" w:color="auto"/>
            </w:tcBorders>
          </w:tcPr>
          <w:p w:rsidR="00E85DD1" w:rsidRDefault="005D2A90" w:rsidP="00E85DD1">
            <w:pPr>
              <w:rPr>
                <w:rFonts w:ascii="Times New Roman" w:hAnsi="Times New Roman"/>
                <w:sz w:val="24"/>
                <w:szCs w:val="24"/>
              </w:rPr>
            </w:pPr>
            <w:r>
              <w:rPr>
                <w:rFonts w:ascii="Times New Roman" w:hAnsi="Times New Roman"/>
                <w:sz w:val="24"/>
                <w:szCs w:val="24"/>
              </w:rPr>
              <w:t>з</w:t>
            </w:r>
            <w:r w:rsidR="00BE1A06">
              <w:rPr>
                <w:rFonts w:ascii="Times New Roman" w:hAnsi="Times New Roman"/>
                <w:sz w:val="24"/>
                <w:szCs w:val="24"/>
              </w:rPr>
              <w:t xml:space="preserve">а счёт средств </w:t>
            </w:r>
            <w:r>
              <w:rPr>
                <w:rFonts w:ascii="Times New Roman" w:hAnsi="Times New Roman"/>
                <w:sz w:val="24"/>
                <w:szCs w:val="24"/>
              </w:rPr>
              <w:t>федерального бюджета</w:t>
            </w:r>
          </w:p>
        </w:tc>
        <w:tc>
          <w:tcPr>
            <w:tcW w:w="401" w:type="pct"/>
            <w:tcBorders>
              <w:top w:val="single" w:sz="4" w:space="0" w:color="auto"/>
              <w:left w:val="single" w:sz="4" w:space="0" w:color="auto"/>
              <w:bottom w:val="single" w:sz="4" w:space="0" w:color="auto"/>
              <w:right w:val="single" w:sz="4" w:space="0" w:color="auto"/>
            </w:tcBorders>
          </w:tcPr>
          <w:p w:rsidR="00E85DD1" w:rsidRDefault="00767607" w:rsidP="00E85DD1">
            <w:pPr>
              <w:jc w:val="both"/>
              <w:rPr>
                <w:rFonts w:ascii="Times New Roman" w:hAnsi="Times New Roman"/>
                <w:sz w:val="24"/>
              </w:rPr>
            </w:pPr>
            <w:r>
              <w:rPr>
                <w:rFonts w:ascii="Times New Roman" w:hAnsi="Times New Roman"/>
                <w:sz w:val="24"/>
              </w:rPr>
              <w:t>15,8</w:t>
            </w:r>
          </w:p>
        </w:tc>
        <w:tc>
          <w:tcPr>
            <w:tcW w:w="356"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Default="0088001C" w:rsidP="00E85DD1">
            <w:pPr>
              <w:jc w:val="both"/>
              <w:rPr>
                <w:rFonts w:ascii="Times New Roman" w:hAnsi="Times New Roman"/>
              </w:rPr>
            </w:pPr>
            <w:r>
              <w:rPr>
                <w:rFonts w:ascii="Times New Roman" w:hAnsi="Times New Roman"/>
              </w:rPr>
              <w:t>0</w:t>
            </w:r>
            <w:r w:rsidR="00D80A8F">
              <w:rPr>
                <w:rFonts w:ascii="Times New Roman" w:hAnsi="Times New Roman"/>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3,</w:t>
            </w:r>
            <w:r w:rsidR="00767607">
              <w:rPr>
                <w:rFonts w:ascii="Times New Roman" w:hAnsi="Times New Roman"/>
              </w:rPr>
              <w:t>2</w:t>
            </w:r>
          </w:p>
        </w:tc>
        <w:tc>
          <w:tcPr>
            <w:tcW w:w="353" w:type="pct"/>
            <w:gridSpan w:val="3"/>
            <w:tcBorders>
              <w:top w:val="single" w:sz="4" w:space="0" w:color="auto"/>
              <w:left w:val="single" w:sz="4" w:space="0" w:color="auto"/>
              <w:bottom w:val="single" w:sz="4" w:space="0" w:color="auto"/>
              <w:right w:val="single" w:sz="4" w:space="0" w:color="auto"/>
            </w:tcBorders>
          </w:tcPr>
          <w:p w:rsidR="00E85DD1" w:rsidRDefault="00D80A8F" w:rsidP="00E85DD1">
            <w:pPr>
              <w:jc w:val="both"/>
              <w:rPr>
                <w:rFonts w:ascii="Times New Roman" w:hAnsi="Times New Roman"/>
              </w:rPr>
            </w:pPr>
            <w:r>
              <w:rPr>
                <w:rFonts w:ascii="Times New Roman" w:hAnsi="Times New Roman"/>
              </w:rPr>
              <w:t>4,0</w:t>
            </w:r>
          </w:p>
        </w:tc>
        <w:tc>
          <w:tcPr>
            <w:tcW w:w="351" w:type="pct"/>
            <w:gridSpan w:val="2"/>
            <w:tcBorders>
              <w:top w:val="single" w:sz="4" w:space="0" w:color="auto"/>
              <w:left w:val="single" w:sz="4" w:space="0" w:color="auto"/>
              <w:bottom w:val="single" w:sz="4" w:space="0" w:color="auto"/>
              <w:right w:val="single" w:sz="4" w:space="0" w:color="auto"/>
            </w:tcBorders>
          </w:tcPr>
          <w:p w:rsidR="00E85DD1" w:rsidRDefault="00D80A8F" w:rsidP="00E85DD1">
            <w:pPr>
              <w:jc w:val="both"/>
              <w:rPr>
                <w:rFonts w:ascii="Times New Roman" w:hAnsi="Times New Roman"/>
              </w:rPr>
            </w:pPr>
            <w:r>
              <w:rPr>
                <w:rFonts w:ascii="Times New Roman" w:hAnsi="Times New Roman"/>
              </w:rPr>
              <w:t>4,2</w:t>
            </w:r>
          </w:p>
        </w:tc>
        <w:tc>
          <w:tcPr>
            <w:tcW w:w="343" w:type="pct"/>
            <w:tcBorders>
              <w:top w:val="single" w:sz="4" w:space="0" w:color="auto"/>
              <w:left w:val="single" w:sz="4" w:space="0" w:color="auto"/>
              <w:bottom w:val="single" w:sz="4" w:space="0" w:color="auto"/>
              <w:right w:val="single" w:sz="4" w:space="0" w:color="auto"/>
            </w:tcBorders>
          </w:tcPr>
          <w:p w:rsidR="00E85DD1" w:rsidRDefault="00D80A8F" w:rsidP="00E85DD1">
            <w:pPr>
              <w:jc w:val="both"/>
              <w:rPr>
                <w:rFonts w:ascii="Times New Roman" w:hAnsi="Times New Roman"/>
              </w:rPr>
            </w:pPr>
            <w:r>
              <w:rPr>
                <w:rFonts w:ascii="Times New Roman" w:hAnsi="Times New Roman"/>
              </w:rPr>
              <w:t>4,4</w:t>
            </w:r>
          </w:p>
        </w:tc>
        <w:tc>
          <w:tcPr>
            <w:tcW w:w="416"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sz w:val="28"/>
                <w:szCs w:val="28"/>
              </w:rPr>
            </w:pPr>
          </w:p>
        </w:tc>
      </w:tr>
      <w:tr w:rsidR="00E85DD1" w:rsidRPr="00E85DD1" w:rsidTr="00E85DD1">
        <w:trPr>
          <w:trHeight w:val="493"/>
        </w:trPr>
        <w:tc>
          <w:tcPr>
            <w:tcW w:w="171" w:type="pct"/>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rPr>
            </w:pPr>
          </w:p>
        </w:tc>
        <w:tc>
          <w:tcPr>
            <w:tcW w:w="1204" w:type="pct"/>
            <w:gridSpan w:val="3"/>
            <w:tcBorders>
              <w:top w:val="single" w:sz="4" w:space="0" w:color="auto"/>
              <w:left w:val="single" w:sz="4" w:space="0" w:color="auto"/>
              <w:bottom w:val="single" w:sz="4" w:space="0" w:color="auto"/>
              <w:right w:val="single" w:sz="4" w:space="0" w:color="auto"/>
            </w:tcBorders>
          </w:tcPr>
          <w:p w:rsidR="00E85DD1" w:rsidRPr="00E85DD1" w:rsidRDefault="00E85DD1" w:rsidP="00E85DD1">
            <w:pPr>
              <w:rPr>
                <w:rFonts w:ascii="Times New Roman" w:hAnsi="Times New Roman"/>
                <w:b/>
                <w:sz w:val="24"/>
                <w:szCs w:val="24"/>
              </w:rPr>
            </w:pPr>
            <w:r w:rsidRPr="00E85DD1">
              <w:rPr>
                <w:rFonts w:ascii="Times New Roman" w:hAnsi="Times New Roman"/>
                <w:b/>
                <w:sz w:val="24"/>
                <w:szCs w:val="24"/>
              </w:rPr>
              <w:t>Итого из федерального бюджета:</w:t>
            </w:r>
          </w:p>
        </w:tc>
        <w:tc>
          <w:tcPr>
            <w:tcW w:w="401" w:type="pct"/>
            <w:tcBorders>
              <w:top w:val="single" w:sz="4" w:space="0" w:color="auto"/>
              <w:left w:val="single" w:sz="4" w:space="0" w:color="auto"/>
              <w:bottom w:val="single" w:sz="4" w:space="0" w:color="auto"/>
              <w:right w:val="single" w:sz="4" w:space="0" w:color="auto"/>
            </w:tcBorders>
          </w:tcPr>
          <w:p w:rsidR="00E85DD1" w:rsidRPr="00E85DD1" w:rsidRDefault="00767607" w:rsidP="00E85DD1">
            <w:pPr>
              <w:jc w:val="both"/>
              <w:rPr>
                <w:rFonts w:ascii="Times New Roman" w:hAnsi="Times New Roman"/>
                <w:b/>
                <w:sz w:val="24"/>
              </w:rPr>
            </w:pPr>
            <w:r>
              <w:rPr>
                <w:rFonts w:ascii="Times New Roman" w:hAnsi="Times New Roman"/>
                <w:b/>
                <w:sz w:val="24"/>
              </w:rPr>
              <w:t>15,8</w:t>
            </w:r>
          </w:p>
        </w:tc>
        <w:tc>
          <w:tcPr>
            <w:tcW w:w="356" w:type="pct"/>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rPr>
            </w:pPr>
            <w:r w:rsidRPr="00E85DD1">
              <w:rPr>
                <w:rFonts w:ascii="Times New Roman" w:hAnsi="Times New Roman"/>
                <w:b/>
              </w:rPr>
              <w:t>0,0</w:t>
            </w:r>
          </w:p>
        </w:tc>
        <w:tc>
          <w:tcPr>
            <w:tcW w:w="351" w:type="pct"/>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rPr>
            </w:pPr>
            <w:r w:rsidRPr="00E85DD1">
              <w:rPr>
                <w:rFonts w:ascii="Times New Roman" w:hAnsi="Times New Roman"/>
                <w:b/>
              </w:rPr>
              <w:t>0,0</w:t>
            </w:r>
          </w:p>
        </w:tc>
        <w:tc>
          <w:tcPr>
            <w:tcW w:w="351" w:type="pct"/>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rPr>
            </w:pPr>
            <w:r w:rsidRPr="00E85DD1">
              <w:rPr>
                <w:rFonts w:ascii="Times New Roman" w:hAnsi="Times New Roman"/>
                <w:b/>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Pr="00E85DD1" w:rsidRDefault="0088001C" w:rsidP="00E85DD1">
            <w:pPr>
              <w:jc w:val="both"/>
              <w:rPr>
                <w:rFonts w:ascii="Times New Roman" w:hAnsi="Times New Roman"/>
                <w:b/>
              </w:rPr>
            </w:pPr>
            <w:r>
              <w:rPr>
                <w:rFonts w:ascii="Times New Roman" w:hAnsi="Times New Roman"/>
                <w:b/>
              </w:rPr>
              <w:t>0</w:t>
            </w:r>
            <w:r w:rsidR="00D80A8F">
              <w:rPr>
                <w:rFonts w:ascii="Times New Roman" w:hAnsi="Times New Roman"/>
                <w:b/>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rPr>
            </w:pPr>
            <w:r>
              <w:rPr>
                <w:rFonts w:ascii="Times New Roman" w:hAnsi="Times New Roman"/>
                <w:b/>
              </w:rPr>
              <w:t>3,</w:t>
            </w:r>
            <w:r w:rsidR="00767607">
              <w:rPr>
                <w:rFonts w:ascii="Times New Roman" w:hAnsi="Times New Roman"/>
                <w:b/>
              </w:rPr>
              <w:t>2</w:t>
            </w:r>
          </w:p>
        </w:tc>
        <w:tc>
          <w:tcPr>
            <w:tcW w:w="353" w:type="pct"/>
            <w:gridSpan w:val="3"/>
            <w:tcBorders>
              <w:top w:val="single" w:sz="4" w:space="0" w:color="auto"/>
              <w:left w:val="single" w:sz="4" w:space="0" w:color="auto"/>
              <w:bottom w:val="single" w:sz="4" w:space="0" w:color="auto"/>
              <w:right w:val="single" w:sz="4" w:space="0" w:color="auto"/>
            </w:tcBorders>
          </w:tcPr>
          <w:p w:rsidR="00E85DD1" w:rsidRPr="00E85DD1" w:rsidRDefault="00D80A8F" w:rsidP="00E85DD1">
            <w:pPr>
              <w:jc w:val="both"/>
              <w:rPr>
                <w:rFonts w:ascii="Times New Roman" w:hAnsi="Times New Roman"/>
                <w:b/>
              </w:rPr>
            </w:pPr>
            <w:r>
              <w:rPr>
                <w:rFonts w:ascii="Times New Roman" w:hAnsi="Times New Roman"/>
                <w:b/>
              </w:rPr>
              <w:t>4,0</w:t>
            </w:r>
          </w:p>
        </w:tc>
        <w:tc>
          <w:tcPr>
            <w:tcW w:w="351" w:type="pct"/>
            <w:gridSpan w:val="2"/>
            <w:tcBorders>
              <w:top w:val="single" w:sz="4" w:space="0" w:color="auto"/>
              <w:left w:val="single" w:sz="4" w:space="0" w:color="auto"/>
              <w:bottom w:val="single" w:sz="4" w:space="0" w:color="auto"/>
              <w:right w:val="single" w:sz="4" w:space="0" w:color="auto"/>
            </w:tcBorders>
          </w:tcPr>
          <w:p w:rsidR="00E85DD1" w:rsidRPr="00E85DD1" w:rsidRDefault="00D80A8F" w:rsidP="00E85DD1">
            <w:pPr>
              <w:jc w:val="both"/>
              <w:rPr>
                <w:rFonts w:ascii="Times New Roman" w:hAnsi="Times New Roman"/>
                <w:b/>
              </w:rPr>
            </w:pPr>
            <w:r>
              <w:rPr>
                <w:rFonts w:ascii="Times New Roman" w:hAnsi="Times New Roman"/>
                <w:b/>
              </w:rPr>
              <w:t>4,2</w:t>
            </w:r>
          </w:p>
        </w:tc>
        <w:tc>
          <w:tcPr>
            <w:tcW w:w="343" w:type="pct"/>
            <w:tcBorders>
              <w:top w:val="single" w:sz="4" w:space="0" w:color="auto"/>
              <w:left w:val="single" w:sz="4" w:space="0" w:color="auto"/>
              <w:bottom w:val="single" w:sz="4" w:space="0" w:color="auto"/>
              <w:right w:val="single" w:sz="4" w:space="0" w:color="auto"/>
            </w:tcBorders>
          </w:tcPr>
          <w:p w:rsidR="00E85DD1" w:rsidRPr="00E85DD1" w:rsidRDefault="00D80A8F" w:rsidP="00E85DD1">
            <w:pPr>
              <w:jc w:val="both"/>
              <w:rPr>
                <w:rFonts w:ascii="Times New Roman" w:hAnsi="Times New Roman"/>
                <w:b/>
              </w:rPr>
            </w:pPr>
            <w:r>
              <w:rPr>
                <w:rFonts w:ascii="Times New Roman" w:hAnsi="Times New Roman"/>
                <w:b/>
              </w:rPr>
              <w:t>4,4</w:t>
            </w:r>
          </w:p>
        </w:tc>
        <w:tc>
          <w:tcPr>
            <w:tcW w:w="416" w:type="pct"/>
            <w:tcBorders>
              <w:top w:val="single" w:sz="4" w:space="0" w:color="auto"/>
              <w:left w:val="single" w:sz="4" w:space="0" w:color="auto"/>
              <w:bottom w:val="single" w:sz="4" w:space="0" w:color="auto"/>
              <w:right w:val="single" w:sz="4" w:space="0" w:color="auto"/>
            </w:tcBorders>
          </w:tcPr>
          <w:p w:rsidR="00E85DD1" w:rsidRPr="00E85DD1" w:rsidRDefault="00E85DD1" w:rsidP="00E85DD1">
            <w:pPr>
              <w:jc w:val="both"/>
              <w:rPr>
                <w:rFonts w:ascii="Times New Roman" w:hAnsi="Times New Roman"/>
                <w:b/>
                <w:sz w:val="28"/>
                <w:szCs w:val="28"/>
              </w:rPr>
            </w:pPr>
          </w:p>
        </w:tc>
      </w:tr>
      <w:tr w:rsidR="005D2A90" w:rsidTr="005D2A90">
        <w:trPr>
          <w:trHeight w:val="626"/>
        </w:trPr>
        <w:tc>
          <w:tcPr>
            <w:tcW w:w="17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4.2</w:t>
            </w:r>
          </w:p>
        </w:tc>
        <w:tc>
          <w:tcPr>
            <w:tcW w:w="1204" w:type="pct"/>
            <w:gridSpan w:val="3"/>
            <w:tcBorders>
              <w:top w:val="single" w:sz="4" w:space="0" w:color="auto"/>
              <w:left w:val="single" w:sz="4" w:space="0" w:color="auto"/>
              <w:bottom w:val="single" w:sz="4" w:space="0" w:color="auto"/>
              <w:right w:val="single" w:sz="4" w:space="0" w:color="auto"/>
            </w:tcBorders>
          </w:tcPr>
          <w:p w:rsidR="005D2A90" w:rsidRDefault="005D2A90" w:rsidP="005D2A90">
            <w:pPr>
              <w:rPr>
                <w:rFonts w:ascii="Times New Roman" w:hAnsi="Times New Roman"/>
                <w:sz w:val="24"/>
                <w:szCs w:val="24"/>
              </w:rPr>
            </w:pPr>
            <w:r>
              <w:rPr>
                <w:rFonts w:ascii="Times New Roman" w:hAnsi="Times New Roman"/>
                <w:sz w:val="24"/>
                <w:szCs w:val="24"/>
              </w:rPr>
              <w:t>за счёт средств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5D2A90" w:rsidRDefault="0088001C" w:rsidP="005D2A90">
            <w:pPr>
              <w:jc w:val="both"/>
              <w:rPr>
                <w:rFonts w:ascii="Times New Roman" w:hAnsi="Times New Roman"/>
                <w:sz w:val="24"/>
              </w:rPr>
            </w:pPr>
            <w:r>
              <w:rPr>
                <w:rFonts w:ascii="Times New Roman" w:hAnsi="Times New Roman"/>
                <w:sz w:val="24"/>
              </w:rPr>
              <w:t>40</w:t>
            </w:r>
            <w:r w:rsidR="005D2A90">
              <w:rPr>
                <w:rFonts w:ascii="Times New Roman" w:hAnsi="Times New Roman"/>
                <w:sz w:val="24"/>
              </w:rPr>
              <w:t>,</w:t>
            </w:r>
            <w:r w:rsidR="00767607">
              <w:rPr>
                <w:rFonts w:ascii="Times New Roman" w:hAnsi="Times New Roman"/>
                <w:sz w:val="24"/>
              </w:rPr>
              <w:t>5</w:t>
            </w:r>
          </w:p>
        </w:tc>
        <w:tc>
          <w:tcPr>
            <w:tcW w:w="356"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Default="0088001C" w:rsidP="005D2A90">
            <w:pPr>
              <w:jc w:val="both"/>
              <w:rPr>
                <w:rFonts w:ascii="Times New Roman" w:hAnsi="Times New Roman"/>
              </w:rPr>
            </w:pPr>
            <w:r>
              <w:rPr>
                <w:rFonts w:ascii="Times New Roman" w:hAnsi="Times New Roman"/>
              </w:rPr>
              <w:t>32</w:t>
            </w:r>
            <w:r w:rsidR="005D2A90">
              <w:rPr>
                <w:rFonts w:ascii="Times New Roman" w:hAnsi="Times New Roman"/>
              </w:rPr>
              <w:t>,7</w:t>
            </w:r>
          </w:p>
        </w:tc>
        <w:tc>
          <w:tcPr>
            <w:tcW w:w="351"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1,</w:t>
            </w:r>
            <w:r w:rsidR="00767607">
              <w:rPr>
                <w:rFonts w:ascii="Times New Roman" w:hAnsi="Times New Roman"/>
              </w:rPr>
              <w:t>6</w:t>
            </w:r>
          </w:p>
        </w:tc>
        <w:tc>
          <w:tcPr>
            <w:tcW w:w="353" w:type="pct"/>
            <w:gridSpan w:val="3"/>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2,0</w:t>
            </w:r>
          </w:p>
        </w:tc>
        <w:tc>
          <w:tcPr>
            <w:tcW w:w="351"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2,1</w:t>
            </w:r>
          </w:p>
        </w:tc>
        <w:tc>
          <w:tcPr>
            <w:tcW w:w="343"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2,1</w:t>
            </w:r>
          </w:p>
        </w:tc>
        <w:tc>
          <w:tcPr>
            <w:tcW w:w="416"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sz w:val="28"/>
                <w:szCs w:val="28"/>
              </w:rPr>
            </w:pPr>
          </w:p>
        </w:tc>
      </w:tr>
      <w:tr w:rsidR="005D2A90" w:rsidTr="00E85DD1">
        <w:trPr>
          <w:trHeight w:val="495"/>
        </w:trPr>
        <w:tc>
          <w:tcPr>
            <w:tcW w:w="17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p>
        </w:tc>
        <w:tc>
          <w:tcPr>
            <w:tcW w:w="1204" w:type="pct"/>
            <w:gridSpan w:val="3"/>
            <w:tcBorders>
              <w:top w:val="single" w:sz="4" w:space="0" w:color="auto"/>
              <w:left w:val="single" w:sz="4" w:space="0" w:color="auto"/>
              <w:bottom w:val="single" w:sz="4" w:space="0" w:color="auto"/>
              <w:right w:val="single" w:sz="4" w:space="0" w:color="auto"/>
            </w:tcBorders>
          </w:tcPr>
          <w:p w:rsidR="005D2A90" w:rsidRPr="00DF12F0" w:rsidRDefault="005D2A90" w:rsidP="005D2A90">
            <w:pPr>
              <w:rPr>
                <w:rFonts w:ascii="Times New Roman" w:hAnsi="Times New Roman"/>
                <w:b/>
                <w:sz w:val="24"/>
                <w:szCs w:val="24"/>
              </w:rPr>
            </w:pPr>
            <w:r w:rsidRPr="00DF12F0">
              <w:rPr>
                <w:rFonts w:ascii="Times New Roman" w:hAnsi="Times New Roman"/>
                <w:b/>
                <w:sz w:val="24"/>
                <w:szCs w:val="24"/>
              </w:rPr>
              <w:t>Итого из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5D2A90" w:rsidRPr="00BC5B3A" w:rsidRDefault="0088001C" w:rsidP="005D2A90">
            <w:pPr>
              <w:jc w:val="both"/>
              <w:rPr>
                <w:rFonts w:ascii="Times New Roman" w:hAnsi="Times New Roman"/>
                <w:b/>
                <w:sz w:val="24"/>
              </w:rPr>
            </w:pPr>
            <w:r>
              <w:rPr>
                <w:rFonts w:ascii="Times New Roman" w:hAnsi="Times New Roman"/>
                <w:b/>
                <w:sz w:val="24"/>
              </w:rPr>
              <w:t>40</w:t>
            </w:r>
            <w:r w:rsidR="005D2A90">
              <w:rPr>
                <w:rFonts w:ascii="Times New Roman" w:hAnsi="Times New Roman"/>
                <w:b/>
                <w:sz w:val="24"/>
              </w:rPr>
              <w:t>,</w:t>
            </w:r>
            <w:r w:rsidR="00767607">
              <w:rPr>
                <w:rFonts w:ascii="Times New Roman" w:hAnsi="Times New Roman"/>
                <w:b/>
                <w:sz w:val="24"/>
              </w:rPr>
              <w:t>5</w:t>
            </w:r>
          </w:p>
        </w:tc>
        <w:tc>
          <w:tcPr>
            <w:tcW w:w="356" w:type="pct"/>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0,0</w:t>
            </w:r>
          </w:p>
        </w:tc>
        <w:tc>
          <w:tcPr>
            <w:tcW w:w="351" w:type="pct"/>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0,0</w:t>
            </w:r>
          </w:p>
        </w:tc>
        <w:tc>
          <w:tcPr>
            <w:tcW w:w="351" w:type="pct"/>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32,7</w:t>
            </w:r>
          </w:p>
        </w:tc>
        <w:tc>
          <w:tcPr>
            <w:tcW w:w="351" w:type="pct"/>
            <w:gridSpan w:val="2"/>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1,</w:t>
            </w:r>
            <w:r w:rsidR="00767607">
              <w:rPr>
                <w:rFonts w:ascii="Times New Roman" w:hAnsi="Times New Roman"/>
                <w:b/>
              </w:rPr>
              <w:t>6</w:t>
            </w:r>
          </w:p>
        </w:tc>
        <w:tc>
          <w:tcPr>
            <w:tcW w:w="353" w:type="pct"/>
            <w:gridSpan w:val="3"/>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2,0</w:t>
            </w:r>
          </w:p>
        </w:tc>
        <w:tc>
          <w:tcPr>
            <w:tcW w:w="351"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b/>
              </w:rPr>
            </w:pPr>
            <w:r>
              <w:rPr>
                <w:rFonts w:ascii="Times New Roman" w:hAnsi="Times New Roman"/>
                <w:b/>
              </w:rPr>
              <w:t>2,1</w:t>
            </w:r>
          </w:p>
        </w:tc>
        <w:tc>
          <w:tcPr>
            <w:tcW w:w="343" w:type="pct"/>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rPr>
            </w:pPr>
            <w:r>
              <w:rPr>
                <w:rFonts w:ascii="Times New Roman" w:hAnsi="Times New Roman"/>
                <w:b/>
              </w:rPr>
              <w:t>2,1</w:t>
            </w:r>
          </w:p>
        </w:tc>
        <w:tc>
          <w:tcPr>
            <w:tcW w:w="416" w:type="pct"/>
            <w:tcBorders>
              <w:top w:val="single" w:sz="4" w:space="0" w:color="auto"/>
              <w:left w:val="single" w:sz="4" w:space="0" w:color="auto"/>
              <w:bottom w:val="single" w:sz="4" w:space="0" w:color="auto"/>
              <w:right w:val="single" w:sz="4" w:space="0" w:color="auto"/>
            </w:tcBorders>
          </w:tcPr>
          <w:p w:rsidR="005D2A90" w:rsidRPr="00DF12F0" w:rsidRDefault="005D2A90" w:rsidP="005D2A90">
            <w:pPr>
              <w:jc w:val="both"/>
              <w:rPr>
                <w:rFonts w:ascii="Times New Roman" w:hAnsi="Times New Roman"/>
                <w:b/>
                <w:sz w:val="28"/>
                <w:szCs w:val="28"/>
              </w:rPr>
            </w:pPr>
          </w:p>
        </w:tc>
      </w:tr>
      <w:tr w:rsidR="005D2A90" w:rsidTr="00E85DD1">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p>
        </w:tc>
        <w:tc>
          <w:tcPr>
            <w:tcW w:w="4213" w:type="pct"/>
            <w:gridSpan w:val="15"/>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r w:rsidRPr="00065403">
              <w:rPr>
                <w:rFonts w:ascii="Times New Roman" w:hAnsi="Times New Roman"/>
                <w:sz w:val="24"/>
                <w:szCs w:val="24"/>
              </w:rPr>
              <w:t xml:space="preserve">Задача 2. </w:t>
            </w:r>
            <w:r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416" w:type="pct"/>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p>
        </w:tc>
      </w:tr>
      <w:tr w:rsidR="005D2A90" w:rsidTr="00E85DD1">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5.</w:t>
            </w: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Pr="00B9168D" w:rsidRDefault="005D2A90" w:rsidP="005D2A90">
            <w:pPr>
              <w:jc w:val="both"/>
              <w:rPr>
                <w:rFonts w:ascii="Times New Roman" w:hAnsi="Times New Roman"/>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401" w:type="pct"/>
            <w:tcBorders>
              <w:top w:val="single" w:sz="4" w:space="0" w:color="auto"/>
              <w:left w:val="single" w:sz="4" w:space="0" w:color="auto"/>
              <w:bottom w:val="single" w:sz="4" w:space="0" w:color="auto"/>
              <w:right w:val="single" w:sz="4" w:space="0" w:color="auto"/>
            </w:tcBorders>
          </w:tcPr>
          <w:p w:rsidR="005D2A90" w:rsidRPr="00FD3EB7" w:rsidRDefault="005D2A90" w:rsidP="005D2A90">
            <w:pPr>
              <w:jc w:val="both"/>
              <w:rPr>
                <w:rFonts w:ascii="Times New Roman" w:hAnsi="Times New Roman"/>
                <w:sz w:val="24"/>
              </w:rPr>
            </w:pPr>
            <w:r w:rsidRPr="00FD3EB7">
              <w:rPr>
                <w:rFonts w:ascii="Times New Roman" w:hAnsi="Times New Roman"/>
                <w:sz w:val="24"/>
              </w:rPr>
              <w:t>3</w:t>
            </w:r>
            <w:r>
              <w:rPr>
                <w:rFonts w:ascii="Times New Roman" w:hAnsi="Times New Roman"/>
                <w:sz w:val="24"/>
              </w:rPr>
              <w:t> </w:t>
            </w:r>
            <w:r w:rsidRPr="00FD3EB7">
              <w:rPr>
                <w:rFonts w:ascii="Times New Roman" w:hAnsi="Times New Roman"/>
                <w:sz w:val="24"/>
              </w:rPr>
              <w:t>9</w:t>
            </w:r>
            <w:r>
              <w:rPr>
                <w:rFonts w:ascii="Times New Roman" w:hAnsi="Times New Roman"/>
                <w:sz w:val="24"/>
              </w:rPr>
              <w:t>39,5</w:t>
            </w:r>
          </w:p>
        </w:tc>
        <w:tc>
          <w:tcPr>
            <w:tcW w:w="356" w:type="pct"/>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683,1</w:t>
            </w:r>
          </w:p>
        </w:tc>
        <w:tc>
          <w:tcPr>
            <w:tcW w:w="351" w:type="pct"/>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685,4</w:t>
            </w:r>
          </w:p>
        </w:tc>
        <w:tc>
          <w:tcPr>
            <w:tcW w:w="351" w:type="pct"/>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413,1</w:t>
            </w:r>
          </w:p>
        </w:tc>
        <w:tc>
          <w:tcPr>
            <w:tcW w:w="350" w:type="pct"/>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413,1</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410,4</w:t>
            </w:r>
          </w:p>
        </w:tc>
        <w:tc>
          <w:tcPr>
            <w:tcW w:w="350" w:type="pct"/>
            <w:gridSpan w:val="3"/>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428,0</w:t>
            </w:r>
          </w:p>
        </w:tc>
        <w:tc>
          <w:tcPr>
            <w:tcW w:w="350"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444,3</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FC3D3E" w:rsidRDefault="005D2A90" w:rsidP="005D2A90">
            <w:pPr>
              <w:jc w:val="both"/>
              <w:rPr>
                <w:rFonts w:ascii="Times New Roman" w:hAnsi="Times New Roman"/>
              </w:rPr>
            </w:pPr>
            <w:r>
              <w:rPr>
                <w:rFonts w:ascii="Times New Roman" w:hAnsi="Times New Roman"/>
              </w:rPr>
              <w:t>462,1</w:t>
            </w:r>
          </w:p>
        </w:tc>
        <w:tc>
          <w:tcPr>
            <w:tcW w:w="416" w:type="pct"/>
            <w:tcBorders>
              <w:top w:val="single" w:sz="4" w:space="0" w:color="auto"/>
              <w:left w:val="single" w:sz="4" w:space="0" w:color="auto"/>
              <w:bottom w:val="single" w:sz="4" w:space="0" w:color="auto"/>
              <w:right w:val="single" w:sz="4" w:space="0" w:color="auto"/>
            </w:tcBorders>
          </w:tcPr>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Pr="00E626CC" w:rsidRDefault="005D2A90" w:rsidP="005D2A90">
            <w:pPr>
              <w:jc w:val="center"/>
              <w:rPr>
                <w:rFonts w:ascii="Times New Roman" w:hAnsi="Times New Roman"/>
                <w:sz w:val="28"/>
                <w:szCs w:val="28"/>
              </w:rPr>
            </w:pPr>
            <w:r>
              <w:rPr>
                <w:rFonts w:ascii="Times New Roman" w:hAnsi="Times New Roman"/>
                <w:sz w:val="28"/>
                <w:szCs w:val="28"/>
              </w:rPr>
              <w:t>1</w:t>
            </w: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Pr="00D950E3" w:rsidRDefault="005D2A90" w:rsidP="005D2A90">
            <w:pPr>
              <w:contextualSpacing/>
              <w:jc w:val="both"/>
              <w:rPr>
                <w:rFonts w:ascii="Times New Roman" w:hAnsi="Times New Roman"/>
              </w:rPr>
            </w:pPr>
            <w:r>
              <w:rPr>
                <w:rFonts w:ascii="Times New Roman" w:hAnsi="Times New Roman"/>
              </w:rPr>
              <w:lastRenderedPageBreak/>
              <w:t>5</w:t>
            </w:r>
            <w:r w:rsidRPr="00D950E3">
              <w:rPr>
                <w:rFonts w:ascii="Times New Roman" w:hAnsi="Times New Roman"/>
              </w:rPr>
              <w:t>.1</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p w:rsidR="005D2A90" w:rsidRPr="00077C3D" w:rsidRDefault="005D2A90" w:rsidP="005D2A90">
            <w:pPr>
              <w:rPr>
                <w:rFonts w:ascii="Times New Roman" w:hAnsi="Times New Roman"/>
                <w:sz w:val="24"/>
                <w:szCs w:val="24"/>
              </w:rPr>
            </w:pPr>
            <w:r>
              <w:rPr>
                <w:rFonts w:ascii="Times New Roman" w:hAnsi="Times New Roman"/>
                <w:sz w:val="24"/>
                <w:szCs w:val="24"/>
              </w:rPr>
              <w:t>(областной бюджет) из областного бюджета</w:t>
            </w:r>
          </w:p>
        </w:tc>
        <w:tc>
          <w:tcPr>
            <w:tcW w:w="401" w:type="pct"/>
            <w:shd w:val="clear" w:color="auto" w:fill="auto"/>
          </w:tcPr>
          <w:p w:rsidR="005D2A90" w:rsidRPr="000A28A9" w:rsidRDefault="005D2A90" w:rsidP="005D2A90">
            <w:pPr>
              <w:jc w:val="both"/>
              <w:rPr>
                <w:rFonts w:ascii="Times New Roman" w:hAnsi="Times New Roman"/>
              </w:rPr>
            </w:pPr>
            <w:r>
              <w:rPr>
                <w:rFonts w:ascii="Times New Roman" w:hAnsi="Times New Roman"/>
              </w:rPr>
              <w:t>2 158,7</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270,4</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0" w:type="pct"/>
            <w:gridSpan w:val="2"/>
            <w:shd w:val="clear" w:color="auto" w:fill="auto"/>
          </w:tcPr>
          <w:p w:rsidR="005D2A90" w:rsidRPr="000A28A9" w:rsidRDefault="00647348" w:rsidP="005D2A90">
            <w:pPr>
              <w:jc w:val="both"/>
              <w:rPr>
                <w:rFonts w:ascii="Times New Roman" w:hAnsi="Times New Roman"/>
              </w:rPr>
            </w:pPr>
            <w:r>
              <w:rPr>
                <w:rFonts w:ascii="Times New Roman" w:hAnsi="Times New Roman"/>
              </w:rPr>
              <w:t>315,4</w:t>
            </w:r>
          </w:p>
        </w:tc>
        <w:tc>
          <w:tcPr>
            <w:tcW w:w="350" w:type="pct"/>
            <w:gridSpan w:val="3"/>
            <w:shd w:val="clear" w:color="auto" w:fill="auto"/>
          </w:tcPr>
          <w:p w:rsidR="005D2A90" w:rsidRPr="000A28A9" w:rsidRDefault="005D2A90" w:rsidP="005D2A90">
            <w:pPr>
              <w:jc w:val="both"/>
              <w:rPr>
                <w:rFonts w:ascii="Times New Roman" w:hAnsi="Times New Roman"/>
              </w:rPr>
            </w:pPr>
            <w:r>
              <w:rPr>
                <w:rFonts w:ascii="Times New Roman" w:hAnsi="Times New Roman"/>
              </w:rPr>
              <w:t>271,6</w:t>
            </w:r>
          </w:p>
        </w:tc>
        <w:tc>
          <w:tcPr>
            <w:tcW w:w="350" w:type="pct"/>
            <w:gridSpan w:val="2"/>
          </w:tcPr>
          <w:p w:rsidR="005D2A90" w:rsidRDefault="005D2A90" w:rsidP="005D2A90">
            <w:pPr>
              <w:jc w:val="both"/>
              <w:rPr>
                <w:rFonts w:ascii="Times New Roman" w:hAnsi="Times New Roman"/>
              </w:rPr>
            </w:pPr>
            <w:r>
              <w:rPr>
                <w:rFonts w:ascii="Times New Roman" w:hAnsi="Times New Roman"/>
              </w:rPr>
              <w:t>281,9</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293,2</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5.2</w:t>
            </w:r>
          </w:p>
          <w:p w:rsidR="005D2A90" w:rsidRPr="00D950E3" w:rsidRDefault="005D2A90" w:rsidP="005D2A90">
            <w:pPr>
              <w:contextualSpacing/>
              <w:jc w:val="both"/>
              <w:rPr>
                <w:rFonts w:ascii="Times New Roman" w:hAnsi="Times New Roman"/>
              </w:rPr>
            </w:pP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0A28A9" w:rsidRDefault="005D2A90" w:rsidP="005D2A90">
            <w:pPr>
              <w:jc w:val="both"/>
              <w:rPr>
                <w:rFonts w:ascii="Times New Roman" w:hAnsi="Times New Roman"/>
              </w:rPr>
            </w:pPr>
            <w:r>
              <w:rPr>
                <w:rFonts w:ascii="Times New Roman" w:hAnsi="Times New Roman"/>
              </w:rPr>
              <w:t>1 780,8</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422,7</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415,0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152,7</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152,7</w:t>
            </w:r>
          </w:p>
        </w:tc>
        <w:tc>
          <w:tcPr>
            <w:tcW w:w="350" w:type="pct"/>
            <w:gridSpan w:val="2"/>
            <w:shd w:val="clear" w:color="auto" w:fill="auto"/>
          </w:tcPr>
          <w:p w:rsidR="005D2A90" w:rsidRPr="000A28A9" w:rsidRDefault="00647348" w:rsidP="005D2A90">
            <w:pPr>
              <w:jc w:val="both"/>
              <w:rPr>
                <w:rFonts w:ascii="Times New Roman" w:hAnsi="Times New Roman"/>
              </w:rPr>
            </w:pPr>
            <w:r>
              <w:rPr>
                <w:rFonts w:ascii="Times New Roman" w:hAnsi="Times New Roman"/>
              </w:rPr>
              <w:t>95,0</w:t>
            </w:r>
            <w:bookmarkStart w:id="1" w:name="_GoBack"/>
            <w:bookmarkEnd w:id="1"/>
          </w:p>
        </w:tc>
        <w:tc>
          <w:tcPr>
            <w:tcW w:w="350" w:type="pct"/>
            <w:gridSpan w:val="3"/>
            <w:shd w:val="clear" w:color="auto" w:fill="auto"/>
          </w:tcPr>
          <w:p w:rsidR="005D2A90" w:rsidRPr="000A28A9" w:rsidRDefault="005D2A90" w:rsidP="005D2A90">
            <w:pPr>
              <w:jc w:val="both"/>
              <w:rPr>
                <w:rFonts w:ascii="Times New Roman" w:hAnsi="Times New Roman"/>
              </w:rPr>
            </w:pPr>
            <w:r>
              <w:rPr>
                <w:rFonts w:ascii="Times New Roman" w:hAnsi="Times New Roman"/>
              </w:rPr>
              <w:t>156,4</w:t>
            </w:r>
          </w:p>
        </w:tc>
        <w:tc>
          <w:tcPr>
            <w:tcW w:w="350" w:type="pct"/>
            <w:gridSpan w:val="2"/>
          </w:tcPr>
          <w:p w:rsidR="005D2A90" w:rsidRDefault="005D2A90" w:rsidP="005D2A90">
            <w:pPr>
              <w:jc w:val="both"/>
              <w:rPr>
                <w:rFonts w:ascii="Times New Roman" w:hAnsi="Times New Roman"/>
              </w:rPr>
            </w:pPr>
            <w:r>
              <w:rPr>
                <w:rFonts w:ascii="Times New Roman" w:hAnsi="Times New Roman"/>
              </w:rPr>
              <w:t>162,4</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168,9</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1" w:type="pct"/>
            <w:shd w:val="clear" w:color="auto" w:fill="auto"/>
          </w:tcPr>
          <w:p w:rsidR="005D2A90" w:rsidRPr="008F3769" w:rsidRDefault="005D2A90" w:rsidP="005D2A90">
            <w:pPr>
              <w:jc w:val="both"/>
              <w:rPr>
                <w:rFonts w:ascii="Times New Roman" w:hAnsi="Times New Roman"/>
                <w:sz w:val="24"/>
              </w:rPr>
            </w:pPr>
            <w:r>
              <w:rPr>
                <w:rFonts w:ascii="Times New Roman" w:hAnsi="Times New Roman"/>
                <w:sz w:val="24"/>
              </w:rPr>
              <w:t>15 179,8</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1591,0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1701,0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1591,0</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1985,0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1955,0</w:t>
            </w:r>
          </w:p>
        </w:tc>
        <w:tc>
          <w:tcPr>
            <w:tcW w:w="350" w:type="pct"/>
            <w:gridSpan w:val="3"/>
            <w:shd w:val="clear" w:color="auto" w:fill="auto"/>
          </w:tcPr>
          <w:p w:rsidR="005D2A90" w:rsidRPr="000A28A9" w:rsidRDefault="005D2A90" w:rsidP="005D2A90">
            <w:pPr>
              <w:jc w:val="both"/>
              <w:rPr>
                <w:rFonts w:ascii="Times New Roman" w:hAnsi="Times New Roman"/>
              </w:rPr>
            </w:pPr>
            <w:r>
              <w:rPr>
                <w:rFonts w:ascii="Times New Roman" w:hAnsi="Times New Roman"/>
              </w:rPr>
              <w:t>2039,1</w:t>
            </w:r>
          </w:p>
        </w:tc>
        <w:tc>
          <w:tcPr>
            <w:tcW w:w="350" w:type="pct"/>
            <w:gridSpan w:val="2"/>
          </w:tcPr>
          <w:p w:rsidR="005D2A90" w:rsidRDefault="005D2A90" w:rsidP="005D2A90">
            <w:pPr>
              <w:jc w:val="both"/>
              <w:rPr>
                <w:rFonts w:ascii="Times New Roman" w:hAnsi="Times New Roman"/>
              </w:rPr>
            </w:pPr>
            <w:r>
              <w:rPr>
                <w:rFonts w:ascii="Times New Roman" w:hAnsi="Times New Roman"/>
              </w:rPr>
              <w:t>2116,5</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2201,2</w:t>
            </w:r>
          </w:p>
        </w:tc>
        <w:tc>
          <w:tcPr>
            <w:tcW w:w="416" w:type="pct"/>
          </w:tcPr>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Pr="00CF61FF" w:rsidRDefault="005D2A90" w:rsidP="005D2A90">
            <w:pPr>
              <w:jc w:val="center"/>
              <w:rPr>
                <w:rFonts w:ascii="Times New Roman" w:hAnsi="Times New Roman"/>
                <w:sz w:val="28"/>
                <w:szCs w:val="28"/>
              </w:rPr>
            </w:pPr>
            <w:r>
              <w:rPr>
                <w:rFonts w:ascii="Times New Roman" w:hAnsi="Times New Roman"/>
                <w:sz w:val="28"/>
                <w:szCs w:val="28"/>
              </w:rPr>
              <w:t>2</w:t>
            </w: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6.1</w:t>
            </w:r>
          </w:p>
        </w:tc>
        <w:tc>
          <w:tcPr>
            <w:tcW w:w="1161" w:type="pct"/>
            <w:gridSpan w:val="2"/>
            <w:shd w:val="clear" w:color="auto" w:fill="auto"/>
          </w:tcPr>
          <w:p w:rsidR="005D2A90" w:rsidRPr="00B9168D" w:rsidRDefault="005D2A90" w:rsidP="005D2A90">
            <w:pPr>
              <w:rPr>
                <w:rFonts w:ascii="Times New Roman" w:hAnsi="Times New Roman"/>
                <w:sz w:val="24"/>
                <w:szCs w:val="24"/>
              </w:rPr>
            </w:pPr>
            <w:r>
              <w:rPr>
                <w:rFonts w:ascii="Times New Roman" w:hAnsi="Times New Roman"/>
                <w:sz w:val="24"/>
                <w:szCs w:val="24"/>
              </w:rPr>
              <w:t>расходы на выплату персоналу муниципальных органов из областного бюджета</w:t>
            </w:r>
          </w:p>
        </w:tc>
        <w:tc>
          <w:tcPr>
            <w:tcW w:w="401" w:type="pct"/>
            <w:shd w:val="clear" w:color="auto" w:fill="auto"/>
          </w:tcPr>
          <w:p w:rsidR="005D2A90" w:rsidRPr="000A28A9" w:rsidRDefault="005D2A90" w:rsidP="005D2A90">
            <w:pPr>
              <w:jc w:val="both"/>
              <w:rPr>
                <w:rFonts w:ascii="Times New Roman" w:hAnsi="Times New Roman"/>
              </w:rPr>
            </w:pPr>
            <w:r>
              <w:rPr>
                <w:rFonts w:ascii="Times New Roman" w:hAnsi="Times New Roman"/>
              </w:rPr>
              <w:t>8 615,</w:t>
            </w:r>
            <w:r w:rsidR="00043631">
              <w:rPr>
                <w:rFonts w:ascii="Times New Roman" w:hAnsi="Times New Roman"/>
              </w:rPr>
              <w:t>3</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780,0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890,0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780,0</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1174,0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1174,0</w:t>
            </w:r>
          </w:p>
        </w:tc>
        <w:tc>
          <w:tcPr>
            <w:tcW w:w="350" w:type="pct"/>
            <w:gridSpan w:val="3"/>
            <w:shd w:val="clear" w:color="auto" w:fill="auto"/>
          </w:tcPr>
          <w:p w:rsidR="005D2A90" w:rsidRPr="000A28A9" w:rsidRDefault="005D2A90" w:rsidP="005D2A90">
            <w:pPr>
              <w:jc w:val="both"/>
              <w:rPr>
                <w:rFonts w:ascii="Times New Roman" w:hAnsi="Times New Roman"/>
              </w:rPr>
            </w:pPr>
            <w:r>
              <w:rPr>
                <w:rFonts w:ascii="Times New Roman" w:hAnsi="Times New Roman"/>
              </w:rPr>
              <w:t>1224,5</w:t>
            </w:r>
          </w:p>
        </w:tc>
        <w:tc>
          <w:tcPr>
            <w:tcW w:w="350" w:type="pct"/>
            <w:gridSpan w:val="2"/>
          </w:tcPr>
          <w:p w:rsidR="005D2A90" w:rsidRDefault="005D2A90" w:rsidP="005D2A90">
            <w:pPr>
              <w:jc w:val="both"/>
              <w:rPr>
                <w:rFonts w:ascii="Times New Roman" w:hAnsi="Times New Roman"/>
              </w:rPr>
            </w:pPr>
            <w:r>
              <w:rPr>
                <w:rFonts w:ascii="Times New Roman" w:hAnsi="Times New Roman"/>
              </w:rPr>
              <w:t>1271,0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1321,8</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6.2</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0A28A9" w:rsidRDefault="005D2A90" w:rsidP="005D2A90">
            <w:pPr>
              <w:jc w:val="both"/>
              <w:rPr>
                <w:rFonts w:ascii="Times New Roman" w:hAnsi="Times New Roman"/>
              </w:rPr>
            </w:pPr>
            <w:r>
              <w:rPr>
                <w:rFonts w:ascii="Times New Roman" w:hAnsi="Times New Roman"/>
              </w:rPr>
              <w:t>6 564,5</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781,0</w:t>
            </w:r>
          </w:p>
        </w:tc>
        <w:tc>
          <w:tcPr>
            <w:tcW w:w="350" w:type="pct"/>
            <w:gridSpan w:val="3"/>
            <w:shd w:val="clear" w:color="auto" w:fill="auto"/>
          </w:tcPr>
          <w:p w:rsidR="005D2A90" w:rsidRPr="000A28A9" w:rsidRDefault="005D2A90" w:rsidP="005D2A90">
            <w:pPr>
              <w:jc w:val="both"/>
              <w:rPr>
                <w:rFonts w:ascii="Times New Roman" w:hAnsi="Times New Roman"/>
              </w:rPr>
            </w:pPr>
            <w:r>
              <w:rPr>
                <w:rFonts w:ascii="Times New Roman" w:hAnsi="Times New Roman"/>
              </w:rPr>
              <w:t>814,6</w:t>
            </w:r>
          </w:p>
        </w:tc>
        <w:tc>
          <w:tcPr>
            <w:tcW w:w="350" w:type="pct"/>
            <w:gridSpan w:val="2"/>
          </w:tcPr>
          <w:p w:rsidR="005D2A90" w:rsidRDefault="005D2A90" w:rsidP="005D2A90">
            <w:pPr>
              <w:jc w:val="both"/>
              <w:rPr>
                <w:rFonts w:ascii="Times New Roman" w:hAnsi="Times New Roman"/>
              </w:rPr>
            </w:pPr>
            <w:r>
              <w:rPr>
                <w:rFonts w:ascii="Times New Roman" w:hAnsi="Times New Roman"/>
              </w:rPr>
              <w:t>845,5</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879,4</w:t>
            </w:r>
          </w:p>
        </w:tc>
        <w:tc>
          <w:tcPr>
            <w:tcW w:w="416" w:type="pct"/>
          </w:tcPr>
          <w:p w:rsidR="005D2A90" w:rsidRDefault="005D2A90" w:rsidP="005D2A90">
            <w:pPr>
              <w:jc w:val="both"/>
              <w:rPr>
                <w:rFonts w:ascii="Times New Roman" w:hAnsi="Times New Roman"/>
              </w:rPr>
            </w:pPr>
          </w:p>
        </w:tc>
      </w:tr>
      <w:tr w:rsidR="005D2A90" w:rsidRPr="007C4053" w:rsidTr="007C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4" w:type="pct"/>
            <w:gridSpan w:val="2"/>
          </w:tcPr>
          <w:p w:rsidR="005D2A90" w:rsidRPr="007C4053" w:rsidRDefault="005D2A90" w:rsidP="005D2A90">
            <w:pPr>
              <w:contextualSpacing/>
              <w:jc w:val="both"/>
              <w:rPr>
                <w:rFonts w:ascii="Times New Roman" w:hAnsi="Times New Roman"/>
                <w:b/>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7C4053" w:rsidRDefault="005D2A90" w:rsidP="005D2A90">
            <w:pPr>
              <w:rPr>
                <w:rFonts w:ascii="Times New Roman" w:hAnsi="Times New Roman"/>
                <w:b/>
                <w:sz w:val="24"/>
                <w:szCs w:val="24"/>
              </w:rPr>
            </w:pPr>
            <w:r w:rsidRPr="007C4053">
              <w:rPr>
                <w:rFonts w:ascii="Times New Roman" w:hAnsi="Times New Roman"/>
                <w:b/>
                <w:sz w:val="24"/>
                <w:szCs w:val="24"/>
              </w:rPr>
              <w:t>Итого из областного бюджета:</w:t>
            </w:r>
          </w:p>
        </w:tc>
        <w:tc>
          <w:tcPr>
            <w:tcW w:w="40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19 119,3</w:t>
            </w:r>
          </w:p>
        </w:tc>
        <w:tc>
          <w:tcPr>
            <w:tcW w:w="356"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2 274,1</w:t>
            </w:r>
          </w:p>
        </w:tc>
        <w:tc>
          <w:tcPr>
            <w:tcW w:w="35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2 386,4</w:t>
            </w:r>
          </w:p>
        </w:tc>
        <w:tc>
          <w:tcPr>
            <w:tcW w:w="35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2 004,1</w:t>
            </w:r>
          </w:p>
        </w:tc>
        <w:tc>
          <w:tcPr>
            <w:tcW w:w="350"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2 398,1</w:t>
            </w:r>
          </w:p>
        </w:tc>
        <w:tc>
          <w:tcPr>
            <w:tcW w:w="350" w:type="pct"/>
            <w:gridSpan w:val="2"/>
            <w:shd w:val="clear" w:color="auto" w:fill="auto"/>
          </w:tcPr>
          <w:p w:rsidR="005D2A90" w:rsidRPr="007C4053" w:rsidRDefault="005D2A90" w:rsidP="005D2A90">
            <w:pPr>
              <w:jc w:val="both"/>
              <w:rPr>
                <w:rFonts w:ascii="Times New Roman" w:hAnsi="Times New Roman"/>
                <w:b/>
              </w:rPr>
            </w:pPr>
            <w:r>
              <w:rPr>
                <w:rFonts w:ascii="Times New Roman" w:hAnsi="Times New Roman"/>
                <w:b/>
              </w:rPr>
              <w:t>2 365,4</w:t>
            </w:r>
          </w:p>
        </w:tc>
        <w:tc>
          <w:tcPr>
            <w:tcW w:w="350" w:type="pct"/>
            <w:gridSpan w:val="3"/>
            <w:shd w:val="clear" w:color="auto" w:fill="auto"/>
          </w:tcPr>
          <w:p w:rsidR="005D2A90" w:rsidRPr="007C4053" w:rsidRDefault="005D2A90" w:rsidP="005D2A90">
            <w:pPr>
              <w:jc w:val="both"/>
              <w:rPr>
                <w:rFonts w:ascii="Times New Roman" w:hAnsi="Times New Roman"/>
                <w:b/>
              </w:rPr>
            </w:pPr>
            <w:r>
              <w:rPr>
                <w:rFonts w:ascii="Times New Roman" w:hAnsi="Times New Roman"/>
                <w:b/>
              </w:rPr>
              <w:t>2 467,1</w:t>
            </w:r>
          </w:p>
        </w:tc>
        <w:tc>
          <w:tcPr>
            <w:tcW w:w="350" w:type="pct"/>
            <w:gridSpan w:val="2"/>
          </w:tcPr>
          <w:p w:rsidR="005D2A90" w:rsidRPr="007C4053" w:rsidRDefault="005D2A90" w:rsidP="005D2A90">
            <w:pPr>
              <w:jc w:val="both"/>
              <w:rPr>
                <w:rFonts w:ascii="Times New Roman" w:hAnsi="Times New Roman"/>
                <w:b/>
              </w:rPr>
            </w:pPr>
            <w:r>
              <w:rPr>
                <w:rFonts w:ascii="Times New Roman" w:hAnsi="Times New Roman"/>
                <w:b/>
              </w:rPr>
              <w:t>2 560,8</w:t>
            </w:r>
          </w:p>
        </w:tc>
        <w:tc>
          <w:tcPr>
            <w:tcW w:w="350" w:type="pct"/>
            <w:gridSpan w:val="2"/>
            <w:shd w:val="clear" w:color="auto" w:fill="auto"/>
          </w:tcPr>
          <w:p w:rsidR="005D2A90" w:rsidRPr="007C4053" w:rsidRDefault="005D2A90" w:rsidP="005D2A90">
            <w:pPr>
              <w:jc w:val="both"/>
              <w:rPr>
                <w:rFonts w:ascii="Times New Roman" w:hAnsi="Times New Roman"/>
                <w:b/>
              </w:rPr>
            </w:pPr>
            <w:r>
              <w:rPr>
                <w:rFonts w:ascii="Times New Roman" w:hAnsi="Times New Roman"/>
                <w:b/>
              </w:rPr>
              <w:t>2 663,3</w:t>
            </w:r>
          </w:p>
        </w:tc>
        <w:tc>
          <w:tcPr>
            <w:tcW w:w="416" w:type="pct"/>
          </w:tcPr>
          <w:p w:rsidR="005D2A90" w:rsidRPr="007C4053" w:rsidRDefault="005D2A90" w:rsidP="005D2A90">
            <w:pPr>
              <w:jc w:val="both"/>
              <w:rPr>
                <w:rFonts w:ascii="Times New Roman" w:hAnsi="Times New Roman"/>
                <w:b/>
              </w:rPr>
            </w:pPr>
          </w:p>
        </w:tc>
      </w:tr>
    </w:tbl>
    <w:p w:rsidR="00A342C3" w:rsidRPr="007C4053" w:rsidRDefault="00A342C3" w:rsidP="003A176C">
      <w:pPr>
        <w:spacing w:after="0" w:line="240" w:lineRule="auto"/>
        <w:contextualSpacing/>
        <w:jc w:val="both"/>
        <w:rPr>
          <w:b/>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Раздел 4. Расходы на реализацию муниципальной программы «</w:t>
      </w:r>
      <w:r w:rsidRPr="00562EC7">
        <w:rPr>
          <w:rFonts w:ascii="Times New Roman" w:hAnsi="Times New Roman" w:cs="Times New Roman"/>
          <w:sz w:val="28"/>
          <w:szCs w:val="28"/>
        </w:rPr>
        <w:t>Социальная поддержка населения Махнёвского</w:t>
      </w:r>
      <w:r>
        <w:rPr>
          <w:rFonts w:ascii="Times New Roman" w:hAnsi="Times New Roman" w:cs="Times New Roman"/>
          <w:sz w:val="28"/>
          <w:szCs w:val="28"/>
        </w:rPr>
        <w:t xml:space="preserve"> муниципального образования</w:t>
      </w:r>
      <w:r w:rsidRPr="00562EC7">
        <w:rPr>
          <w:rFonts w:ascii="Times New Roman" w:hAnsi="Times New Roman" w:cs="Times New Roman"/>
          <w:sz w:val="28"/>
          <w:szCs w:val="28"/>
        </w:rPr>
        <w:t xml:space="preserve"> на 2014-202</w:t>
      </w:r>
      <w:r>
        <w:rPr>
          <w:rFonts w:ascii="Times New Roman" w:hAnsi="Times New Roman" w:cs="Times New Roman"/>
          <w:sz w:val="28"/>
          <w:szCs w:val="28"/>
        </w:rPr>
        <w:t>1</w:t>
      </w:r>
      <w:r w:rsidRPr="00562EC7">
        <w:rPr>
          <w:rFonts w:ascii="Times New Roman" w:hAnsi="Times New Roman" w:cs="Times New Roman"/>
          <w:sz w:val="28"/>
          <w:szCs w:val="28"/>
        </w:rPr>
        <w:t xml:space="preserve"> годы»</w:t>
      </w:r>
      <w:r>
        <w:rPr>
          <w:rFonts w:ascii="Times New Roman" w:hAnsi="Times New Roman" w:cs="Times New Roman"/>
          <w:sz w:val="28"/>
          <w:szCs w:val="28"/>
        </w:rPr>
        <w:t>, за счёт средств местного бюджета</w:t>
      </w:r>
    </w:p>
    <w:p w:rsidR="000453F8" w:rsidRDefault="000453F8"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369"/>
        <w:gridCol w:w="1242"/>
        <w:gridCol w:w="1242"/>
        <w:gridCol w:w="1242"/>
        <w:gridCol w:w="1242"/>
        <w:gridCol w:w="1242"/>
        <w:gridCol w:w="1242"/>
        <w:gridCol w:w="1242"/>
        <w:gridCol w:w="1242"/>
        <w:gridCol w:w="1242"/>
      </w:tblGrid>
      <w:tr w:rsidR="000453F8" w:rsidRPr="008D24CC" w:rsidTr="00E53008">
        <w:tc>
          <w:tcPr>
            <w:tcW w:w="431" w:type="pct"/>
          </w:tcPr>
          <w:p w:rsidR="000453F8" w:rsidRPr="008D24CC" w:rsidRDefault="000453F8" w:rsidP="00E53008">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1058"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390" w:type="pct"/>
          </w:tcPr>
          <w:p w:rsidR="000453F8" w:rsidRPr="008D24CC" w:rsidRDefault="000453F8" w:rsidP="00E53008">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390" w:type="pct"/>
          </w:tcPr>
          <w:p w:rsidR="000453F8" w:rsidRPr="008D24CC" w:rsidRDefault="000453F8" w:rsidP="00E53008">
            <w:pPr>
              <w:spacing w:after="0" w:line="240" w:lineRule="auto"/>
              <w:jc w:val="both"/>
              <w:rPr>
                <w:rFonts w:ascii="Times New Roman" w:hAnsi="Times New Roman"/>
                <w:sz w:val="24"/>
                <w:szCs w:val="24"/>
              </w:rPr>
            </w:pPr>
            <w:r>
              <w:rPr>
                <w:rFonts w:ascii="Times New Roman" w:hAnsi="Times New Roman"/>
                <w:sz w:val="24"/>
                <w:szCs w:val="24"/>
              </w:rPr>
              <w:t>2020</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202</w:t>
            </w:r>
            <w:r>
              <w:rPr>
                <w:rFonts w:ascii="Times New Roman" w:hAnsi="Times New Roman"/>
                <w:sz w:val="24"/>
                <w:szCs w:val="24"/>
              </w:rPr>
              <w:t>1</w:t>
            </w:r>
          </w:p>
        </w:tc>
      </w:tr>
      <w:tr w:rsidR="000453F8" w:rsidRPr="008D24CC" w:rsidTr="00E53008">
        <w:tc>
          <w:tcPr>
            <w:tcW w:w="431" w:type="pct"/>
            <w:vAlign w:val="center"/>
          </w:tcPr>
          <w:p w:rsidR="000453F8" w:rsidRPr="008D24CC" w:rsidRDefault="000453F8" w:rsidP="00E53008">
            <w:pPr>
              <w:autoSpaceDE w:val="0"/>
              <w:autoSpaceDN w:val="0"/>
              <w:adjustRightInd w:val="0"/>
              <w:spacing w:after="0" w:line="240" w:lineRule="auto"/>
              <w:jc w:val="center"/>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1058"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2</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3</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4</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5</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6</w:t>
            </w:r>
          </w:p>
        </w:tc>
        <w:tc>
          <w:tcPr>
            <w:tcW w:w="390" w:type="pct"/>
            <w:vAlign w:val="center"/>
          </w:tcPr>
          <w:p w:rsidR="000453F8" w:rsidRPr="008D24CC" w:rsidRDefault="000453F8" w:rsidP="00E53008">
            <w:pPr>
              <w:autoSpaceDE w:val="0"/>
              <w:autoSpaceDN w:val="0"/>
              <w:adjustRightInd w:val="0"/>
              <w:spacing w:after="0" w:line="240" w:lineRule="auto"/>
              <w:jc w:val="center"/>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8</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9</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Pr>
                <w:rFonts w:ascii="Times New Roman" w:hAnsi="Times New Roman"/>
                <w:sz w:val="24"/>
                <w:szCs w:val="24"/>
              </w:rPr>
              <w:t>10</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Pr>
                <w:rFonts w:ascii="Times New Roman" w:hAnsi="Times New Roman"/>
                <w:sz w:val="24"/>
                <w:szCs w:val="24"/>
              </w:rPr>
              <w:t>11</w:t>
            </w:r>
          </w:p>
        </w:tc>
      </w:tr>
      <w:tr w:rsidR="000453F8" w:rsidRPr="008D24CC" w:rsidTr="00E53008">
        <w:tc>
          <w:tcPr>
            <w:tcW w:w="431" w:type="pct"/>
          </w:tcPr>
          <w:p w:rsidR="000453F8" w:rsidRPr="008D24CC" w:rsidRDefault="000453F8" w:rsidP="00E53008">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1058" w:type="pct"/>
          </w:tcPr>
          <w:p w:rsidR="000453F8" w:rsidRPr="008D24CC" w:rsidRDefault="000453F8" w:rsidP="00E53008">
            <w:pPr>
              <w:spacing w:after="0" w:line="240" w:lineRule="auto"/>
              <w:rPr>
                <w:rFonts w:ascii="Times New Roman" w:hAnsi="Times New Roman"/>
                <w:sz w:val="24"/>
                <w:szCs w:val="24"/>
              </w:rPr>
            </w:pPr>
            <w:r>
              <w:rPr>
                <w:rFonts w:ascii="Times New Roman" w:hAnsi="Times New Roman"/>
                <w:sz w:val="24"/>
                <w:szCs w:val="24"/>
              </w:rPr>
              <w:t xml:space="preserve">Всего по муниципальной </w:t>
            </w:r>
            <w:r w:rsidRPr="008D24CC">
              <w:rPr>
                <w:rFonts w:ascii="Times New Roman" w:hAnsi="Times New Roman"/>
                <w:sz w:val="24"/>
                <w:szCs w:val="24"/>
              </w:rPr>
              <w:t>программе</w:t>
            </w:r>
            <w:r>
              <w:rPr>
                <w:rFonts w:ascii="Times New Roman" w:hAnsi="Times New Roman"/>
                <w:sz w:val="24"/>
                <w:szCs w:val="24"/>
              </w:rPr>
              <w:t xml:space="preserve"> за счёт средств местного бюджета</w:t>
            </w:r>
          </w:p>
        </w:tc>
        <w:tc>
          <w:tcPr>
            <w:tcW w:w="390" w:type="pct"/>
          </w:tcPr>
          <w:p w:rsidR="000453F8" w:rsidRPr="00934EF3"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r>
    </w:tbl>
    <w:p w:rsidR="00E106AD" w:rsidRDefault="00E106AD" w:rsidP="000453F8">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Default="00F4515D"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lastRenderedPageBreak/>
        <w:t>Ра</w:t>
      </w:r>
      <w:r w:rsidRPr="001345CD">
        <w:rPr>
          <w:rFonts w:ascii="Times New Roman" w:hAnsi="Times New Roman"/>
          <w:sz w:val="28"/>
          <w:szCs w:val="28"/>
        </w:rPr>
        <w:t xml:space="preserve">здел 5. Описание системы управления </w:t>
      </w:r>
      <w:r w:rsidR="008F3769" w:rsidRPr="001345CD">
        <w:rPr>
          <w:rFonts w:ascii="Times New Roman" w:hAnsi="Times New Roman"/>
          <w:sz w:val="28"/>
          <w:szCs w:val="28"/>
        </w:rPr>
        <w:t xml:space="preserve">реализацией </w:t>
      </w:r>
      <w:r w:rsidR="008F3769">
        <w:rPr>
          <w:rFonts w:ascii="Times New Roman" w:hAnsi="Times New Roman"/>
          <w:sz w:val="28"/>
          <w:szCs w:val="28"/>
        </w:rPr>
        <w:t>муниципальной</w:t>
      </w:r>
      <w:r w:rsidR="00742280">
        <w:rPr>
          <w:rFonts w:ascii="Times New Roman" w:hAnsi="Times New Roman"/>
          <w:sz w:val="28"/>
          <w:szCs w:val="28"/>
        </w:rPr>
        <w:t xml:space="preserve">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 xml:space="preserve">Социальная поддержка </w:t>
      </w:r>
      <w:r w:rsidR="008F3769" w:rsidRPr="00562EC7">
        <w:rPr>
          <w:rFonts w:ascii="Times New Roman" w:hAnsi="Times New Roman" w:cs="Times New Roman"/>
          <w:sz w:val="28"/>
          <w:szCs w:val="28"/>
        </w:rPr>
        <w:t>населения Махнёвского</w:t>
      </w:r>
      <w:r w:rsidR="00742280">
        <w:rPr>
          <w:rFonts w:ascii="Times New Roman" w:hAnsi="Times New Roman" w:cs="Times New Roman"/>
          <w:sz w:val="28"/>
          <w:szCs w:val="28"/>
        </w:rPr>
        <w:t xml:space="preserve"> муниципального образования</w:t>
      </w:r>
      <w:r w:rsidR="00950BD9" w:rsidRPr="00562EC7">
        <w:rPr>
          <w:rFonts w:ascii="Times New Roman" w:hAnsi="Times New Roman" w:cs="Times New Roman"/>
          <w:sz w:val="28"/>
          <w:szCs w:val="28"/>
        </w:rPr>
        <w:t xml:space="preserve"> </w:t>
      </w:r>
    </w:p>
    <w:p w:rsidR="00950BD9" w:rsidRDefault="00950BD9"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562EC7">
        <w:rPr>
          <w:rFonts w:ascii="Times New Roman" w:hAnsi="Times New Roman" w:cs="Times New Roman"/>
          <w:sz w:val="28"/>
          <w:szCs w:val="28"/>
        </w:rPr>
        <w:t>на 2014-202</w:t>
      </w:r>
      <w:r w:rsidR="004D73BF">
        <w:rPr>
          <w:rFonts w:ascii="Times New Roman" w:hAnsi="Times New Roman" w:cs="Times New Roman"/>
          <w:sz w:val="28"/>
          <w:szCs w:val="28"/>
        </w:rPr>
        <w:t>1</w:t>
      </w:r>
      <w:r w:rsidRPr="00562EC7">
        <w:rPr>
          <w:rFonts w:ascii="Times New Roman" w:hAnsi="Times New Roman" w:cs="Times New Roman"/>
          <w:sz w:val="28"/>
          <w:szCs w:val="28"/>
        </w:rPr>
        <w:t xml:space="preserve">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w:t>
            </w:r>
            <w:r w:rsidR="004D73BF">
              <w:rPr>
                <w:rFonts w:ascii="Times New Roman" w:hAnsi="Times New Roman"/>
                <w:sz w:val="28"/>
                <w:szCs w:val="28"/>
              </w:rPr>
              <w:t xml:space="preserve"> </w:t>
            </w:r>
            <w:r w:rsidR="008B1F3D">
              <w:rPr>
                <w:rFonts w:ascii="Times New Roman" w:hAnsi="Times New Roman"/>
                <w:sz w:val="28"/>
                <w:szCs w:val="28"/>
              </w:rPr>
              <w:t>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 xml:space="preserve">го за координацию </w:t>
            </w:r>
            <w:r w:rsidR="004D73BF">
              <w:rPr>
                <w:rFonts w:ascii="Times New Roman" w:hAnsi="Times New Roman"/>
                <w:sz w:val="28"/>
                <w:szCs w:val="28"/>
              </w:rPr>
              <w:t>мероприятий муниципальной</w:t>
            </w:r>
            <w:r>
              <w:rPr>
                <w:rFonts w:ascii="Times New Roman" w:hAnsi="Times New Roman"/>
                <w:sz w:val="28"/>
                <w:szCs w:val="28"/>
              </w:rPr>
              <w:t xml:space="preserve">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w:t>
            </w:r>
            <w:r w:rsidR="004D73BF">
              <w:rPr>
                <w:rFonts w:ascii="Times New Roman" w:hAnsi="Times New Roman"/>
                <w:sz w:val="28"/>
                <w:szCs w:val="28"/>
              </w:rPr>
              <w:t>реализации муниципальной</w:t>
            </w:r>
            <w:r w:rsidR="00742280">
              <w:rPr>
                <w:rFonts w:ascii="Times New Roman" w:hAnsi="Times New Roman"/>
                <w:sz w:val="28"/>
                <w:szCs w:val="28"/>
              </w:rPr>
              <w:t xml:space="preserve">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w:t>
            </w:r>
            <w:r w:rsidR="004D73BF">
              <w:rPr>
                <w:rFonts w:ascii="Times New Roman" w:hAnsi="Times New Roman"/>
                <w:sz w:val="28"/>
                <w:szCs w:val="28"/>
              </w:rPr>
              <w:t>реализации муниципальной</w:t>
            </w:r>
            <w:r w:rsidR="00742280">
              <w:rPr>
                <w:rFonts w:ascii="Times New Roman" w:hAnsi="Times New Roman"/>
                <w:sz w:val="28"/>
                <w:szCs w:val="28"/>
              </w:rPr>
              <w:t xml:space="preserve">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 xml:space="preserve">одразделение по осуществлению начислений субсидий и компенсации расходов на оплату жилого помещения и коммунальных </w:t>
            </w:r>
            <w:proofErr w:type="gramStart"/>
            <w:r w:rsidR="00742280">
              <w:rPr>
                <w:rFonts w:ascii="Times New Roman" w:eastAsia="Times New Roman" w:hAnsi="Times New Roman" w:cs="Times New Roman"/>
                <w:sz w:val="28"/>
                <w:szCs w:val="28"/>
                <w:lang w:eastAsia="ru-RU"/>
              </w:rPr>
              <w:t>услуг  Администрации</w:t>
            </w:r>
            <w:proofErr w:type="gramEnd"/>
            <w:r w:rsidR="00742280">
              <w:rPr>
                <w:rFonts w:ascii="Times New Roman" w:eastAsia="Times New Roman" w:hAnsi="Times New Roman" w:cs="Times New Roman"/>
                <w:sz w:val="28"/>
                <w:szCs w:val="28"/>
                <w:lang w:eastAsia="ru-RU"/>
              </w:rPr>
              <w:t xml:space="preserve">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0453F8">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1EF" w:rsidRDefault="00F101EF" w:rsidP="008539AA">
      <w:pPr>
        <w:spacing w:after="0" w:line="240" w:lineRule="auto"/>
      </w:pPr>
      <w:r>
        <w:separator/>
      </w:r>
    </w:p>
  </w:endnote>
  <w:endnote w:type="continuationSeparator" w:id="0">
    <w:p w:rsidR="00F101EF" w:rsidRDefault="00F101EF"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ue 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1EF" w:rsidRDefault="00F101EF" w:rsidP="008539AA">
      <w:pPr>
        <w:spacing w:after="0" w:line="240" w:lineRule="auto"/>
      </w:pPr>
      <w:r>
        <w:separator/>
      </w:r>
    </w:p>
  </w:footnote>
  <w:footnote w:type="continuationSeparator" w:id="0">
    <w:p w:rsidR="00F101EF" w:rsidRDefault="00F101EF"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23BAFC28"/>
    <w:lvl w:ilvl="0">
      <w:start w:val="1"/>
      <w:numFmt w:val="decimal"/>
      <w:lvlText w:val="%1."/>
      <w:lvlJc w:val="left"/>
      <w:pPr>
        <w:ind w:left="495" w:hanging="360"/>
      </w:pPr>
      <w:rPr>
        <w:rFonts w:hint="default"/>
        <w:b w:val="0"/>
      </w:rPr>
    </w:lvl>
    <w:lvl w:ilvl="1">
      <w:start w:val="1"/>
      <w:numFmt w:val="decimal"/>
      <w:isLgl/>
      <w:lvlText w:val="%1.%2."/>
      <w:lvlJc w:val="left"/>
      <w:pPr>
        <w:ind w:left="855" w:hanging="515"/>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AD4"/>
    <w:rsid w:val="0000047C"/>
    <w:rsid w:val="00000DCF"/>
    <w:rsid w:val="000024B0"/>
    <w:rsid w:val="000127E0"/>
    <w:rsid w:val="0001394C"/>
    <w:rsid w:val="00014F14"/>
    <w:rsid w:val="000154E3"/>
    <w:rsid w:val="00016F16"/>
    <w:rsid w:val="000177FE"/>
    <w:rsid w:val="00025E13"/>
    <w:rsid w:val="0004324A"/>
    <w:rsid w:val="00043631"/>
    <w:rsid w:val="00044855"/>
    <w:rsid w:val="00044FA6"/>
    <w:rsid w:val="000453F8"/>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0CD"/>
    <w:rsid w:val="000B19BB"/>
    <w:rsid w:val="000B77EB"/>
    <w:rsid w:val="000C2B28"/>
    <w:rsid w:val="000C3F66"/>
    <w:rsid w:val="000C4A15"/>
    <w:rsid w:val="000C7DC3"/>
    <w:rsid w:val="000D0988"/>
    <w:rsid w:val="000E6EF8"/>
    <w:rsid w:val="000F3F5D"/>
    <w:rsid w:val="000F7943"/>
    <w:rsid w:val="00101BF0"/>
    <w:rsid w:val="001023AC"/>
    <w:rsid w:val="00106361"/>
    <w:rsid w:val="0011148B"/>
    <w:rsid w:val="00120FC9"/>
    <w:rsid w:val="001260CD"/>
    <w:rsid w:val="00126DCE"/>
    <w:rsid w:val="00127520"/>
    <w:rsid w:val="00136754"/>
    <w:rsid w:val="00137C1C"/>
    <w:rsid w:val="0014128D"/>
    <w:rsid w:val="0014329E"/>
    <w:rsid w:val="00146A48"/>
    <w:rsid w:val="00151D28"/>
    <w:rsid w:val="001619CD"/>
    <w:rsid w:val="0016578B"/>
    <w:rsid w:val="00171D1D"/>
    <w:rsid w:val="0017321B"/>
    <w:rsid w:val="00173372"/>
    <w:rsid w:val="00177FDE"/>
    <w:rsid w:val="00181CEB"/>
    <w:rsid w:val="001820DD"/>
    <w:rsid w:val="00182D51"/>
    <w:rsid w:val="00185ED6"/>
    <w:rsid w:val="001A23AD"/>
    <w:rsid w:val="001A2822"/>
    <w:rsid w:val="001B6C22"/>
    <w:rsid w:val="001C5221"/>
    <w:rsid w:val="001D4131"/>
    <w:rsid w:val="001D581B"/>
    <w:rsid w:val="001D6221"/>
    <w:rsid w:val="001F12D6"/>
    <w:rsid w:val="001F1CC6"/>
    <w:rsid w:val="001F31E8"/>
    <w:rsid w:val="001F3B2F"/>
    <w:rsid w:val="001F496C"/>
    <w:rsid w:val="001F6EA1"/>
    <w:rsid w:val="00202CFC"/>
    <w:rsid w:val="00212F18"/>
    <w:rsid w:val="0021360C"/>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5DF2"/>
    <w:rsid w:val="00287B12"/>
    <w:rsid w:val="00293691"/>
    <w:rsid w:val="00295787"/>
    <w:rsid w:val="00296F96"/>
    <w:rsid w:val="002A1EEF"/>
    <w:rsid w:val="002A44D4"/>
    <w:rsid w:val="002A6855"/>
    <w:rsid w:val="002B3206"/>
    <w:rsid w:val="002B54A9"/>
    <w:rsid w:val="002B59E7"/>
    <w:rsid w:val="002B7C64"/>
    <w:rsid w:val="002C16AA"/>
    <w:rsid w:val="002C1AA1"/>
    <w:rsid w:val="002C670F"/>
    <w:rsid w:val="002C6C0E"/>
    <w:rsid w:val="002C768D"/>
    <w:rsid w:val="002D0112"/>
    <w:rsid w:val="002D1322"/>
    <w:rsid w:val="002D4111"/>
    <w:rsid w:val="002E3628"/>
    <w:rsid w:val="002F2685"/>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760C8"/>
    <w:rsid w:val="003809B5"/>
    <w:rsid w:val="00380B58"/>
    <w:rsid w:val="00387E30"/>
    <w:rsid w:val="00393234"/>
    <w:rsid w:val="00393431"/>
    <w:rsid w:val="003A176C"/>
    <w:rsid w:val="003A7BA4"/>
    <w:rsid w:val="003B3C2B"/>
    <w:rsid w:val="003B75F7"/>
    <w:rsid w:val="003C1314"/>
    <w:rsid w:val="003C61AF"/>
    <w:rsid w:val="003D7CDD"/>
    <w:rsid w:val="003E1492"/>
    <w:rsid w:val="003E1C0E"/>
    <w:rsid w:val="003F366A"/>
    <w:rsid w:val="00400D95"/>
    <w:rsid w:val="00403561"/>
    <w:rsid w:val="00403D12"/>
    <w:rsid w:val="00404B66"/>
    <w:rsid w:val="00407BA5"/>
    <w:rsid w:val="00407EAB"/>
    <w:rsid w:val="004106B1"/>
    <w:rsid w:val="004117CA"/>
    <w:rsid w:val="00414CCC"/>
    <w:rsid w:val="00421717"/>
    <w:rsid w:val="00423BE1"/>
    <w:rsid w:val="004258E1"/>
    <w:rsid w:val="0042601D"/>
    <w:rsid w:val="004269D6"/>
    <w:rsid w:val="00427900"/>
    <w:rsid w:val="00432D43"/>
    <w:rsid w:val="00435AA2"/>
    <w:rsid w:val="004364A8"/>
    <w:rsid w:val="00441BB9"/>
    <w:rsid w:val="004463E8"/>
    <w:rsid w:val="00451018"/>
    <w:rsid w:val="00453D07"/>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34F5"/>
    <w:rsid w:val="004D3E94"/>
    <w:rsid w:val="004D52E4"/>
    <w:rsid w:val="004D73BF"/>
    <w:rsid w:val="004E23F1"/>
    <w:rsid w:val="004E2FED"/>
    <w:rsid w:val="004E7762"/>
    <w:rsid w:val="004F773C"/>
    <w:rsid w:val="0050496C"/>
    <w:rsid w:val="00506E59"/>
    <w:rsid w:val="00507181"/>
    <w:rsid w:val="00507389"/>
    <w:rsid w:val="00514766"/>
    <w:rsid w:val="00521C5D"/>
    <w:rsid w:val="0052201E"/>
    <w:rsid w:val="0052278B"/>
    <w:rsid w:val="00531A0A"/>
    <w:rsid w:val="0053376B"/>
    <w:rsid w:val="00537EA2"/>
    <w:rsid w:val="00556395"/>
    <w:rsid w:val="00562EC7"/>
    <w:rsid w:val="0056460D"/>
    <w:rsid w:val="00570010"/>
    <w:rsid w:val="00573DDB"/>
    <w:rsid w:val="0057403B"/>
    <w:rsid w:val="00580D11"/>
    <w:rsid w:val="005838FA"/>
    <w:rsid w:val="0058772D"/>
    <w:rsid w:val="00592E3A"/>
    <w:rsid w:val="00596132"/>
    <w:rsid w:val="005A31F8"/>
    <w:rsid w:val="005A3B17"/>
    <w:rsid w:val="005A3C05"/>
    <w:rsid w:val="005A6F6E"/>
    <w:rsid w:val="005B1A8F"/>
    <w:rsid w:val="005B3DB0"/>
    <w:rsid w:val="005B4CFC"/>
    <w:rsid w:val="005B5032"/>
    <w:rsid w:val="005C0E68"/>
    <w:rsid w:val="005C2CCC"/>
    <w:rsid w:val="005C375D"/>
    <w:rsid w:val="005C72E3"/>
    <w:rsid w:val="005D0DA6"/>
    <w:rsid w:val="005D2A90"/>
    <w:rsid w:val="005D3437"/>
    <w:rsid w:val="005E15B0"/>
    <w:rsid w:val="005E5C63"/>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47348"/>
    <w:rsid w:val="00652F03"/>
    <w:rsid w:val="00662836"/>
    <w:rsid w:val="00662958"/>
    <w:rsid w:val="00663008"/>
    <w:rsid w:val="00664982"/>
    <w:rsid w:val="006661BB"/>
    <w:rsid w:val="00674AE4"/>
    <w:rsid w:val="0067780B"/>
    <w:rsid w:val="0068025D"/>
    <w:rsid w:val="00680A4A"/>
    <w:rsid w:val="0068242E"/>
    <w:rsid w:val="00685A4C"/>
    <w:rsid w:val="00686BE0"/>
    <w:rsid w:val="006914C2"/>
    <w:rsid w:val="006940F0"/>
    <w:rsid w:val="00694A84"/>
    <w:rsid w:val="006978EA"/>
    <w:rsid w:val="006A4880"/>
    <w:rsid w:val="006A5CAE"/>
    <w:rsid w:val="006A7B04"/>
    <w:rsid w:val="006C3294"/>
    <w:rsid w:val="006C7530"/>
    <w:rsid w:val="006D33AC"/>
    <w:rsid w:val="006D4753"/>
    <w:rsid w:val="006D7279"/>
    <w:rsid w:val="006E1715"/>
    <w:rsid w:val="006E1B76"/>
    <w:rsid w:val="006E24AE"/>
    <w:rsid w:val="006E68F8"/>
    <w:rsid w:val="006F01C6"/>
    <w:rsid w:val="006F1E2E"/>
    <w:rsid w:val="006F788B"/>
    <w:rsid w:val="007018B9"/>
    <w:rsid w:val="00701F44"/>
    <w:rsid w:val="007043BD"/>
    <w:rsid w:val="00704758"/>
    <w:rsid w:val="007130E0"/>
    <w:rsid w:val="0071466F"/>
    <w:rsid w:val="00717474"/>
    <w:rsid w:val="00717D0A"/>
    <w:rsid w:val="00720A4E"/>
    <w:rsid w:val="0072313D"/>
    <w:rsid w:val="00725801"/>
    <w:rsid w:val="007274AB"/>
    <w:rsid w:val="00732508"/>
    <w:rsid w:val="00733B34"/>
    <w:rsid w:val="00733E4F"/>
    <w:rsid w:val="00736424"/>
    <w:rsid w:val="00742280"/>
    <w:rsid w:val="00742AC1"/>
    <w:rsid w:val="00744815"/>
    <w:rsid w:val="00746549"/>
    <w:rsid w:val="00767607"/>
    <w:rsid w:val="00774783"/>
    <w:rsid w:val="00783FD9"/>
    <w:rsid w:val="007847E2"/>
    <w:rsid w:val="00785354"/>
    <w:rsid w:val="00795AD5"/>
    <w:rsid w:val="0079619E"/>
    <w:rsid w:val="00796322"/>
    <w:rsid w:val="00797B09"/>
    <w:rsid w:val="007A5A6C"/>
    <w:rsid w:val="007B220D"/>
    <w:rsid w:val="007B5E29"/>
    <w:rsid w:val="007B6B34"/>
    <w:rsid w:val="007C22A0"/>
    <w:rsid w:val="007C3636"/>
    <w:rsid w:val="007C4053"/>
    <w:rsid w:val="007C7DE2"/>
    <w:rsid w:val="007E75E4"/>
    <w:rsid w:val="007F0C1B"/>
    <w:rsid w:val="007F7577"/>
    <w:rsid w:val="007F7E18"/>
    <w:rsid w:val="00800F95"/>
    <w:rsid w:val="00805774"/>
    <w:rsid w:val="0080630C"/>
    <w:rsid w:val="008063B6"/>
    <w:rsid w:val="00810598"/>
    <w:rsid w:val="00811519"/>
    <w:rsid w:val="00813D89"/>
    <w:rsid w:val="0082058E"/>
    <w:rsid w:val="00822235"/>
    <w:rsid w:val="00826B02"/>
    <w:rsid w:val="00827D03"/>
    <w:rsid w:val="00833609"/>
    <w:rsid w:val="008360F3"/>
    <w:rsid w:val="00844BD5"/>
    <w:rsid w:val="0084510F"/>
    <w:rsid w:val="008517F9"/>
    <w:rsid w:val="00852A9D"/>
    <w:rsid w:val="00853620"/>
    <w:rsid w:val="008539AA"/>
    <w:rsid w:val="00855B92"/>
    <w:rsid w:val="00861BD2"/>
    <w:rsid w:val="00863767"/>
    <w:rsid w:val="00873390"/>
    <w:rsid w:val="00876183"/>
    <w:rsid w:val="00876542"/>
    <w:rsid w:val="0088001C"/>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D5645"/>
    <w:rsid w:val="008D7C9D"/>
    <w:rsid w:val="008E612D"/>
    <w:rsid w:val="008F3769"/>
    <w:rsid w:val="008F732C"/>
    <w:rsid w:val="00907F68"/>
    <w:rsid w:val="00912144"/>
    <w:rsid w:val="009125EF"/>
    <w:rsid w:val="009129CA"/>
    <w:rsid w:val="00930336"/>
    <w:rsid w:val="009310D3"/>
    <w:rsid w:val="00933262"/>
    <w:rsid w:val="00934EF3"/>
    <w:rsid w:val="00936EB8"/>
    <w:rsid w:val="00943890"/>
    <w:rsid w:val="00943CFE"/>
    <w:rsid w:val="00950331"/>
    <w:rsid w:val="00950BD9"/>
    <w:rsid w:val="00951D5F"/>
    <w:rsid w:val="00951F4B"/>
    <w:rsid w:val="00952A2C"/>
    <w:rsid w:val="00952CFD"/>
    <w:rsid w:val="00953FB7"/>
    <w:rsid w:val="009546F4"/>
    <w:rsid w:val="00957CDB"/>
    <w:rsid w:val="0096263B"/>
    <w:rsid w:val="0096344A"/>
    <w:rsid w:val="009661F2"/>
    <w:rsid w:val="00970E64"/>
    <w:rsid w:val="009737A3"/>
    <w:rsid w:val="009768DF"/>
    <w:rsid w:val="00977A0F"/>
    <w:rsid w:val="00980E4A"/>
    <w:rsid w:val="0098353A"/>
    <w:rsid w:val="0098387E"/>
    <w:rsid w:val="009844F4"/>
    <w:rsid w:val="009934BC"/>
    <w:rsid w:val="009A70CA"/>
    <w:rsid w:val="009B50CD"/>
    <w:rsid w:val="009C1493"/>
    <w:rsid w:val="009C15B5"/>
    <w:rsid w:val="009C4B61"/>
    <w:rsid w:val="009C7778"/>
    <w:rsid w:val="009D28E7"/>
    <w:rsid w:val="009D3515"/>
    <w:rsid w:val="009D620E"/>
    <w:rsid w:val="009D7596"/>
    <w:rsid w:val="009D76C9"/>
    <w:rsid w:val="009E62C1"/>
    <w:rsid w:val="009E6D69"/>
    <w:rsid w:val="009F1D2B"/>
    <w:rsid w:val="009F2D35"/>
    <w:rsid w:val="00A008EA"/>
    <w:rsid w:val="00A03E48"/>
    <w:rsid w:val="00A05867"/>
    <w:rsid w:val="00A05D73"/>
    <w:rsid w:val="00A05DED"/>
    <w:rsid w:val="00A066FD"/>
    <w:rsid w:val="00A12387"/>
    <w:rsid w:val="00A12560"/>
    <w:rsid w:val="00A12BBA"/>
    <w:rsid w:val="00A16C76"/>
    <w:rsid w:val="00A20DFE"/>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808"/>
    <w:rsid w:val="00AE6BA1"/>
    <w:rsid w:val="00AE75A9"/>
    <w:rsid w:val="00AF0221"/>
    <w:rsid w:val="00AF1AB1"/>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55FF0"/>
    <w:rsid w:val="00B618D6"/>
    <w:rsid w:val="00B620A2"/>
    <w:rsid w:val="00B6494A"/>
    <w:rsid w:val="00B80E50"/>
    <w:rsid w:val="00B8615A"/>
    <w:rsid w:val="00B92717"/>
    <w:rsid w:val="00B93658"/>
    <w:rsid w:val="00B94AAC"/>
    <w:rsid w:val="00BA43CC"/>
    <w:rsid w:val="00BA49F9"/>
    <w:rsid w:val="00BA7CD7"/>
    <w:rsid w:val="00BB155F"/>
    <w:rsid w:val="00BB3F7D"/>
    <w:rsid w:val="00BB7A60"/>
    <w:rsid w:val="00BC3EB9"/>
    <w:rsid w:val="00BC5B3A"/>
    <w:rsid w:val="00BD49ED"/>
    <w:rsid w:val="00BD5548"/>
    <w:rsid w:val="00BD55DD"/>
    <w:rsid w:val="00BD664A"/>
    <w:rsid w:val="00BE1A06"/>
    <w:rsid w:val="00BE1E0B"/>
    <w:rsid w:val="00BE2E3A"/>
    <w:rsid w:val="00C029CE"/>
    <w:rsid w:val="00C04E04"/>
    <w:rsid w:val="00C07B5A"/>
    <w:rsid w:val="00C101D8"/>
    <w:rsid w:val="00C11631"/>
    <w:rsid w:val="00C133A6"/>
    <w:rsid w:val="00C13DDC"/>
    <w:rsid w:val="00C20CEF"/>
    <w:rsid w:val="00C4238D"/>
    <w:rsid w:val="00C42B53"/>
    <w:rsid w:val="00C42DA5"/>
    <w:rsid w:val="00C45878"/>
    <w:rsid w:val="00C506F7"/>
    <w:rsid w:val="00C512C3"/>
    <w:rsid w:val="00C531F5"/>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33BC"/>
    <w:rsid w:val="00CE2C3A"/>
    <w:rsid w:val="00CF44C5"/>
    <w:rsid w:val="00CF4BA4"/>
    <w:rsid w:val="00CF61FF"/>
    <w:rsid w:val="00CF6675"/>
    <w:rsid w:val="00D045AF"/>
    <w:rsid w:val="00D04D44"/>
    <w:rsid w:val="00D05CF9"/>
    <w:rsid w:val="00D05F63"/>
    <w:rsid w:val="00D05FD6"/>
    <w:rsid w:val="00D10E82"/>
    <w:rsid w:val="00D16952"/>
    <w:rsid w:val="00D1757A"/>
    <w:rsid w:val="00D31A56"/>
    <w:rsid w:val="00D32896"/>
    <w:rsid w:val="00D40F76"/>
    <w:rsid w:val="00D54F88"/>
    <w:rsid w:val="00D56D28"/>
    <w:rsid w:val="00D666C3"/>
    <w:rsid w:val="00D6696A"/>
    <w:rsid w:val="00D67650"/>
    <w:rsid w:val="00D67C9A"/>
    <w:rsid w:val="00D73074"/>
    <w:rsid w:val="00D76322"/>
    <w:rsid w:val="00D764F6"/>
    <w:rsid w:val="00D80A8F"/>
    <w:rsid w:val="00D81040"/>
    <w:rsid w:val="00D841F1"/>
    <w:rsid w:val="00D841F5"/>
    <w:rsid w:val="00D847C8"/>
    <w:rsid w:val="00D861E6"/>
    <w:rsid w:val="00D8678D"/>
    <w:rsid w:val="00D87757"/>
    <w:rsid w:val="00D90082"/>
    <w:rsid w:val="00D95C38"/>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76DB"/>
    <w:rsid w:val="00E31367"/>
    <w:rsid w:val="00E32142"/>
    <w:rsid w:val="00E324B0"/>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2386"/>
    <w:rsid w:val="00EA4D64"/>
    <w:rsid w:val="00EA685D"/>
    <w:rsid w:val="00EA6997"/>
    <w:rsid w:val="00EB2969"/>
    <w:rsid w:val="00EB4067"/>
    <w:rsid w:val="00EB615A"/>
    <w:rsid w:val="00EC2711"/>
    <w:rsid w:val="00EC2713"/>
    <w:rsid w:val="00EC445F"/>
    <w:rsid w:val="00EC4C4F"/>
    <w:rsid w:val="00ED25C5"/>
    <w:rsid w:val="00ED2EE8"/>
    <w:rsid w:val="00ED36C6"/>
    <w:rsid w:val="00ED38F7"/>
    <w:rsid w:val="00ED589C"/>
    <w:rsid w:val="00EE065F"/>
    <w:rsid w:val="00EE1E75"/>
    <w:rsid w:val="00EE3CCB"/>
    <w:rsid w:val="00EE40C2"/>
    <w:rsid w:val="00EE4F17"/>
    <w:rsid w:val="00EE5290"/>
    <w:rsid w:val="00EF194A"/>
    <w:rsid w:val="00EF35F1"/>
    <w:rsid w:val="00EF6729"/>
    <w:rsid w:val="00F019C5"/>
    <w:rsid w:val="00F02D18"/>
    <w:rsid w:val="00F065AE"/>
    <w:rsid w:val="00F071E7"/>
    <w:rsid w:val="00F101EF"/>
    <w:rsid w:val="00F10877"/>
    <w:rsid w:val="00F20F8B"/>
    <w:rsid w:val="00F2115E"/>
    <w:rsid w:val="00F27955"/>
    <w:rsid w:val="00F31000"/>
    <w:rsid w:val="00F31AAB"/>
    <w:rsid w:val="00F355A6"/>
    <w:rsid w:val="00F35749"/>
    <w:rsid w:val="00F41367"/>
    <w:rsid w:val="00F41A35"/>
    <w:rsid w:val="00F44BCB"/>
    <w:rsid w:val="00F4515D"/>
    <w:rsid w:val="00F55476"/>
    <w:rsid w:val="00F57358"/>
    <w:rsid w:val="00F57921"/>
    <w:rsid w:val="00F63EDE"/>
    <w:rsid w:val="00F65ADB"/>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65DD1818"/>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2603-9552-4894-8200-2C327138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4294914912</TotalTime>
  <Pages>12</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17038</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97</cp:revision>
  <cp:lastPrinted>2019-01-23T11:42:00Z</cp:lastPrinted>
  <dcterms:created xsi:type="dcterms:W3CDTF">2017-09-11T07:57:00Z</dcterms:created>
  <dcterms:modified xsi:type="dcterms:W3CDTF">2019-02-11T04:41:00Z</dcterms:modified>
</cp:coreProperties>
</file>