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3E7F29" w:rsidRPr="006B20CF" w:rsidRDefault="005F7B34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33A0"/>
                <w:sz w:val="32"/>
                <w:szCs w:val="32"/>
              </w:rPr>
              <w:t xml:space="preserve"> </w:t>
            </w:r>
          </w:p>
        </w:tc>
        <w:tc>
          <w:tcPr>
            <w:tcW w:w="4793" w:type="dxa"/>
          </w:tcPr>
          <w:p w:rsidR="00E87463" w:rsidRDefault="00CE247C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 wp14:anchorId="4B80209D" wp14:editId="0D700C7E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EF7" w:rsidRPr="00C94EF7" w:rsidRDefault="00C94EF7" w:rsidP="00C94EF7">
      <w:pPr>
        <w:tabs>
          <w:tab w:val="left" w:pos="0"/>
        </w:tabs>
        <w:spacing w:after="0" w:line="240" w:lineRule="auto"/>
        <w:ind w:left="284" w:right="282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 w:rsidRPr="00C94EF7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ГКУ «Алапаевский ЦЗ» информирует:</w:t>
      </w:r>
    </w:p>
    <w:p w:rsidR="00C94EF7" w:rsidRPr="00C94EF7" w:rsidRDefault="00C94EF7" w:rsidP="00C94EF7">
      <w:pPr>
        <w:pStyle w:val="a6"/>
        <w:spacing w:line="276" w:lineRule="auto"/>
        <w:rPr>
          <w:lang w:eastAsia="ru-RU"/>
        </w:rPr>
      </w:pPr>
      <w:r w:rsidRPr="00C94EF7">
        <w:rPr>
          <w:lang w:eastAsia="ru-RU"/>
        </w:rPr>
        <w:t xml:space="preserve">    </w:t>
      </w:r>
    </w:p>
    <w:p w:rsidR="00C94EF7" w:rsidRPr="00C94EF7" w:rsidRDefault="00C94EF7" w:rsidP="00C94EF7">
      <w:pPr>
        <w:pStyle w:val="a6"/>
        <w:spacing w:line="276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>Уважаемые работодатели!</w:t>
      </w:r>
    </w:p>
    <w:p w:rsidR="00C94EF7" w:rsidRDefault="00C94EF7" w:rsidP="00C94EF7">
      <w:pPr>
        <w:pStyle w:val="a6"/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ab/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</w:t>
      </w:r>
      <w:r w:rsidRPr="00C94EF7">
        <w:rPr>
          <w:rFonts w:ascii="Liberation Serif" w:hAnsi="Liberation Serif"/>
          <w:b/>
          <w:sz w:val="24"/>
          <w:szCs w:val="24"/>
          <w:lang w:eastAsia="ru-RU"/>
        </w:rPr>
        <w:t xml:space="preserve">      </w:t>
      </w:r>
      <w:r>
        <w:rPr>
          <w:rFonts w:ascii="Liberation Serif" w:hAnsi="Liberation Serif"/>
          <w:b/>
          <w:sz w:val="24"/>
          <w:szCs w:val="24"/>
          <w:lang w:eastAsia="ru-RU"/>
        </w:rPr>
        <w:tab/>
      </w:r>
      <w:r w:rsidRPr="00C94EF7">
        <w:rPr>
          <w:rFonts w:ascii="Liberation Serif" w:hAnsi="Liberation Serif"/>
          <w:b/>
          <w:sz w:val="24"/>
          <w:szCs w:val="24"/>
          <w:lang w:eastAsia="ru-RU"/>
        </w:rPr>
        <w:t xml:space="preserve"> Государственное казённое учреждение службы занятости населения Свердловской области «Алапаевский центр занятости»   оказывает  государственную  услугу по уведомительной регистрации коллективных договоров.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b/>
          <w:sz w:val="24"/>
          <w:szCs w:val="24"/>
          <w:lang w:eastAsia="ru-RU"/>
        </w:rPr>
        <w:t xml:space="preserve">     </w:t>
      </w:r>
      <w:r w:rsidRPr="00C94EF7">
        <w:rPr>
          <w:rFonts w:ascii="Liberation Serif" w:hAnsi="Liberation Serif"/>
          <w:sz w:val="24"/>
          <w:szCs w:val="24"/>
          <w:lang w:eastAsia="ru-RU"/>
        </w:rPr>
        <w:t xml:space="preserve"> 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(ст. 40 Трудового кодекса РФ). 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>При заключении коллективного договора  каждая из сторон социального партнерства достигает цели – работники получают дополнительные социальные гарантии и льготы, материальные стимулы; работодатель также приобретает целый ряд преимуществ.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</w:t>
      </w:r>
      <w:r>
        <w:rPr>
          <w:rFonts w:ascii="Liberation Serif" w:hAnsi="Liberation Serif"/>
          <w:sz w:val="24"/>
          <w:szCs w:val="24"/>
          <w:lang w:eastAsia="ru-RU"/>
        </w:rPr>
        <w:tab/>
      </w:r>
      <w:r w:rsidRPr="00C94EF7">
        <w:rPr>
          <w:rFonts w:ascii="Liberation Serif" w:hAnsi="Liberation Serif"/>
          <w:sz w:val="24"/>
          <w:szCs w:val="24"/>
          <w:lang w:eastAsia="ru-RU"/>
        </w:rPr>
        <w:t>Во-первых, работодатель получает гарантию слаженной работы всего коллектива работников без угрозы забастовок и иных экономических и социальных потрясений. Работая в условиях стабильности, работодатель может спокойно заниматься модернизацией производства, реализовывать мероприятия, направленные на повышение производительности труда и увеличение прибыльности бизнеса.</w:t>
      </w:r>
    </w:p>
    <w:p w:rsidR="00C94EF7" w:rsidRPr="00C94EF7" w:rsidRDefault="00C94EF7" w:rsidP="00C94EF7">
      <w:pPr>
        <w:pStyle w:val="a6"/>
        <w:spacing w:line="276" w:lineRule="auto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>Во-вторых, работодатель имеет возможность уменьшить налогооблагаемую базу по налогу на прибыль. Такое право предоставляет статья 255 Налогового кодекса Российской Федерации.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>В-третьих, что немаловажно, становясь социально ответственным, работодатель повышает деловую репутацию бизнеса и конкурентоспособность организации.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 xml:space="preserve">   </w:t>
      </w:r>
      <w:r>
        <w:rPr>
          <w:rFonts w:ascii="Liberation Serif" w:hAnsi="Liberation Serif"/>
          <w:sz w:val="24"/>
          <w:szCs w:val="24"/>
          <w:lang w:eastAsia="ru-RU"/>
        </w:rPr>
        <w:tab/>
      </w:r>
      <w:r w:rsidRPr="00C94EF7">
        <w:rPr>
          <w:rFonts w:ascii="Liberation Serif" w:hAnsi="Liberation Serif"/>
          <w:sz w:val="24"/>
          <w:szCs w:val="24"/>
          <w:lang w:eastAsia="ru-RU"/>
        </w:rPr>
        <w:t xml:space="preserve"> В соответствии со ст. 50 Трудового кодекса РФ Коллективный договор в течение семи дней со дня подписания направляется работодателем, представителем работодателя (работодателей) на уведомительную регистрацию в соответствующий орган по труду. 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C94EF7">
        <w:rPr>
          <w:rFonts w:ascii="Liberation Serif" w:hAnsi="Liberation Serif"/>
          <w:sz w:val="24"/>
          <w:szCs w:val="24"/>
          <w:lang w:eastAsia="ru-RU"/>
        </w:rPr>
        <w:t xml:space="preserve"> Органом, осуществляющим уведомительную регистрацию Коллективных договоров  на территории города Алапаевска и Алапаевского района, является  ГКУ «Алапаевский ЦЗ».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 xml:space="preserve">   </w:t>
      </w:r>
      <w:r>
        <w:rPr>
          <w:rFonts w:ascii="Liberation Serif" w:hAnsi="Liberation Serif"/>
          <w:sz w:val="24"/>
          <w:szCs w:val="24"/>
          <w:lang w:eastAsia="ru-RU"/>
        </w:rPr>
        <w:tab/>
      </w:r>
      <w:r w:rsidRPr="00C94EF7">
        <w:rPr>
          <w:rFonts w:ascii="Liberation Serif" w:hAnsi="Liberation Serif"/>
          <w:sz w:val="24"/>
          <w:szCs w:val="24"/>
          <w:lang w:eastAsia="ru-RU"/>
        </w:rPr>
        <w:t xml:space="preserve"> Уведомительной регистрации подлежат все Коллективные договоры, заключенные и действующие, а также заключаемые в дальнейшем в организациях (у индивидуальных предпринимателей), независимо от форм собственности, ведомственной принадлежности и численности работников.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>Целями уведомительной регистрации являются: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 xml:space="preserve">   </w:t>
      </w:r>
      <w:r w:rsidRPr="00C94EF7">
        <w:rPr>
          <w:rFonts w:ascii="Liberation Serif" w:hAnsi="Liberation Serif"/>
          <w:sz w:val="24"/>
          <w:szCs w:val="24"/>
          <w:lang w:eastAsia="ru-RU"/>
        </w:rPr>
        <w:t>получение информации о количестве и содержании заключенных Коллективных договоров;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>- 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 xml:space="preserve">  </w:t>
      </w:r>
      <w:r w:rsidRPr="00C94EF7">
        <w:rPr>
          <w:rFonts w:ascii="Liberation Serif" w:hAnsi="Liberation Serif"/>
          <w:sz w:val="24"/>
          <w:szCs w:val="24"/>
          <w:lang w:eastAsia="ru-RU"/>
        </w:rPr>
        <w:t xml:space="preserve">создание условий для осуществления центром занятости </w:t>
      </w:r>
      <w:proofErr w:type="gramStart"/>
      <w:r w:rsidRPr="00C94EF7">
        <w:rPr>
          <w:rFonts w:ascii="Liberation Serif" w:hAnsi="Liberation Serif"/>
          <w:sz w:val="24"/>
          <w:szCs w:val="24"/>
          <w:lang w:eastAsia="ru-RU"/>
        </w:rPr>
        <w:t>контроля за</w:t>
      </w:r>
      <w:proofErr w:type="gramEnd"/>
      <w:r w:rsidRPr="00C94EF7">
        <w:rPr>
          <w:rFonts w:ascii="Liberation Serif" w:hAnsi="Liberation Serif"/>
          <w:sz w:val="24"/>
          <w:szCs w:val="24"/>
          <w:lang w:eastAsia="ru-RU"/>
        </w:rPr>
        <w:t xml:space="preserve"> выполнением Коллективного договора, (статья 51 Трудового кодекса Российской Федерации);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94EF7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 xml:space="preserve">  </w:t>
      </w:r>
      <w:r w:rsidRPr="00C94EF7">
        <w:rPr>
          <w:rFonts w:ascii="Liberation Serif" w:hAnsi="Liberation Serif"/>
          <w:sz w:val="24"/>
          <w:szCs w:val="24"/>
          <w:lang w:eastAsia="ru-RU"/>
        </w:rPr>
        <w:t>оказание центром занятости консультационной помощи организациям в разработке Коллективных договоров  и в обеспечении их выполнения.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C94EF7" w:rsidRDefault="00C94EF7" w:rsidP="00FE26EE">
      <w:pPr>
        <w:pStyle w:val="a6"/>
        <w:spacing w:line="276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C94EF7">
        <w:rPr>
          <w:rFonts w:ascii="Liberation Serif" w:hAnsi="Liberation Serif"/>
          <w:b/>
          <w:sz w:val="24"/>
          <w:szCs w:val="24"/>
          <w:lang w:eastAsia="ru-RU"/>
        </w:rPr>
        <w:lastRenderedPageBreak/>
        <w:t>На уведомительную регистрацию представляют</w:t>
      </w:r>
      <w:bookmarkStart w:id="0" w:name="_GoBack"/>
      <w:bookmarkEnd w:id="0"/>
      <w:r w:rsidRPr="00C94EF7">
        <w:rPr>
          <w:rFonts w:ascii="Liberation Serif" w:hAnsi="Liberation Serif"/>
          <w:b/>
          <w:sz w:val="24"/>
          <w:szCs w:val="24"/>
          <w:lang w:eastAsia="ru-RU"/>
        </w:rPr>
        <w:t>ся: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C94EF7">
        <w:rPr>
          <w:rFonts w:ascii="Liberation Serif" w:eastAsia="Calibri" w:hAnsi="Liberation Serif"/>
          <w:sz w:val="24"/>
          <w:szCs w:val="24"/>
        </w:rPr>
        <w:t>1. Заявление о регистрации коллективного договора на имя директора центра занятости по месту нахождения организации (оформляется на бланке организации с указанием сведений о работодателе: формы собственности, ОКВЭД, юридического и почтового адреса, номера телефонов, факса, адреса электронной почты, численности работников);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eastAsia="Calibri" w:hAnsi="Liberation Serif"/>
          <w:i/>
          <w:sz w:val="24"/>
          <w:szCs w:val="24"/>
          <w:u w:val="single"/>
        </w:rPr>
      </w:pPr>
      <w:r w:rsidRPr="00C94EF7">
        <w:rPr>
          <w:rFonts w:ascii="Liberation Serif" w:eastAsia="Calibri" w:hAnsi="Liberation Serif"/>
          <w:sz w:val="24"/>
          <w:szCs w:val="24"/>
        </w:rPr>
        <w:t xml:space="preserve">2. Коллективный договор с титульным листом, содержащим подписи и печати представителей сторон, с приложениями, предусмотренными текстом коллективного договора, прошитый, пронумерованный, заверенный подписью и печатью заявителя, не менее чем в трех подлинных экземплярах. </w:t>
      </w:r>
      <w:r w:rsidRPr="00C94EF7">
        <w:rPr>
          <w:rFonts w:ascii="Liberation Serif" w:eastAsia="Calibri" w:hAnsi="Liberation Serif"/>
          <w:i/>
          <w:sz w:val="24"/>
          <w:szCs w:val="24"/>
          <w:u w:val="single"/>
        </w:rPr>
        <w:t>Также необходимо представить коллективный договор в электронном виде!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eastAsia="Calibri" w:hAnsi="Liberation Serif"/>
          <w:sz w:val="24"/>
          <w:szCs w:val="24"/>
        </w:rPr>
      </w:pPr>
      <w:r w:rsidRPr="00C94EF7">
        <w:rPr>
          <w:rFonts w:ascii="Liberation Serif" w:eastAsia="Calibri" w:hAnsi="Liberation Serif"/>
          <w:sz w:val="24"/>
          <w:szCs w:val="24"/>
        </w:rPr>
        <w:t>3. Копия протокола или выписка из протокола заседания комиссии для ведения коллективных переговоров, подготовки проекта  коллективного договора, которые должны содержать сведения о наличии кворума;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C94EF7">
        <w:rPr>
          <w:rFonts w:ascii="Liberation Serif" w:eastAsia="Calibri" w:hAnsi="Liberation Serif"/>
          <w:sz w:val="24"/>
          <w:szCs w:val="24"/>
        </w:rPr>
        <w:t xml:space="preserve">Копия протокола или выписка из протокола общего собрания (конференции) работников – при регистрации коллективного договора </w:t>
      </w:r>
      <w:r w:rsidRPr="00C94EF7">
        <w:rPr>
          <w:rFonts w:ascii="Liberation Serif" w:eastAsia="Calibri" w:hAnsi="Liberation Serif"/>
          <w:b/>
          <w:sz w:val="24"/>
          <w:szCs w:val="24"/>
        </w:rPr>
        <w:t>в случае, если работники данного работодателя не объединены в первичные профсоюзные организации или ни одна из имеющихся первичных профсоюзных организации не объединяет более половины работников данного работодателя и не уполномочена представлять интересы всех работников в социальном партнерстве.</w:t>
      </w:r>
      <w:proofErr w:type="gramEnd"/>
      <w:r w:rsidRPr="00C94EF7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Pr="00C94EF7">
        <w:rPr>
          <w:rFonts w:ascii="Liberation Serif" w:eastAsia="Calibri" w:hAnsi="Liberation Serif"/>
          <w:sz w:val="24"/>
          <w:szCs w:val="24"/>
        </w:rPr>
        <w:t>Копия протокола или выписка из протокола общего собрания (конференции) работников должна содержать сведения о наличии кворума, а также отражать факт избрания представителя (представительного органа) работников тайным голосованием.</w:t>
      </w:r>
    </w:p>
    <w:p w:rsidR="00C94EF7" w:rsidRDefault="00C94EF7" w:rsidP="00C94EF7">
      <w:pPr>
        <w:pStyle w:val="a6"/>
        <w:spacing w:line="276" w:lineRule="auto"/>
        <w:jc w:val="both"/>
        <w:rPr>
          <w:rFonts w:ascii="Liberation Serif" w:eastAsia="Calibri" w:hAnsi="Liberation Serif"/>
          <w:i/>
          <w:sz w:val="24"/>
          <w:szCs w:val="24"/>
          <w:u w:val="single"/>
        </w:rPr>
      </w:pPr>
    </w:p>
    <w:p w:rsidR="00C94EF7" w:rsidRDefault="00C94EF7" w:rsidP="00C94EF7">
      <w:pPr>
        <w:pStyle w:val="a6"/>
        <w:spacing w:line="276" w:lineRule="auto"/>
        <w:jc w:val="both"/>
        <w:rPr>
          <w:rFonts w:ascii="Liberation Serif" w:eastAsia="Calibri" w:hAnsi="Liberation Serif"/>
          <w:i/>
          <w:sz w:val="24"/>
          <w:szCs w:val="24"/>
          <w:u w:val="single"/>
        </w:rPr>
      </w:pPr>
      <w:r w:rsidRPr="00C94EF7">
        <w:rPr>
          <w:rFonts w:ascii="Liberation Serif" w:eastAsia="Calibri" w:hAnsi="Liberation Serif"/>
          <w:i/>
          <w:sz w:val="24"/>
          <w:szCs w:val="24"/>
          <w:u w:val="single"/>
        </w:rPr>
        <w:t>Уведомительная регистрация дополнительных соглашений о внесении изменений и дополнений в  коллективный  договор осуществляется в порядке, установленном для уведомительной регистрации коллективных договоров.</w:t>
      </w:r>
    </w:p>
    <w:p w:rsid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 xml:space="preserve">        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 xml:space="preserve">         </w:t>
      </w:r>
      <w:r w:rsidRPr="00C94EF7">
        <w:rPr>
          <w:rFonts w:ascii="Liberation Serif" w:hAnsi="Liberation Serif"/>
          <w:b/>
          <w:sz w:val="24"/>
          <w:szCs w:val="24"/>
          <w:lang w:eastAsia="ru-RU"/>
        </w:rPr>
        <w:t xml:space="preserve"> По вопросам социально-трудовых отношений,  уведомительной регистрации коллективного договора, дополнительного соглашения о внесении изменений  и дополнений в коллективный договор,  обращаться в ГКУ «Алапаевский ЦЗ» по адресу: г. Алапаевск, ул. Ленина, 17, кабинет № 9.</w:t>
      </w:r>
    </w:p>
    <w:p w:rsidR="00C94EF7" w:rsidRPr="00C94EF7" w:rsidRDefault="00C94EF7" w:rsidP="00C94EF7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  <w:u w:val="single"/>
          <w:lang w:eastAsia="ru-RU"/>
        </w:rPr>
      </w:pPr>
      <w:r w:rsidRPr="00C94EF7">
        <w:rPr>
          <w:rFonts w:ascii="Liberation Serif" w:hAnsi="Liberation Serif"/>
          <w:b/>
          <w:sz w:val="24"/>
          <w:szCs w:val="24"/>
          <w:lang w:eastAsia="ru-RU"/>
        </w:rPr>
        <w:t xml:space="preserve">Контактный телефон: 8 (34346) 2-18-46, </w:t>
      </w:r>
      <w:r w:rsidRPr="00C94EF7">
        <w:rPr>
          <w:rFonts w:ascii="Liberation Serif" w:hAnsi="Liberation Serif"/>
          <w:b/>
          <w:sz w:val="24"/>
          <w:szCs w:val="24"/>
          <w:lang w:val="en-US" w:eastAsia="ru-RU"/>
        </w:rPr>
        <w:t>e</w:t>
      </w:r>
      <w:r w:rsidRPr="00C94EF7">
        <w:rPr>
          <w:rFonts w:ascii="Liberation Serif" w:hAnsi="Liberation Serif"/>
          <w:b/>
          <w:sz w:val="24"/>
          <w:szCs w:val="24"/>
          <w:lang w:eastAsia="ru-RU"/>
        </w:rPr>
        <w:t>-</w:t>
      </w:r>
      <w:r w:rsidRPr="00C94EF7">
        <w:rPr>
          <w:rFonts w:ascii="Liberation Serif" w:hAnsi="Liberation Serif"/>
          <w:b/>
          <w:sz w:val="24"/>
          <w:szCs w:val="24"/>
          <w:lang w:val="en-US" w:eastAsia="ru-RU"/>
        </w:rPr>
        <w:t>mail</w:t>
      </w:r>
      <w:r w:rsidRPr="00C94EF7">
        <w:rPr>
          <w:rFonts w:ascii="Liberation Serif" w:hAnsi="Liberation Serif"/>
          <w:b/>
          <w:sz w:val="24"/>
          <w:szCs w:val="24"/>
          <w:lang w:eastAsia="ru-RU"/>
        </w:rPr>
        <w:t xml:space="preserve">: </w:t>
      </w:r>
      <w:hyperlink r:id="rId10" w:history="1"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val="en-US" w:eastAsia="ru-RU"/>
          </w:rPr>
          <w:t>alapaevsk</w:t>
        </w:r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eastAsia="ru-RU"/>
          </w:rPr>
          <w:t>.</w:t>
        </w:r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val="en-US" w:eastAsia="ru-RU"/>
          </w:rPr>
          <w:t>cz</w:t>
        </w:r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eastAsia="ru-RU"/>
          </w:rPr>
          <w:t>@</w:t>
        </w:r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val="en-US" w:eastAsia="ru-RU"/>
          </w:rPr>
          <w:t>egov</w:t>
        </w:r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eastAsia="ru-RU"/>
          </w:rPr>
          <w:t>66.</w:t>
        </w:r>
        <w:r w:rsidRPr="00C94EF7">
          <w:rPr>
            <w:rFonts w:ascii="Liberation Serif" w:hAnsi="Liberation Serif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651861" w:rsidRPr="00C94EF7" w:rsidRDefault="00651861" w:rsidP="00C94EF7">
      <w:pPr>
        <w:widowControl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51861" w:rsidRDefault="0065186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651861" w:rsidRPr="00651861" w:rsidRDefault="0065186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Pr="00132E9B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EC2" w:rsidRPr="00132E9B" w:rsidSect="00FE26EE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7C" w:rsidRDefault="00CE247C" w:rsidP="00FE26EE">
      <w:pPr>
        <w:spacing w:after="0" w:line="240" w:lineRule="auto"/>
      </w:pPr>
      <w:r>
        <w:separator/>
      </w:r>
    </w:p>
  </w:endnote>
  <w:endnote w:type="continuationSeparator" w:id="0">
    <w:p w:rsidR="00CE247C" w:rsidRDefault="00CE247C" w:rsidP="00F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7C" w:rsidRDefault="00CE247C" w:rsidP="00FE26EE">
      <w:pPr>
        <w:spacing w:after="0" w:line="240" w:lineRule="auto"/>
      </w:pPr>
      <w:r>
        <w:separator/>
      </w:r>
    </w:p>
  </w:footnote>
  <w:footnote w:type="continuationSeparator" w:id="0">
    <w:p w:rsidR="00CE247C" w:rsidRDefault="00CE247C" w:rsidP="00F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26432"/>
      <w:docPartObj>
        <w:docPartGallery w:val="Page Numbers (Top of Page)"/>
        <w:docPartUnique/>
      </w:docPartObj>
    </w:sdtPr>
    <w:sdtContent>
      <w:p w:rsidR="00FE26EE" w:rsidRDefault="00FE2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26EE" w:rsidRDefault="00FE2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3D68"/>
    <w:multiLevelType w:val="hybridMultilevel"/>
    <w:tmpl w:val="4F4C6916"/>
    <w:lvl w:ilvl="0" w:tplc="3DD21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4E"/>
    <w:rsid w:val="000348A7"/>
    <w:rsid w:val="000568A0"/>
    <w:rsid w:val="00064BB1"/>
    <w:rsid w:val="00132E9B"/>
    <w:rsid w:val="00141916"/>
    <w:rsid w:val="00373CAA"/>
    <w:rsid w:val="00385C59"/>
    <w:rsid w:val="003A25D5"/>
    <w:rsid w:val="003E7F29"/>
    <w:rsid w:val="004314D7"/>
    <w:rsid w:val="0046324E"/>
    <w:rsid w:val="004E00DC"/>
    <w:rsid w:val="00556D7B"/>
    <w:rsid w:val="005F7B34"/>
    <w:rsid w:val="00651861"/>
    <w:rsid w:val="00664D0D"/>
    <w:rsid w:val="006A613E"/>
    <w:rsid w:val="006B20CF"/>
    <w:rsid w:val="006E4F29"/>
    <w:rsid w:val="00725CC9"/>
    <w:rsid w:val="00785EC2"/>
    <w:rsid w:val="007C5582"/>
    <w:rsid w:val="008B65B2"/>
    <w:rsid w:val="008C76A8"/>
    <w:rsid w:val="008D776F"/>
    <w:rsid w:val="00992785"/>
    <w:rsid w:val="00997433"/>
    <w:rsid w:val="009C353A"/>
    <w:rsid w:val="00A045D7"/>
    <w:rsid w:val="00A5525C"/>
    <w:rsid w:val="00A73238"/>
    <w:rsid w:val="00AA3218"/>
    <w:rsid w:val="00B76A10"/>
    <w:rsid w:val="00B94C9E"/>
    <w:rsid w:val="00BF5E29"/>
    <w:rsid w:val="00C132E1"/>
    <w:rsid w:val="00C17AC0"/>
    <w:rsid w:val="00C836B6"/>
    <w:rsid w:val="00C94EF7"/>
    <w:rsid w:val="00CE247C"/>
    <w:rsid w:val="00DD1493"/>
    <w:rsid w:val="00E44A78"/>
    <w:rsid w:val="00E87463"/>
    <w:rsid w:val="00EB677C"/>
    <w:rsid w:val="00ED42A5"/>
    <w:rsid w:val="00F14251"/>
    <w:rsid w:val="00F60950"/>
    <w:rsid w:val="00F76719"/>
    <w:rsid w:val="00F80D1F"/>
    <w:rsid w:val="00FE0F2D"/>
    <w:rsid w:val="00FE26EE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4EF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E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6EE"/>
  </w:style>
  <w:style w:type="paragraph" w:styleId="a9">
    <w:name w:val="footer"/>
    <w:basedOn w:val="a"/>
    <w:link w:val="aa"/>
    <w:uiPriority w:val="99"/>
    <w:unhideWhenUsed/>
    <w:rsid w:val="00FE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lapaevsk.cz@egov6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2A4B-A35C-4C57-9253-DDFA9E0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В. Костина</cp:lastModifiedBy>
  <cp:revision>6</cp:revision>
  <cp:lastPrinted>2020-03-23T08:25:00Z</cp:lastPrinted>
  <dcterms:created xsi:type="dcterms:W3CDTF">2020-01-28T06:19:00Z</dcterms:created>
  <dcterms:modified xsi:type="dcterms:W3CDTF">2020-03-23T08:25:00Z</dcterms:modified>
</cp:coreProperties>
</file>