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0" w:rsidRPr="00F35234" w:rsidRDefault="00217050" w:rsidP="00217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17050" w:rsidRPr="00F35234" w:rsidRDefault="00217050" w:rsidP="0021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17050" w:rsidRPr="00F35234" w:rsidRDefault="00217050" w:rsidP="0021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МАХНЁВСКОГО МУНИЦИПАЛЬНОГО ОБРАЗОВАНИЯ</w:t>
      </w:r>
    </w:p>
    <w:p w:rsidR="00217050" w:rsidRPr="00F35234" w:rsidRDefault="00217050" w:rsidP="00217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17050" w:rsidRPr="00F35234" w:rsidRDefault="007F0999" w:rsidP="00217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.95pt;margin-top:14.5pt;width:46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"/>
        </w:pict>
      </w:r>
      <w:r w:rsidRPr="007F0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27" type="#_x0000_t32" style="position:absolute;left:0;text-align:left;margin-left:-1.95pt;margin-top:9.45pt;width:46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" strokeweight="2pt"/>
        </w:pict>
      </w:r>
    </w:p>
    <w:p w:rsidR="00217050" w:rsidRPr="00F35234" w:rsidRDefault="00217050" w:rsidP="0021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«___»____________2015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п.г.т.  Махнёво</w:t>
      </w:r>
    </w:p>
    <w:p w:rsidR="00217050" w:rsidRPr="00F35234" w:rsidRDefault="00217050" w:rsidP="00217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7050" w:rsidRPr="00F35234" w:rsidRDefault="00217050" w:rsidP="00217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 утверждении Административного регламента</w:t>
      </w:r>
    </w:p>
    <w:p w:rsidR="00217050" w:rsidRPr="00F35234" w:rsidRDefault="00217050" w:rsidP="00217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предоставлению муниципальной услуги «</w:t>
      </w:r>
      <w:r w:rsidR="005D7F5E" w:rsidRPr="005D7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Выдача разрешений на вступление в брак несовершеннолетним лицам, достигшим возраста шестнадцати лет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</w:p>
    <w:p w:rsidR="00217050" w:rsidRPr="00F35234" w:rsidRDefault="00217050" w:rsidP="00217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7050" w:rsidRDefault="00217050" w:rsidP="00217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Федеральным законом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27 июля 2010 года № 210-ФЗ «Об организации предоставления государственных и муниципальных услуг», постановл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5D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Махнёвского муниципальног</w:t>
      </w:r>
      <w:r w:rsidR="005D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образования от 02 февраля 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5D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перечня муниципальных услуг, переводимых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электронный вид</w:t>
      </w:r>
      <w:r w:rsidR="005D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принципу «одного окна»</w:t>
      </w:r>
      <w:r w:rsidR="005D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оказываемых на территории Махнёвского муниципального образования», Уставом Махнёвского муниципального образования</w:t>
      </w:r>
    </w:p>
    <w:p w:rsidR="00217050" w:rsidRPr="00F35234" w:rsidRDefault="00217050" w:rsidP="0021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50" w:rsidRPr="00F35234" w:rsidRDefault="00217050" w:rsidP="00217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17050" w:rsidRPr="00F35234" w:rsidRDefault="00217050" w:rsidP="00217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050" w:rsidRDefault="00217050" w:rsidP="005D7F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</w:t>
      </w:r>
      <w:r w:rsidR="005D7F5E" w:rsidRPr="005D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вступление в брак несовершеннолетним лицам, достигшим возраста шестнадцати лет</w:t>
      </w: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217050" w:rsidRPr="00930D04" w:rsidRDefault="00217050" w:rsidP="002170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Махнёвского муниципального образования от </w:t>
      </w:r>
      <w:r w:rsidR="00CA6414">
        <w:rPr>
          <w:rFonts w:ascii="Times New Roman" w:eastAsia="Times New Roman" w:hAnsi="Times New Roman" w:cs="Times New Roman"/>
          <w:sz w:val="24"/>
          <w:szCs w:val="24"/>
          <w:lang w:eastAsia="ru-RU"/>
        </w:rPr>
        <w:t>16 февраля 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A6414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A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</w:t>
      </w:r>
      <w:r w:rsidRPr="005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</w:t>
      </w:r>
      <w:r w:rsidR="00CA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 по выдаче разрешения на вступление в брак лицам, достигшим шестнадцати лет и проживающим на территории Махнёвского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7050" w:rsidRPr="00F35234" w:rsidRDefault="00217050" w:rsidP="002170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</w:t>
      </w:r>
      <w:r w:rsidR="00CA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«Интернет».</w:t>
      </w:r>
    </w:p>
    <w:p w:rsidR="00217050" w:rsidRPr="00F35234" w:rsidRDefault="00217050" w:rsidP="002170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</w:t>
      </w:r>
      <w:r w:rsidR="00CA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CA6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050" w:rsidRPr="00F35234" w:rsidRDefault="00217050" w:rsidP="002170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CA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050" w:rsidRDefault="00217050" w:rsidP="0021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14" w:rsidRDefault="00CA6414" w:rsidP="0021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14" w:rsidRPr="00F35234" w:rsidRDefault="00CA6414" w:rsidP="0021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50" w:rsidRPr="00F35234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217050" w:rsidRPr="00F35234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</w:t>
      </w:r>
      <w:proofErr w:type="spellEnd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          Н.Д. </w:t>
      </w:r>
      <w:proofErr w:type="spellStart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Бузань</w:t>
      </w:r>
      <w:proofErr w:type="spellEnd"/>
    </w:p>
    <w:p w:rsidR="00CA6414" w:rsidRDefault="00CA6414" w:rsidP="002170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14" w:rsidRDefault="00CA6414" w:rsidP="002170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14" w:rsidRDefault="00CA6414" w:rsidP="002170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14" w:rsidRDefault="00CA6414" w:rsidP="002170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14" w:rsidRDefault="00CA6414" w:rsidP="002170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14" w:rsidRDefault="00CA6414" w:rsidP="002170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14" w:rsidRDefault="00CA6414" w:rsidP="002170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14" w:rsidRDefault="00CA6414" w:rsidP="002170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7050" w:rsidRPr="00B07B06" w:rsidRDefault="00217050" w:rsidP="002170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217050" w:rsidRPr="00B07B06" w:rsidRDefault="00217050" w:rsidP="00217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постановления </w:t>
      </w:r>
    </w:p>
    <w:p w:rsidR="00217050" w:rsidRPr="00B07B06" w:rsidRDefault="00217050" w:rsidP="00217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Махнёвского муниципального образования</w:t>
      </w:r>
    </w:p>
    <w:p w:rsidR="00217050" w:rsidRDefault="00217050" w:rsidP="00217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7050" w:rsidRPr="00F35234" w:rsidRDefault="00217050" w:rsidP="00217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 утверждении Административного регламента</w:t>
      </w:r>
    </w:p>
    <w:p w:rsidR="00217050" w:rsidRPr="00F35234" w:rsidRDefault="00217050" w:rsidP="00217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предоставлению муниципальной услуги «</w:t>
      </w:r>
      <w:r w:rsidRPr="002170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Выдача разрешений на вступление в брак несовершеннолетним лицам, достигшим возраста шестнадцати лет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</w:p>
    <w:p w:rsidR="00217050" w:rsidRPr="00B07B06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50" w:rsidRPr="00B07B06" w:rsidRDefault="00217050" w:rsidP="00217050">
      <w:pPr>
        <w:widowControl w:val="0"/>
        <w:suppressAutoHyphens/>
        <w:spacing w:after="0" w:line="240" w:lineRule="auto"/>
        <w:ind w:firstLine="720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:rsidR="00217050" w:rsidRPr="00B07B06" w:rsidRDefault="00217050" w:rsidP="00217050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lang w:bidi="en-US"/>
        </w:rPr>
      </w:pPr>
      <w:r w:rsidRPr="00B07B06">
        <w:rPr>
          <w:rFonts w:ascii="Times New Roman" w:eastAsia="Arial" w:hAnsi="Times New Roman" w:cs="Times New Roman"/>
          <w:b/>
          <w:color w:val="000000"/>
          <w:lang w:bidi="en-US"/>
        </w:rPr>
        <w:t>Проект разработан:</w:t>
      </w:r>
    </w:p>
    <w:p w:rsidR="00217050" w:rsidRPr="00B07B06" w:rsidRDefault="00217050" w:rsidP="00217050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lang w:bidi="en-US"/>
        </w:rPr>
      </w:pPr>
      <w:r w:rsidRPr="00B07B06">
        <w:rPr>
          <w:rFonts w:ascii="Times New Roman" w:eastAsia="Arial" w:hAnsi="Times New Roman" w:cs="Times New Roman"/>
          <w:color w:val="000000"/>
          <w:lang w:bidi="en-US"/>
        </w:rPr>
        <w:t xml:space="preserve">Специалист 1 категории организационного отдела И.Ю. Воронин </w:t>
      </w:r>
    </w:p>
    <w:p w:rsidR="00217050" w:rsidRPr="00B07B06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217050" w:rsidRPr="00B07B06" w:rsidRDefault="00217050" w:rsidP="00217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07B06">
        <w:rPr>
          <w:rFonts w:ascii="Times New Roman" w:eastAsia="Times New Roman" w:hAnsi="Times New Roman" w:cs="Times New Roman"/>
          <w:b/>
          <w:bCs/>
          <w:lang w:eastAsia="ru-RU"/>
        </w:rPr>
        <w:t>СОГЛАСОВАНО:</w:t>
      </w:r>
    </w:p>
    <w:tbl>
      <w:tblPr>
        <w:tblW w:w="103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480"/>
        <w:gridCol w:w="1702"/>
        <w:gridCol w:w="1502"/>
        <w:gridCol w:w="1527"/>
        <w:gridCol w:w="1452"/>
        <w:gridCol w:w="458"/>
        <w:gridCol w:w="994"/>
      </w:tblGrid>
      <w:tr w:rsidR="00217050" w:rsidRPr="00B07B06" w:rsidTr="00217050">
        <w:trPr>
          <w:trHeight w:val="468"/>
        </w:trPr>
        <w:tc>
          <w:tcPr>
            <w:tcW w:w="2748" w:type="dxa"/>
            <w:gridSpan w:val="2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Должность</w:t>
            </w:r>
          </w:p>
        </w:tc>
        <w:tc>
          <w:tcPr>
            <w:tcW w:w="1702" w:type="dxa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фамилия, инициалы</w:t>
            </w:r>
          </w:p>
        </w:tc>
        <w:tc>
          <w:tcPr>
            <w:tcW w:w="1502" w:type="dxa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Дата получения</w:t>
            </w:r>
          </w:p>
        </w:tc>
        <w:tc>
          <w:tcPr>
            <w:tcW w:w="1527" w:type="dxa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Дата визирования</w:t>
            </w:r>
          </w:p>
        </w:tc>
        <w:tc>
          <w:tcPr>
            <w:tcW w:w="1452" w:type="dxa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Замечания</w:t>
            </w:r>
          </w:p>
        </w:tc>
        <w:tc>
          <w:tcPr>
            <w:tcW w:w="1452" w:type="dxa"/>
            <w:gridSpan w:val="2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Подпись</w:t>
            </w:r>
          </w:p>
        </w:tc>
      </w:tr>
      <w:tr w:rsidR="00217050" w:rsidRPr="00B07B06" w:rsidTr="00217050">
        <w:trPr>
          <w:trHeight w:val="830"/>
        </w:trPr>
        <w:tc>
          <w:tcPr>
            <w:tcW w:w="2748" w:type="dxa"/>
            <w:gridSpan w:val="2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Заместитель Главы Администрации по экономике, ЖКХ, транспорту и связи</w:t>
            </w:r>
          </w:p>
        </w:tc>
        <w:tc>
          <w:tcPr>
            <w:tcW w:w="1702" w:type="dxa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Биргер А.Р.</w:t>
            </w:r>
          </w:p>
        </w:tc>
        <w:tc>
          <w:tcPr>
            <w:tcW w:w="1502" w:type="dxa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217050" w:rsidRPr="00B07B06" w:rsidTr="00217050">
        <w:trPr>
          <w:trHeight w:hRule="exact" w:val="850"/>
        </w:trPr>
        <w:tc>
          <w:tcPr>
            <w:tcW w:w="2748" w:type="dxa"/>
            <w:gridSpan w:val="2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Начальник юридического отдела</w:t>
            </w:r>
          </w:p>
        </w:tc>
        <w:tc>
          <w:tcPr>
            <w:tcW w:w="1702" w:type="dxa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-21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proofErr w:type="spellStart"/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Шарифзянова</w:t>
            </w:r>
            <w:proofErr w:type="spellEnd"/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Е.В.</w:t>
            </w:r>
          </w:p>
        </w:tc>
        <w:tc>
          <w:tcPr>
            <w:tcW w:w="1502" w:type="dxa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217050" w:rsidRPr="00B07B06" w:rsidTr="00217050">
        <w:trPr>
          <w:trHeight w:hRule="exact" w:val="806"/>
        </w:trPr>
        <w:tc>
          <w:tcPr>
            <w:tcW w:w="2748" w:type="dxa"/>
            <w:gridSpan w:val="2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 w:right="-54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Главный специалист  организационного отдела</w:t>
            </w:r>
          </w:p>
        </w:tc>
        <w:tc>
          <w:tcPr>
            <w:tcW w:w="1702" w:type="dxa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-21" w:right="-5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proofErr w:type="spellStart"/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Шарова</w:t>
            </w:r>
            <w:proofErr w:type="spellEnd"/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Т.В.</w:t>
            </w:r>
          </w:p>
        </w:tc>
        <w:tc>
          <w:tcPr>
            <w:tcW w:w="1502" w:type="dxa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217050" w:rsidRPr="00B07B06" w:rsidTr="0021705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2268" w:type="dxa"/>
          <w:wAfter w:w="994" w:type="dxa"/>
          <w:trHeight w:val="95"/>
        </w:trPr>
        <w:tc>
          <w:tcPr>
            <w:tcW w:w="7121" w:type="dxa"/>
            <w:gridSpan w:val="6"/>
            <w:tcBorders>
              <w:top w:val="single" w:sz="4" w:space="0" w:color="auto"/>
            </w:tcBorders>
            <w:vAlign w:val="center"/>
          </w:tcPr>
          <w:p w:rsidR="00217050" w:rsidRPr="00B07B06" w:rsidRDefault="00217050" w:rsidP="00217050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</w:p>
        </w:tc>
      </w:tr>
    </w:tbl>
    <w:p w:rsidR="00217050" w:rsidRPr="00B07B06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Проект сдан в организационный отдел: ___________________________________________________</w:t>
      </w:r>
    </w:p>
    <w:p w:rsidR="00217050" w:rsidRPr="00B07B06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B07B06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(дата)</w:t>
      </w:r>
    </w:p>
    <w:p w:rsidR="00217050" w:rsidRPr="00B07B06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Проект принял специалист организационного отдела: ______________________________________</w:t>
      </w:r>
    </w:p>
    <w:p w:rsidR="00217050" w:rsidRPr="00B07B06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_____________________________________________________________________________________</w:t>
      </w:r>
    </w:p>
    <w:p w:rsidR="00217050" w:rsidRPr="00B07B06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 xml:space="preserve">                                                   </w:t>
      </w:r>
      <w:r w:rsidRPr="00B07B06">
        <w:rPr>
          <w:rFonts w:ascii="Times New Roman" w:eastAsia="Times New Roman" w:hAnsi="Times New Roman" w:cs="Times New Roman"/>
          <w:sz w:val="16"/>
          <w:szCs w:val="16"/>
          <w:lang w:bidi="en-US"/>
        </w:rPr>
        <w:t>(должность, подпись, И.О. Фамилия)</w:t>
      </w:r>
    </w:p>
    <w:p w:rsidR="00217050" w:rsidRPr="00B07B06" w:rsidRDefault="00217050" w:rsidP="0021705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lang w:bidi="en-US"/>
        </w:rPr>
      </w:pPr>
      <w:r w:rsidRPr="00B07B06">
        <w:rPr>
          <w:rFonts w:ascii="Times New Roman" w:eastAsia="Lucida Sans Unicode" w:hAnsi="Times New Roman" w:cs="Times New Roman"/>
          <w:b/>
          <w:color w:val="000000"/>
          <w:lang w:bidi="en-US"/>
        </w:rPr>
        <w:t>Проверено:</w:t>
      </w:r>
    </w:p>
    <w:p w:rsidR="00217050" w:rsidRPr="00B07B06" w:rsidRDefault="00217050" w:rsidP="0021705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B07B06">
        <w:rPr>
          <w:rFonts w:ascii="Times New Roman" w:eastAsia="Lucida Sans Unicode" w:hAnsi="Times New Roman" w:cs="Times New Roman"/>
          <w:color w:val="000000"/>
          <w:lang w:bidi="en-US"/>
        </w:rPr>
        <w:t>Специалист организационного отдела____________________________________________________</w:t>
      </w:r>
    </w:p>
    <w:p w:rsidR="00217050" w:rsidRPr="00B07B06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17050" w:rsidRPr="00B07B06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07B06">
        <w:rPr>
          <w:rFonts w:ascii="Times New Roman" w:eastAsia="Times New Roman" w:hAnsi="Times New Roman" w:cs="Times New Roman"/>
          <w:b/>
          <w:lang w:eastAsia="ru-RU"/>
        </w:rPr>
        <w:t>Список рассылки:</w:t>
      </w:r>
    </w:p>
    <w:p w:rsidR="00217050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отдел по управлению муниципальным имуществом и земельными ресурсами</w:t>
      </w:r>
      <w:r w:rsidRPr="00B07B06">
        <w:rPr>
          <w:rFonts w:ascii="Times New Roman" w:eastAsia="Times New Roman" w:hAnsi="Times New Roman" w:cs="Times New Roman"/>
          <w:lang w:eastAsia="ru-RU"/>
        </w:rPr>
        <w:t xml:space="preserve"> – 1 экз.</w:t>
      </w:r>
    </w:p>
    <w:p w:rsidR="00217050" w:rsidRPr="00B07B06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7B06">
        <w:rPr>
          <w:rFonts w:ascii="Times New Roman" w:eastAsia="Times New Roman" w:hAnsi="Times New Roman" w:cs="Times New Roman"/>
          <w:lang w:eastAsia="ru-RU"/>
        </w:rPr>
        <w:t>Специалист 1 категории организационного отдела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B06">
        <w:rPr>
          <w:rFonts w:ascii="Times New Roman" w:eastAsia="Times New Roman" w:hAnsi="Times New Roman" w:cs="Times New Roman"/>
          <w:lang w:eastAsia="ru-RU"/>
        </w:rPr>
        <w:t>– 1 экз.</w:t>
      </w:r>
    </w:p>
    <w:p w:rsidR="00217050" w:rsidRPr="00B07B06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17050" w:rsidRPr="00B07B06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17050" w:rsidRPr="00B07B06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7B06">
        <w:rPr>
          <w:rFonts w:ascii="Times New Roman" w:eastAsia="Times New Roman" w:hAnsi="Times New Roman" w:cs="Times New Roman"/>
          <w:b/>
          <w:lang w:eastAsia="ru-RU"/>
        </w:rPr>
        <w:t>Исполнитель рассылки</w:t>
      </w:r>
      <w:r w:rsidRPr="00B07B0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</w:p>
    <w:p w:rsidR="00217050" w:rsidRPr="00B07B06" w:rsidRDefault="00217050" w:rsidP="00217050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7B06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должности, инициалы, фамилия, телефон, личная подпись исполнителя рассылки)</w:t>
      </w:r>
    </w:p>
    <w:p w:rsidR="00217050" w:rsidRPr="00B07B06" w:rsidRDefault="00217050" w:rsidP="00217050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7B06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_____________________________________________________________________________________________________________________________________</w:t>
      </w:r>
    </w:p>
    <w:p w:rsidR="00217050" w:rsidRPr="00B07B06" w:rsidRDefault="00217050" w:rsidP="00217050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17050" w:rsidRPr="00B07B06" w:rsidRDefault="00217050" w:rsidP="0021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lang w:eastAsia="ru-RU"/>
        </w:rPr>
        <w:t>Дата _______________________</w:t>
      </w:r>
    </w:p>
    <w:p w:rsidR="00217050" w:rsidRDefault="00217050" w:rsidP="002170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50" w:rsidRDefault="00217050" w:rsidP="002170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50" w:rsidRDefault="00217050" w:rsidP="002170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50" w:rsidRDefault="00217050" w:rsidP="002170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50" w:rsidRDefault="00217050" w:rsidP="002170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50" w:rsidRDefault="00217050" w:rsidP="002170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14" w:rsidRDefault="00CA6414" w:rsidP="002170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14" w:rsidRDefault="00CA6414" w:rsidP="002170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14" w:rsidRDefault="00CA6414" w:rsidP="002170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14" w:rsidRDefault="00CA6414" w:rsidP="002170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50" w:rsidRPr="00A64746" w:rsidRDefault="00217050" w:rsidP="002170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 </w:t>
      </w:r>
    </w:p>
    <w:p w:rsidR="00217050" w:rsidRPr="00A64746" w:rsidRDefault="00217050" w:rsidP="00217050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 </w:t>
      </w:r>
    </w:p>
    <w:p w:rsidR="00217050" w:rsidRPr="00A64746" w:rsidRDefault="00217050" w:rsidP="00217050">
      <w:pPr>
        <w:spacing w:after="0" w:line="240" w:lineRule="auto"/>
        <w:ind w:left="5100" w:hanging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 </w:t>
      </w:r>
    </w:p>
    <w:p w:rsidR="00217050" w:rsidRPr="00A64746" w:rsidRDefault="00217050" w:rsidP="00217050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«__»__________ 2015 года № ___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C43AE1" w:rsidRPr="00A64746" w:rsidRDefault="00217050" w:rsidP="00217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A6474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B95D9E" w:rsidRPr="00A64746" w:rsidRDefault="00217050" w:rsidP="00217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разрешений на вступление в брак несовершеннолетним лицам, достигшим возраста шестнадцати лет»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C43A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A64746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1.</w:t>
      </w:r>
      <w:r w:rsidR="00DB710F">
        <w:rPr>
          <w:rFonts w:ascii="Times New Roman" w:hAnsi="Times New Roman" w:cs="Times New Roman"/>
          <w:sz w:val="24"/>
          <w:szCs w:val="24"/>
        </w:rPr>
        <w:t>1. П</w:t>
      </w:r>
      <w:r w:rsidRPr="00A64746">
        <w:rPr>
          <w:rFonts w:ascii="Times New Roman" w:hAnsi="Times New Roman" w:cs="Times New Roman"/>
          <w:sz w:val="24"/>
          <w:szCs w:val="24"/>
        </w:rPr>
        <w:t>редметом регулирования настоящего Административного регламента являются отношения, возникающие между гражд</w:t>
      </w:r>
      <w:r w:rsidR="00C43AE1" w:rsidRPr="00A64746">
        <w:rPr>
          <w:rFonts w:ascii="Times New Roman" w:hAnsi="Times New Roman" w:cs="Times New Roman"/>
          <w:sz w:val="24"/>
          <w:szCs w:val="24"/>
        </w:rPr>
        <w:t xml:space="preserve">анами и </w:t>
      </w:r>
      <w:r w:rsidR="00BC360C" w:rsidRPr="00A64746">
        <w:rPr>
          <w:rFonts w:ascii="Times New Roman" w:hAnsi="Times New Roman" w:cs="Times New Roman"/>
          <w:sz w:val="24"/>
          <w:szCs w:val="24"/>
        </w:rPr>
        <w:t>А</w:t>
      </w:r>
      <w:r w:rsidRPr="00A64746">
        <w:rPr>
          <w:rFonts w:ascii="Times New Roman" w:hAnsi="Times New Roman" w:cs="Times New Roman"/>
          <w:sz w:val="24"/>
          <w:szCs w:val="24"/>
        </w:rPr>
        <w:t>дминистраци</w:t>
      </w:r>
      <w:r w:rsidR="00C43AE1" w:rsidRPr="00A64746">
        <w:rPr>
          <w:rFonts w:ascii="Times New Roman" w:hAnsi="Times New Roman" w:cs="Times New Roman"/>
          <w:sz w:val="24"/>
          <w:szCs w:val="24"/>
        </w:rPr>
        <w:t>ей</w:t>
      </w:r>
      <w:r w:rsidRPr="00A64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0C" w:rsidRPr="00A64746">
        <w:rPr>
          <w:rFonts w:ascii="Times New Roman" w:hAnsi="Times New Roman" w:cs="Times New Roman"/>
          <w:sz w:val="24"/>
          <w:szCs w:val="24"/>
        </w:rPr>
        <w:t>Махнёвского</w:t>
      </w:r>
      <w:proofErr w:type="spellEnd"/>
      <w:r w:rsidR="00BC360C" w:rsidRPr="00A647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64746">
        <w:rPr>
          <w:rFonts w:ascii="Times New Roman" w:hAnsi="Times New Roman" w:cs="Times New Roman"/>
          <w:sz w:val="24"/>
          <w:szCs w:val="24"/>
        </w:rPr>
        <w:t xml:space="preserve"> </w:t>
      </w:r>
      <w:r w:rsidR="00C43AE1" w:rsidRPr="00A64746">
        <w:rPr>
          <w:rFonts w:ascii="Times New Roman" w:hAnsi="Times New Roman" w:cs="Times New Roman"/>
          <w:sz w:val="24"/>
          <w:szCs w:val="24"/>
        </w:rPr>
        <w:t xml:space="preserve">в лице юридического отдела </w:t>
      </w:r>
      <w:r w:rsidRPr="00A64746">
        <w:rPr>
          <w:rFonts w:ascii="Times New Roman" w:hAnsi="Times New Roman" w:cs="Times New Roman"/>
          <w:sz w:val="24"/>
          <w:szCs w:val="24"/>
        </w:rPr>
        <w:t>(далее - Отдел), в ходе предоставления муниципальной услуги «Выдача разрешений на вступление в брак несовершеннолетним лицам, достигшим возраста шестнадцати лет» (далее - муниципальная услуга).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граждане Российской Федерации, иностранные граждане, лица без гражданства, зарегистрированные по месту жительства (пребывания) на территории </w:t>
      </w:r>
      <w:r w:rsidR="00BC360C" w:rsidRPr="00A64746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B95D9E" w:rsidRPr="00A64746">
        <w:rPr>
          <w:rFonts w:ascii="Times New Roman" w:hAnsi="Times New Roman" w:cs="Times New Roman"/>
          <w:sz w:val="24"/>
          <w:szCs w:val="24"/>
        </w:rPr>
        <w:t>, достигшие возраста шестнадцати лет, но не достигшие брачного возраста - восемнадцати лет (далее - достигшие возраста шестнадцати лет), имеющие уважительные причины и желающие вступить в брак.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5D9E" w:rsidRPr="00A64746">
        <w:rPr>
          <w:rFonts w:ascii="Times New Roman" w:hAnsi="Times New Roman" w:cs="Times New Roman"/>
          <w:sz w:val="24"/>
          <w:szCs w:val="24"/>
        </w:rPr>
        <w:t>3. Сведения о месте нахождения, номерах контактных телефонов и графике приема специалистов Отдела, участвующих в предоставлении муниципальной услуги: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746">
        <w:rPr>
          <w:rFonts w:ascii="Times New Roman" w:hAnsi="Times New Roman" w:cs="Times New Roman"/>
          <w:sz w:val="24"/>
          <w:szCs w:val="24"/>
        </w:rPr>
        <w:t xml:space="preserve">Адрес Отдела: </w:t>
      </w:r>
      <w:r w:rsidR="00BC360C" w:rsidRPr="00A64746">
        <w:rPr>
          <w:rFonts w:ascii="Times New Roman" w:hAnsi="Times New Roman" w:cs="Times New Roman"/>
          <w:sz w:val="24"/>
          <w:szCs w:val="24"/>
        </w:rPr>
        <w:t>624621, Свердловская область</w:t>
      </w:r>
      <w:r w:rsidRPr="00A64746">
        <w:rPr>
          <w:rFonts w:ascii="Times New Roman" w:hAnsi="Times New Roman" w:cs="Times New Roman"/>
          <w:sz w:val="24"/>
          <w:szCs w:val="24"/>
        </w:rPr>
        <w:t>,</w:t>
      </w:r>
      <w:r w:rsidR="00BC360C" w:rsidRPr="00A64746">
        <w:rPr>
          <w:rFonts w:ascii="Times New Roman" w:hAnsi="Times New Roman" w:cs="Times New Roman"/>
          <w:sz w:val="24"/>
          <w:szCs w:val="24"/>
        </w:rPr>
        <w:t xml:space="preserve"> п.г.т. Махнёво,</w:t>
      </w:r>
      <w:r w:rsidRPr="00A64746">
        <w:rPr>
          <w:rFonts w:ascii="Times New Roman" w:hAnsi="Times New Roman" w:cs="Times New Roman"/>
          <w:sz w:val="24"/>
          <w:szCs w:val="24"/>
        </w:rPr>
        <w:t xml:space="preserve"> ул. </w:t>
      </w:r>
      <w:r w:rsidR="00BC360C" w:rsidRPr="00A64746">
        <w:rPr>
          <w:rFonts w:ascii="Times New Roman" w:hAnsi="Times New Roman" w:cs="Times New Roman"/>
          <w:sz w:val="24"/>
          <w:szCs w:val="24"/>
        </w:rPr>
        <w:t>Победы, д. 23</w:t>
      </w:r>
      <w:r w:rsidRPr="00A64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74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64746">
        <w:rPr>
          <w:rFonts w:ascii="Times New Roman" w:hAnsi="Times New Roman" w:cs="Times New Roman"/>
          <w:sz w:val="24"/>
          <w:szCs w:val="24"/>
        </w:rPr>
        <w:t xml:space="preserve">. </w:t>
      </w:r>
      <w:r w:rsidR="00BC360C" w:rsidRPr="00A64746">
        <w:rPr>
          <w:rFonts w:ascii="Times New Roman" w:hAnsi="Times New Roman" w:cs="Times New Roman"/>
          <w:sz w:val="24"/>
          <w:szCs w:val="24"/>
        </w:rPr>
        <w:t>6</w:t>
      </w:r>
      <w:r w:rsidRPr="00A647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Телефон: (343</w:t>
      </w:r>
      <w:r w:rsidR="00BC360C" w:rsidRPr="00A64746">
        <w:rPr>
          <w:rFonts w:ascii="Times New Roman" w:hAnsi="Times New Roman" w:cs="Times New Roman"/>
          <w:sz w:val="24"/>
          <w:szCs w:val="24"/>
        </w:rPr>
        <w:t>46</w:t>
      </w:r>
      <w:r w:rsidRPr="00A64746">
        <w:rPr>
          <w:rFonts w:ascii="Times New Roman" w:hAnsi="Times New Roman" w:cs="Times New Roman"/>
          <w:sz w:val="24"/>
          <w:szCs w:val="24"/>
        </w:rPr>
        <w:t xml:space="preserve">) </w:t>
      </w:r>
      <w:r w:rsidR="00BC360C" w:rsidRPr="00A64746">
        <w:rPr>
          <w:rFonts w:ascii="Times New Roman" w:hAnsi="Times New Roman" w:cs="Times New Roman"/>
          <w:sz w:val="24"/>
          <w:szCs w:val="24"/>
        </w:rPr>
        <w:t>76-2-67</w:t>
      </w:r>
      <w:r w:rsidRPr="00A64746">
        <w:rPr>
          <w:rFonts w:ascii="Times New Roman" w:hAnsi="Times New Roman" w:cs="Times New Roman"/>
          <w:sz w:val="24"/>
          <w:szCs w:val="24"/>
        </w:rPr>
        <w:t>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Факс: </w:t>
      </w:r>
      <w:r w:rsidR="00BC360C" w:rsidRPr="00A64746">
        <w:rPr>
          <w:rFonts w:ascii="Times New Roman" w:hAnsi="Times New Roman" w:cs="Times New Roman"/>
          <w:sz w:val="24"/>
          <w:szCs w:val="24"/>
        </w:rPr>
        <w:t>(34346)76-3-46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74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BC360C" w:rsidRPr="00A64746">
        <w:rPr>
          <w:rFonts w:ascii="Times New Roman" w:hAnsi="Times New Roman" w:cs="Times New Roman"/>
          <w:sz w:val="24"/>
          <w:szCs w:val="24"/>
          <w:lang w:val="en-US"/>
        </w:rPr>
        <w:t>Admmahnevo@yandex</w:t>
      </w:r>
      <w:r w:rsidRPr="00A64746">
        <w:rPr>
          <w:rFonts w:ascii="Times New Roman" w:hAnsi="Times New Roman" w:cs="Times New Roman"/>
          <w:sz w:val="24"/>
          <w:szCs w:val="24"/>
          <w:lang w:val="en-US"/>
        </w:rPr>
        <w:t>.ru.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График приема граждан. Дни приема граждан: понедельник</w:t>
      </w:r>
      <w:r w:rsidR="00BC360C" w:rsidRPr="00A64746">
        <w:rPr>
          <w:rFonts w:ascii="Times New Roman" w:hAnsi="Times New Roman" w:cs="Times New Roman"/>
          <w:sz w:val="24"/>
          <w:szCs w:val="24"/>
        </w:rPr>
        <w:t xml:space="preserve"> - пятница</w:t>
      </w:r>
      <w:r w:rsidRPr="00A64746">
        <w:rPr>
          <w:rFonts w:ascii="Times New Roman" w:hAnsi="Times New Roman" w:cs="Times New Roman"/>
          <w:sz w:val="24"/>
          <w:szCs w:val="24"/>
        </w:rPr>
        <w:t xml:space="preserve">: </w:t>
      </w:r>
      <w:r w:rsidR="00BC360C" w:rsidRPr="00A64746">
        <w:rPr>
          <w:rFonts w:ascii="Times New Roman" w:hAnsi="Times New Roman" w:cs="Times New Roman"/>
          <w:sz w:val="24"/>
          <w:szCs w:val="24"/>
        </w:rPr>
        <w:t>9:00</w:t>
      </w:r>
      <w:r w:rsidRPr="00A64746">
        <w:rPr>
          <w:rFonts w:ascii="Times New Roman" w:hAnsi="Times New Roman" w:cs="Times New Roman"/>
          <w:sz w:val="24"/>
          <w:szCs w:val="24"/>
        </w:rPr>
        <w:t xml:space="preserve"> - 1</w:t>
      </w:r>
      <w:r w:rsidR="00BC360C" w:rsidRPr="00A64746">
        <w:rPr>
          <w:rFonts w:ascii="Times New Roman" w:hAnsi="Times New Roman" w:cs="Times New Roman"/>
          <w:sz w:val="24"/>
          <w:szCs w:val="24"/>
        </w:rPr>
        <w:t>6</w:t>
      </w:r>
      <w:r w:rsidRPr="00A64746">
        <w:rPr>
          <w:rFonts w:ascii="Times New Roman" w:hAnsi="Times New Roman" w:cs="Times New Roman"/>
          <w:sz w:val="24"/>
          <w:szCs w:val="24"/>
        </w:rPr>
        <w:t>.00</w:t>
      </w:r>
      <w:r w:rsidR="00053615" w:rsidRPr="00A64746">
        <w:rPr>
          <w:rFonts w:ascii="Times New Roman" w:hAnsi="Times New Roman" w:cs="Times New Roman"/>
          <w:sz w:val="24"/>
          <w:szCs w:val="24"/>
        </w:rPr>
        <w:t xml:space="preserve"> часов по местному времени</w:t>
      </w:r>
      <w:r w:rsidRPr="00A64746">
        <w:rPr>
          <w:rFonts w:ascii="Times New Roman" w:hAnsi="Times New Roman" w:cs="Times New Roman"/>
          <w:sz w:val="24"/>
          <w:szCs w:val="24"/>
        </w:rPr>
        <w:t>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5D9E" w:rsidRPr="00A64746">
        <w:rPr>
          <w:rFonts w:ascii="Times New Roman" w:hAnsi="Times New Roman" w:cs="Times New Roman"/>
          <w:sz w:val="24"/>
          <w:szCs w:val="24"/>
        </w:rPr>
        <w:t>4. Информацию о порядке предоставления муниципальной услуги, сведения о ходе предоставления муниципальной услуги можно получить:</w:t>
      </w:r>
    </w:p>
    <w:p w:rsidR="00B95D9E" w:rsidRPr="00A64746" w:rsidRDefault="00BC360C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непосредственно у специалистов Отдела, участвующих в предоставлении муниципальной услуги;</w:t>
      </w:r>
    </w:p>
    <w:p w:rsidR="00B95D9E" w:rsidRPr="00A64746" w:rsidRDefault="00BC360C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A64746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 в сети Интернет по адресу: </w:t>
      </w:r>
      <w:proofErr w:type="spellStart"/>
      <w:r w:rsidR="00B95D9E" w:rsidRPr="00A6474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95D9E" w:rsidRPr="00A647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4746">
        <w:rPr>
          <w:rFonts w:ascii="Times New Roman" w:hAnsi="Times New Roman" w:cs="Times New Roman"/>
          <w:sz w:val="24"/>
          <w:szCs w:val="24"/>
          <w:lang w:val="en-US"/>
        </w:rPr>
        <w:t>mahnevo</w:t>
      </w:r>
      <w:proofErr w:type="spellEnd"/>
      <w:r w:rsidR="00B95D9E" w:rsidRPr="00A647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5D9E" w:rsidRPr="00A6474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64746">
        <w:rPr>
          <w:rFonts w:ascii="Times New Roman" w:hAnsi="Times New Roman" w:cs="Times New Roman"/>
          <w:sz w:val="24"/>
          <w:szCs w:val="24"/>
        </w:rPr>
        <w:t>;</w:t>
      </w:r>
    </w:p>
    <w:p w:rsidR="00B95D9E" w:rsidRPr="00A64746" w:rsidRDefault="00BC360C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на информационном стенде </w:t>
      </w:r>
      <w:r w:rsidR="00053615" w:rsidRPr="00A647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53615" w:rsidRPr="00A64746">
        <w:rPr>
          <w:rFonts w:ascii="Times New Roman" w:hAnsi="Times New Roman" w:cs="Times New Roman"/>
          <w:sz w:val="24"/>
          <w:szCs w:val="24"/>
        </w:rPr>
        <w:t>Махнёвского</w:t>
      </w:r>
      <w:proofErr w:type="spellEnd"/>
      <w:r w:rsidR="00053615" w:rsidRPr="00A647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95D9E" w:rsidRPr="00A64746">
        <w:rPr>
          <w:rFonts w:ascii="Times New Roman" w:hAnsi="Times New Roman" w:cs="Times New Roman"/>
          <w:sz w:val="24"/>
          <w:szCs w:val="24"/>
        </w:rPr>
        <w:t>;</w:t>
      </w:r>
    </w:p>
    <w:p w:rsidR="00B95D9E" w:rsidRPr="00A64746" w:rsidRDefault="00BC360C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по телефону: (343</w:t>
      </w:r>
      <w:r w:rsidRPr="00A64746">
        <w:rPr>
          <w:rFonts w:ascii="Times New Roman" w:hAnsi="Times New Roman" w:cs="Times New Roman"/>
          <w:sz w:val="24"/>
          <w:szCs w:val="24"/>
        </w:rPr>
        <w:t>46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) </w:t>
      </w:r>
      <w:r w:rsidRPr="00A64746">
        <w:rPr>
          <w:rFonts w:ascii="Times New Roman" w:hAnsi="Times New Roman" w:cs="Times New Roman"/>
          <w:sz w:val="24"/>
          <w:szCs w:val="24"/>
        </w:rPr>
        <w:t>76-2-67;</w:t>
      </w:r>
    </w:p>
    <w:p w:rsidR="00B95D9E" w:rsidRPr="00A64746" w:rsidRDefault="00BC360C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в Государственном бюджетном учреждении Свердловской области «Многофункциональный центр предоставления государственных</w:t>
      </w:r>
      <w:r w:rsidRPr="00A64746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 услуг» (далее – МФЦ)</w:t>
      </w:r>
      <w:r w:rsidRPr="00A64746">
        <w:rPr>
          <w:rFonts w:ascii="Times New Roman" w:hAnsi="Times New Roman" w:cs="Times New Roman"/>
          <w:sz w:val="24"/>
          <w:szCs w:val="24"/>
        </w:rPr>
        <w:t>;</w:t>
      </w:r>
    </w:p>
    <w:p w:rsidR="00BC360C" w:rsidRPr="00A64746" w:rsidRDefault="00BC360C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- на Портале государственных услуг Свердловской области.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B95D9E" w:rsidRPr="00A64746">
        <w:rPr>
          <w:rFonts w:ascii="Times New Roman" w:hAnsi="Times New Roman" w:cs="Times New Roman"/>
          <w:sz w:val="24"/>
          <w:szCs w:val="24"/>
        </w:rPr>
        <w:t>Консультирование граждан по вопросам предоставления муниципальной услуги осуществляется в устной и письменной формах.</w:t>
      </w:r>
      <w:proofErr w:type="gramEnd"/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lastRenderedPageBreak/>
        <w:t>Консультации по вопросам предоставления муниципальной услуги предоставляются специалистами Отдела.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Все обращения регистрируются в компьютере в специальной программе и (или) в журнале для регистрации обращений граждан.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5D9E" w:rsidRPr="00A64746">
        <w:rPr>
          <w:rFonts w:ascii="Times New Roman" w:hAnsi="Times New Roman" w:cs="Times New Roman"/>
          <w:sz w:val="24"/>
          <w:szCs w:val="24"/>
        </w:rPr>
        <w:t>6. При ответах на телефонные звонки и обращения граждан на личном приеме специалисты Отдела подробно и в вежливой (корректной) форме консультируют обратившихся по интересующим их вопросам.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проверки, специалист Отдела дает устный ответ.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В остальных случаях дается письменный ответ по существу поставленных в обращении вопросов в течение 30 календарных дней с момента регистрации обращения.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5D9E" w:rsidRPr="00A64746">
        <w:rPr>
          <w:rFonts w:ascii="Times New Roman" w:hAnsi="Times New Roman" w:cs="Times New Roman"/>
          <w:sz w:val="24"/>
          <w:szCs w:val="24"/>
        </w:rPr>
        <w:t>7. Гражданин может направить обращение в письменном виде.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В письменном обращении гражданин указывает свои фамилию, имя, отчество (последнее - при наличии), почтовый адрес, по которому должен быть направлен ответ или уведомление о переадресации обращения.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Если в</w:t>
      </w:r>
      <w:r w:rsidR="00623D36" w:rsidRPr="00A64746">
        <w:rPr>
          <w:rFonts w:ascii="Times New Roman" w:hAnsi="Times New Roman" w:cs="Times New Roman"/>
          <w:sz w:val="24"/>
          <w:szCs w:val="24"/>
        </w:rPr>
        <w:t xml:space="preserve"> письменном обращении не указана</w:t>
      </w:r>
      <w:r w:rsidRPr="00A64746">
        <w:rPr>
          <w:rFonts w:ascii="Times New Roman" w:hAnsi="Times New Roman" w:cs="Times New Roman"/>
          <w:sz w:val="24"/>
          <w:szCs w:val="24"/>
        </w:rPr>
        <w:t xml:space="preserve"> фамилия гра</w:t>
      </w:r>
      <w:r w:rsidR="00623D36" w:rsidRPr="00A64746">
        <w:rPr>
          <w:rFonts w:ascii="Times New Roman" w:hAnsi="Times New Roman" w:cs="Times New Roman"/>
          <w:sz w:val="24"/>
          <w:szCs w:val="24"/>
        </w:rPr>
        <w:t>жданина, направившего обращение</w:t>
      </w:r>
      <w:r w:rsidRPr="00A64746">
        <w:rPr>
          <w:rFonts w:ascii="Times New Roman" w:hAnsi="Times New Roman" w:cs="Times New Roman"/>
          <w:sz w:val="24"/>
          <w:szCs w:val="24"/>
        </w:rPr>
        <w:t xml:space="preserve"> и</w:t>
      </w:r>
      <w:r w:rsidR="00623D36" w:rsidRPr="00A64746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A64746">
        <w:rPr>
          <w:rFonts w:ascii="Times New Roman" w:hAnsi="Times New Roman" w:cs="Times New Roman"/>
          <w:sz w:val="24"/>
          <w:szCs w:val="24"/>
        </w:rPr>
        <w:t xml:space="preserve"> почтовый адрес, ответ на обращение не дается.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Письменное обращение рассматривается и гражданину направляется письменный ответ в течение 30 календарных дней с момента регистрации обращения.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В случаях, предусмотренных Федеральным законом от 02.05.2006 N 59-ФЗ "О порядке рассмотрения обращений граждан Российской Федерации", срок рассмотрения обращения может быть продлен, но не более чем на 30 календарных дней, о чем гражданин уведомляется в письменной форме. Письменное уведомление гражданину направляется в течение трех рабочих дней с момента принятия решения.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Все консультации и документы предоставляются бесплатно.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8. На официальном сайте </w:t>
      </w:r>
      <w:r w:rsidR="00623D36" w:rsidRPr="00A64746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B95D9E" w:rsidRPr="00A64746" w:rsidRDefault="00623D3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сведения о местонахождении, графике приема специалистами Отдела и МФЦ, номерах контактных телефонов, адресе электронной почты Отдела и МФЦ;</w:t>
      </w:r>
    </w:p>
    <w:p w:rsidR="00B95D9E" w:rsidRPr="00A64746" w:rsidRDefault="00623D3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сведения о местонахождении, номерах телефонов, адресах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B95D9E" w:rsidRPr="00A64746" w:rsidRDefault="00623D3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регулирующих предоставление муниципальной услуги.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5D9E" w:rsidRPr="00A64746">
        <w:rPr>
          <w:rFonts w:ascii="Times New Roman" w:hAnsi="Times New Roman" w:cs="Times New Roman"/>
          <w:sz w:val="24"/>
          <w:szCs w:val="24"/>
        </w:rPr>
        <w:t>9. На информационном стенде размещается следующая информация:</w:t>
      </w:r>
    </w:p>
    <w:p w:rsidR="00B95D9E" w:rsidRPr="00A64746" w:rsidRDefault="00623D3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95D9E" w:rsidRPr="00A64746" w:rsidRDefault="00623D3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B95D9E" w:rsidRPr="00A64746" w:rsidRDefault="00623D3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график приема граждан специалистами Отдела;</w:t>
      </w:r>
    </w:p>
    <w:p w:rsidR="00B95D9E" w:rsidRPr="00A64746" w:rsidRDefault="00623D3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B95D9E" w:rsidRPr="00A64746" w:rsidRDefault="00623D3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образец оформления заявления для получения муниципальной услуги;</w:t>
      </w:r>
    </w:p>
    <w:p w:rsidR="00B95D9E" w:rsidRPr="00A64746" w:rsidRDefault="00623D3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B95D9E" w:rsidRPr="00A64746" w:rsidRDefault="00623D3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порядок получения консультаций (справок);</w:t>
      </w:r>
    </w:p>
    <w:p w:rsidR="00B95D9E" w:rsidRPr="00A64746" w:rsidRDefault="00623D3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(бездействия) </w:t>
      </w:r>
      <w:r w:rsidRPr="00A64746">
        <w:rPr>
          <w:rFonts w:ascii="Times New Roman" w:hAnsi="Times New Roman" w:cs="Times New Roman"/>
          <w:sz w:val="24"/>
          <w:szCs w:val="24"/>
        </w:rPr>
        <w:t>должностных лиц</w:t>
      </w:r>
      <w:r w:rsidR="00B95D9E" w:rsidRPr="00A64746">
        <w:rPr>
          <w:rFonts w:ascii="Times New Roman" w:hAnsi="Times New Roman" w:cs="Times New Roman"/>
          <w:sz w:val="24"/>
          <w:szCs w:val="24"/>
        </w:rPr>
        <w:t>;</w:t>
      </w:r>
    </w:p>
    <w:p w:rsidR="00B95D9E" w:rsidRPr="00A64746" w:rsidRDefault="00623D3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сведения о местоположении, номерах телефонов, адресах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B95D9E" w:rsidRPr="00A64746">
        <w:rPr>
          <w:rFonts w:ascii="Times New Roman" w:hAnsi="Times New Roman" w:cs="Times New Roman"/>
          <w:sz w:val="24"/>
          <w:szCs w:val="24"/>
        </w:rPr>
        <w:t>. Прием документов, необходимых для предоставления муниципальной услуги и выдача документов по результатам предоставления муниципальной услуги осуществляется в МФЦ.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МФЦ размещена на официальном сайте в сети Интернет по адресу: www.mfc66.ru.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r w:rsidRPr="00A64746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95D9E" w:rsidRPr="00A64746">
        <w:rPr>
          <w:rFonts w:ascii="Times New Roman" w:hAnsi="Times New Roman" w:cs="Times New Roman"/>
          <w:sz w:val="24"/>
          <w:szCs w:val="24"/>
        </w:rPr>
        <w:t>. Муниципальная услуга, предоставление которой регулируется настоящим Административным регламентом, именуется «Выдача разрешений на вступление в брак несовершеннолетним лицам, достигшим возраста шестнадцати лет».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95D9E" w:rsidRPr="00A64746">
        <w:rPr>
          <w:rFonts w:ascii="Times New Roman" w:hAnsi="Times New Roman" w:cs="Times New Roman"/>
          <w:sz w:val="24"/>
          <w:szCs w:val="24"/>
        </w:rPr>
        <w:t>. Муници</w:t>
      </w:r>
      <w:r w:rsidR="00DB28A1" w:rsidRPr="00A64746">
        <w:rPr>
          <w:rFonts w:ascii="Times New Roman" w:hAnsi="Times New Roman" w:cs="Times New Roman"/>
          <w:sz w:val="24"/>
          <w:szCs w:val="24"/>
        </w:rPr>
        <w:t xml:space="preserve">пальная услуга предоставляется </w:t>
      </w:r>
      <w:r w:rsidR="001F70F0" w:rsidRPr="00A6474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F70F0" w:rsidRPr="00A64746">
        <w:rPr>
          <w:rFonts w:ascii="Times New Roman" w:hAnsi="Times New Roman" w:cs="Times New Roman"/>
          <w:sz w:val="24"/>
          <w:szCs w:val="24"/>
        </w:rPr>
        <w:t>Махнёвского</w:t>
      </w:r>
      <w:proofErr w:type="spellEnd"/>
      <w:r w:rsidR="001F70F0" w:rsidRPr="00A647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лице </w:t>
      </w:r>
      <w:r w:rsidR="00DB28A1" w:rsidRPr="00A64746">
        <w:rPr>
          <w:rFonts w:ascii="Times New Roman" w:hAnsi="Times New Roman" w:cs="Times New Roman"/>
          <w:sz w:val="24"/>
          <w:szCs w:val="24"/>
        </w:rPr>
        <w:t>юридическ</w:t>
      </w:r>
      <w:r w:rsidR="001F70F0" w:rsidRPr="00A64746">
        <w:rPr>
          <w:rFonts w:ascii="Times New Roman" w:hAnsi="Times New Roman" w:cs="Times New Roman"/>
          <w:sz w:val="24"/>
          <w:szCs w:val="24"/>
        </w:rPr>
        <w:t>ого</w:t>
      </w:r>
      <w:r w:rsidR="00DB28A1" w:rsidRPr="00A64746">
        <w:rPr>
          <w:rFonts w:ascii="Times New Roman" w:hAnsi="Times New Roman" w:cs="Times New Roman"/>
          <w:sz w:val="24"/>
          <w:szCs w:val="24"/>
        </w:rPr>
        <w:t xml:space="preserve"> о</w:t>
      </w:r>
      <w:r w:rsidR="00B95D9E" w:rsidRPr="00A64746">
        <w:rPr>
          <w:rFonts w:ascii="Times New Roman" w:hAnsi="Times New Roman" w:cs="Times New Roman"/>
          <w:sz w:val="24"/>
          <w:szCs w:val="24"/>
        </w:rPr>
        <w:t>тдел</w:t>
      </w:r>
      <w:r w:rsidR="001F70F0" w:rsidRPr="00A64746">
        <w:rPr>
          <w:rFonts w:ascii="Times New Roman" w:hAnsi="Times New Roman" w:cs="Times New Roman"/>
          <w:sz w:val="24"/>
          <w:szCs w:val="24"/>
        </w:rPr>
        <w:t>а</w:t>
      </w:r>
      <w:r w:rsidR="00B95D9E" w:rsidRPr="00A64746">
        <w:rPr>
          <w:rFonts w:ascii="Times New Roman" w:hAnsi="Times New Roman" w:cs="Times New Roman"/>
          <w:sz w:val="24"/>
          <w:szCs w:val="24"/>
        </w:rPr>
        <w:t>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95D9E" w:rsidRPr="00A64746">
        <w:rPr>
          <w:rFonts w:ascii="Times New Roman" w:hAnsi="Times New Roman" w:cs="Times New Roman"/>
          <w:sz w:val="24"/>
          <w:szCs w:val="24"/>
        </w:rPr>
        <w:t>. Не допускается требовать от гражданина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документов, включенных в перечень услуг, которые являются необходимыми и обязательными для предоставления муниципальной услуги.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95D9E" w:rsidRPr="00A64746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</w:t>
      </w:r>
      <w:r w:rsidR="00DB28A1" w:rsidRPr="00A64746">
        <w:rPr>
          <w:rFonts w:ascii="Times New Roman" w:hAnsi="Times New Roman" w:cs="Times New Roman"/>
          <w:sz w:val="24"/>
          <w:szCs w:val="24"/>
        </w:rPr>
        <w:t>ной услуги является разрешение А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B28A1" w:rsidRPr="00A64746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 на вступление в брак лицам, достигшим возраста шестнадцати лет,</w:t>
      </w:r>
      <w:r w:rsidR="006D4F65" w:rsidRPr="00A64746">
        <w:rPr>
          <w:rFonts w:ascii="Times New Roman" w:hAnsi="Times New Roman" w:cs="Times New Roman"/>
          <w:sz w:val="24"/>
          <w:szCs w:val="24"/>
        </w:rPr>
        <w:t xml:space="preserve"> </w:t>
      </w:r>
      <w:r w:rsidR="00B95D9E" w:rsidRPr="00A64746">
        <w:rPr>
          <w:rFonts w:ascii="Times New Roman" w:hAnsi="Times New Roman" w:cs="Times New Roman"/>
          <w:sz w:val="24"/>
          <w:szCs w:val="24"/>
        </w:rPr>
        <w:t>либо отказ заявителю в предоставлении муниципальной услуги.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составляет не более 30 календарных дней со дня подачи заявления лицом, желающим вступить в брак, с приложением к нему всех необходимых документов, перечисленных в Приложении № </w:t>
      </w:r>
      <w:r w:rsidR="00474FC6" w:rsidRPr="00A64746">
        <w:rPr>
          <w:rFonts w:ascii="Times New Roman" w:hAnsi="Times New Roman" w:cs="Times New Roman"/>
          <w:sz w:val="24"/>
          <w:szCs w:val="24"/>
        </w:rPr>
        <w:t>2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В случае подачи заявления в МФЦ днем начала течения срока является день приема документов в МФЦ.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95D9E" w:rsidRPr="00A64746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B95D9E" w:rsidRPr="00A64746" w:rsidRDefault="00DB28A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Семейным кодексом Российской Федерации от 29.12.1995 N 223-ФЗ;</w:t>
      </w:r>
    </w:p>
    <w:p w:rsidR="00B95D9E" w:rsidRPr="00A64746" w:rsidRDefault="00DB28A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первая) от 30.11.1994 N 51-ФЗ;</w:t>
      </w:r>
    </w:p>
    <w:p w:rsidR="00B95D9E" w:rsidRPr="00A64746" w:rsidRDefault="00DB28A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Федеральным законом от 15.11.1997 N 143-ФЗ "Об актах гражданского состояния";</w:t>
      </w:r>
    </w:p>
    <w:p w:rsidR="00B95D9E" w:rsidRPr="00A64746" w:rsidRDefault="00DB28A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A64746">
        <w:rPr>
          <w:rFonts w:ascii="Times New Roman" w:hAnsi="Times New Roman" w:cs="Times New Roman"/>
          <w:sz w:val="24"/>
          <w:szCs w:val="24"/>
        </w:rPr>
        <w:t xml:space="preserve"> 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Российской Федерации от 06.10.2003 N 131-ФЗ "Об общих принципах организации местного самоуправления в Российской </w:t>
      </w: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Федерации";</w:t>
      </w:r>
    </w:p>
    <w:p w:rsidR="00B95D9E" w:rsidRPr="00A64746" w:rsidRDefault="00DB28A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Федеральным законом от 02.05.2006 N 59-ФЗ "О порядке рассмотрения обращений граждан Российской Федерации";</w:t>
      </w:r>
    </w:p>
    <w:p w:rsidR="00B95D9E" w:rsidRPr="00A64746" w:rsidRDefault="00DB28A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B95D9E" w:rsidRPr="00A64746" w:rsidRDefault="00DB28A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A64746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подлежащих предоставлению заявителем, указан в Приложении N 3 к настоящему Административному регламенту.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95D9E" w:rsidRPr="00A64746">
        <w:rPr>
          <w:rFonts w:ascii="Times New Roman" w:hAnsi="Times New Roman" w:cs="Times New Roman"/>
          <w:sz w:val="24"/>
          <w:szCs w:val="24"/>
        </w:rPr>
        <w:t>. Документы, необходимые для получения муниципальной услуги, должны быть представлены лично заявителем.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должны быть надлежащим образом оформлены, иметь четкие подписи и печати, четко напечатаны или разборчиво написаны </w:t>
      </w:r>
      <w:r w:rsidRPr="00A64746">
        <w:rPr>
          <w:rFonts w:ascii="Times New Roman" w:hAnsi="Times New Roman" w:cs="Times New Roman"/>
          <w:sz w:val="24"/>
          <w:szCs w:val="24"/>
        </w:rPr>
        <w:lastRenderedPageBreak/>
        <w:t>синими или черными чернилами (пастой) от руки. Подчистки и исправления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Сведения о гражданине личного характера, указанные в заявлении, а также данные, представленные в документах, не должны противоречить данным документов, удостоверяющих личность заявителя.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B95D9E" w:rsidRPr="00A64746">
        <w:rPr>
          <w:rFonts w:ascii="Times New Roman" w:hAnsi="Times New Roman" w:cs="Times New Roman"/>
          <w:sz w:val="24"/>
          <w:szCs w:val="24"/>
        </w:rPr>
        <w:t>. Документы, необходимые для пред</w:t>
      </w:r>
      <w:r w:rsidR="00DB28A1" w:rsidRPr="00A64746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и 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 формируемые в ходе межведомственного информационного взаимодействия между органами власти отсутствуют.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8"/>
      <w:bookmarkEnd w:id="4"/>
      <w:r>
        <w:rPr>
          <w:rFonts w:ascii="Times New Roman" w:hAnsi="Times New Roman" w:cs="Times New Roman"/>
          <w:sz w:val="24"/>
          <w:szCs w:val="24"/>
        </w:rPr>
        <w:t>2.9</w:t>
      </w:r>
      <w:r w:rsidR="00B95D9E" w:rsidRPr="00A64746">
        <w:rPr>
          <w:rFonts w:ascii="Times New Roman" w:hAnsi="Times New Roman" w:cs="Times New Roman"/>
          <w:sz w:val="24"/>
          <w:szCs w:val="24"/>
        </w:rPr>
        <w:t>. Не допускается требовать от гражданина:</w:t>
      </w:r>
    </w:p>
    <w:p w:rsidR="00B95D9E" w:rsidRPr="00A64746" w:rsidRDefault="00DB28A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5D9E" w:rsidRPr="00A64746" w:rsidRDefault="00DB28A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N 210-ФЗ "Об</w:t>
      </w:r>
      <w:proofErr w:type="gramEnd"/>
      <w:r w:rsidR="00B95D9E" w:rsidRPr="00A64746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государственных и муниципальных услуг".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1"/>
      <w:bookmarkEnd w:id="5"/>
      <w:r>
        <w:rPr>
          <w:rFonts w:ascii="Times New Roman" w:hAnsi="Times New Roman" w:cs="Times New Roman"/>
          <w:sz w:val="24"/>
          <w:szCs w:val="24"/>
        </w:rPr>
        <w:t>2.10</w:t>
      </w:r>
      <w:r w:rsidR="00B95D9E" w:rsidRPr="00A64746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 являются:</w:t>
      </w:r>
    </w:p>
    <w:p w:rsidR="00B95D9E" w:rsidRPr="00A64746" w:rsidRDefault="00DB28A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наличие противоречивых сведений в представленных документах и сведений в документах, удостоверяющих личность заявителя;</w:t>
      </w:r>
    </w:p>
    <w:p w:rsidR="00B95D9E" w:rsidRPr="00A64746" w:rsidRDefault="00DB28A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наличие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95D9E" w:rsidRPr="009B3140" w:rsidRDefault="002B6D1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2</w:t>
      </w:r>
      <w:r w:rsidR="00DB710F">
        <w:rPr>
          <w:rFonts w:ascii="Times New Roman" w:hAnsi="Times New Roman" w:cs="Times New Roman"/>
          <w:sz w:val="24"/>
          <w:szCs w:val="24"/>
        </w:rPr>
        <w:t>.11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муниципальной услуги </w:t>
      </w:r>
      <w:r w:rsidR="00B95D9E" w:rsidRPr="009B3140">
        <w:rPr>
          <w:rFonts w:ascii="Times New Roman" w:hAnsi="Times New Roman" w:cs="Times New Roman"/>
          <w:sz w:val="24"/>
          <w:szCs w:val="24"/>
        </w:rPr>
        <w:t>являются:</w:t>
      </w:r>
    </w:p>
    <w:p w:rsidR="00B95D9E" w:rsidRPr="009B3140" w:rsidRDefault="00DB28A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140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9B3140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указанных в Приложении № </w:t>
      </w:r>
      <w:r w:rsidR="00474FC6" w:rsidRPr="009B3140">
        <w:rPr>
          <w:rFonts w:ascii="Times New Roman" w:hAnsi="Times New Roman" w:cs="Times New Roman"/>
          <w:sz w:val="24"/>
          <w:szCs w:val="24"/>
        </w:rPr>
        <w:t>2</w:t>
      </w:r>
      <w:r w:rsidR="00B95D9E" w:rsidRPr="009B314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B95D9E" w:rsidRPr="009B3140" w:rsidRDefault="00DB28A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140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9B3140">
        <w:rPr>
          <w:rFonts w:ascii="Times New Roman" w:hAnsi="Times New Roman" w:cs="Times New Roman"/>
          <w:sz w:val="24"/>
          <w:szCs w:val="24"/>
        </w:rPr>
        <w:t xml:space="preserve">несоответствие статуса заявителя требованиям, изложенным в пункте </w:t>
      </w:r>
      <w:r w:rsidRPr="009B3140">
        <w:rPr>
          <w:rFonts w:ascii="Times New Roman" w:hAnsi="Times New Roman" w:cs="Times New Roman"/>
          <w:sz w:val="24"/>
          <w:szCs w:val="24"/>
        </w:rPr>
        <w:t>1.</w:t>
      </w:r>
      <w:r w:rsidR="00B95D9E" w:rsidRPr="009B3140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регламента.</w:t>
      </w:r>
    </w:p>
    <w:p w:rsidR="00B95D9E" w:rsidRPr="009B3140" w:rsidRDefault="002B6D1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140">
        <w:rPr>
          <w:rFonts w:ascii="Times New Roman" w:hAnsi="Times New Roman" w:cs="Times New Roman"/>
          <w:sz w:val="24"/>
          <w:szCs w:val="24"/>
        </w:rPr>
        <w:t>2</w:t>
      </w:r>
      <w:r w:rsidR="00DB710F" w:rsidRPr="009B3140">
        <w:rPr>
          <w:rFonts w:ascii="Times New Roman" w:hAnsi="Times New Roman" w:cs="Times New Roman"/>
          <w:sz w:val="24"/>
          <w:szCs w:val="24"/>
        </w:rPr>
        <w:t>.</w:t>
      </w:r>
      <w:r w:rsidRPr="009B3140">
        <w:rPr>
          <w:rFonts w:ascii="Times New Roman" w:hAnsi="Times New Roman" w:cs="Times New Roman"/>
          <w:sz w:val="24"/>
          <w:szCs w:val="24"/>
        </w:rPr>
        <w:t>1</w:t>
      </w:r>
      <w:r w:rsidR="00DB710F" w:rsidRPr="009B3140">
        <w:rPr>
          <w:rFonts w:ascii="Times New Roman" w:hAnsi="Times New Roman" w:cs="Times New Roman"/>
          <w:sz w:val="24"/>
          <w:szCs w:val="24"/>
        </w:rPr>
        <w:t>2</w:t>
      </w:r>
      <w:r w:rsidR="00B95D9E" w:rsidRPr="009B3140">
        <w:rPr>
          <w:rFonts w:ascii="Times New Roman" w:hAnsi="Times New Roman" w:cs="Times New Roman"/>
          <w:sz w:val="24"/>
          <w:szCs w:val="24"/>
        </w:rPr>
        <w:t>. Услуги, получение которых необходимо и (или) обязательно для предоставления муниципальной услуги, отсутствуют.</w:t>
      </w:r>
    </w:p>
    <w:p w:rsidR="00B95D9E" w:rsidRPr="00A64746" w:rsidRDefault="002B6D1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2</w:t>
      </w:r>
      <w:r w:rsidR="00DB710F">
        <w:rPr>
          <w:rFonts w:ascii="Times New Roman" w:hAnsi="Times New Roman" w:cs="Times New Roman"/>
          <w:sz w:val="24"/>
          <w:szCs w:val="24"/>
        </w:rPr>
        <w:t>.13</w:t>
      </w:r>
      <w:r w:rsidR="00B95D9E" w:rsidRPr="00A64746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B95D9E" w:rsidRPr="00A64746" w:rsidRDefault="002B6D1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2</w:t>
      </w:r>
      <w:r w:rsidR="00DB710F">
        <w:rPr>
          <w:rFonts w:ascii="Times New Roman" w:hAnsi="Times New Roman" w:cs="Times New Roman"/>
          <w:sz w:val="24"/>
          <w:szCs w:val="24"/>
        </w:rPr>
        <w:t>.14</w:t>
      </w:r>
      <w:r w:rsidR="00B95D9E" w:rsidRPr="00A6474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Максимальная продолжительность приема гражданина специалистом не может превышать 15 минут.</w:t>
      </w:r>
    </w:p>
    <w:p w:rsidR="00B95D9E" w:rsidRPr="00A64746" w:rsidRDefault="002B6D1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2</w:t>
      </w:r>
      <w:r w:rsidR="00DB710F">
        <w:rPr>
          <w:rFonts w:ascii="Times New Roman" w:hAnsi="Times New Roman" w:cs="Times New Roman"/>
          <w:sz w:val="24"/>
          <w:szCs w:val="24"/>
        </w:rPr>
        <w:t>.15</w:t>
      </w:r>
      <w:r w:rsidR="00B95D9E" w:rsidRPr="00A64746">
        <w:rPr>
          <w:rFonts w:ascii="Times New Roman" w:hAnsi="Times New Roman" w:cs="Times New Roman"/>
          <w:sz w:val="24"/>
          <w:szCs w:val="24"/>
        </w:rPr>
        <w:t>. Помещения для предоставления муниципальной услуги соответствуют требованиям противопожарной безопасности, санитарно-эпидемиологическим правилам и нормативам.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Помещения, предназначенные для ожидания, оборудуются информационными стендами, стульями и столами для оформления документов.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столами, обеспечиваются образцами заявлений и канцелярскими принадлежностями.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Кабинеты для приема заявителей и получателей муниципальной услуги оборудуются информационными табличками (вывесками) с указанием: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lastRenderedPageBreak/>
        <w:t>фамилии, имени, отчества и должности специалиста, осуществляющего предоставление муниципальной услуги;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времени работы, перерыва на обед и технического перерыва.</w:t>
      </w:r>
    </w:p>
    <w:p w:rsidR="00B95D9E" w:rsidRPr="00A64746" w:rsidRDefault="002B6D1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2</w:t>
      </w:r>
      <w:r w:rsidR="00DB710F">
        <w:rPr>
          <w:rFonts w:ascii="Times New Roman" w:hAnsi="Times New Roman" w:cs="Times New Roman"/>
          <w:sz w:val="24"/>
          <w:szCs w:val="24"/>
        </w:rPr>
        <w:t>.16</w:t>
      </w:r>
      <w:r w:rsidR="00B95D9E" w:rsidRPr="00A64746">
        <w:rPr>
          <w:rFonts w:ascii="Times New Roman" w:hAnsi="Times New Roman" w:cs="Times New Roman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количество обращений за получением услуги;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количество получателей услуги;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среднее количество человеко-часов, затраченных на оказание одной услуги;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количество регламентированных посещений Отдела для получения услуги;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максимальное количество документов, необходимых для получения услуги;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максимальное количество документов, которые заявитель обязан самостоятельно представить для получения услуги;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максимальное время ожидания от момента обращения за услугой до фактического начала оказания услуги;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наличие информационной системы, автоматизирующей процесс оказания услуги;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доступность бланков заявлений или иных документов, необходимых для оказания услуги, в сети Интернет;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размещение информации о порядке оказания услуги в сети Интернет;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размещение информации о порядке оказания услуги на информационных стендах, размещенных в помещениях Отдела;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возможность получения консультации специалистов по вопросам предоставления услуги: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   - </w:t>
      </w:r>
      <w:r w:rsidR="00B95D9E" w:rsidRPr="00A64746">
        <w:rPr>
          <w:rFonts w:ascii="Times New Roman" w:hAnsi="Times New Roman" w:cs="Times New Roman"/>
          <w:sz w:val="24"/>
          <w:szCs w:val="24"/>
        </w:rPr>
        <w:t>по телефону;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   - </w:t>
      </w:r>
      <w:r w:rsidR="00B95D9E" w:rsidRPr="00A64746">
        <w:rPr>
          <w:rFonts w:ascii="Times New Roman" w:hAnsi="Times New Roman" w:cs="Times New Roman"/>
          <w:sz w:val="24"/>
          <w:szCs w:val="24"/>
        </w:rPr>
        <w:t>через сеть Интернет;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   - </w:t>
      </w:r>
      <w:r w:rsidR="00B95D9E" w:rsidRPr="00A64746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   - </w:t>
      </w:r>
      <w:r w:rsidR="00B95D9E" w:rsidRPr="00A64746">
        <w:rPr>
          <w:rFonts w:ascii="Times New Roman" w:hAnsi="Times New Roman" w:cs="Times New Roman"/>
          <w:sz w:val="24"/>
          <w:szCs w:val="24"/>
        </w:rPr>
        <w:t>при устном обращении;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   - </w:t>
      </w:r>
      <w:r w:rsidR="00B95D9E" w:rsidRPr="00A64746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количество консультаций по вопросам предоставления услуги;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доля заявителей, удовлетворенных качеством предоставления услуги, от общего числа опрошенных заявителей;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доля заявителей, удовлетворенных результатом предоставления услуги, от общего числа опрошенных заявителей;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количество обоснованных жалоб на нарушение регламента предоставления услуги;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доля обоснованных жалоб от общего количества обращений за получением услуги;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количество обращений в судебные органы для обжалования действий (бездействия) и (или) решений должностных лиц при предоставлении услуги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МФЦ.</w:t>
      </w:r>
    </w:p>
    <w:p w:rsidR="00B95D9E" w:rsidRPr="00A64746" w:rsidRDefault="002B6D1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2</w:t>
      </w:r>
      <w:r w:rsidR="00DB710F">
        <w:rPr>
          <w:rFonts w:ascii="Times New Roman" w:hAnsi="Times New Roman" w:cs="Times New Roman"/>
          <w:sz w:val="24"/>
          <w:szCs w:val="24"/>
        </w:rPr>
        <w:t>.17</w:t>
      </w:r>
      <w:r w:rsidR="00B95D9E" w:rsidRPr="00A64746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 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1)    </w:t>
      </w:r>
      <w:r w:rsidR="00B95D9E" w:rsidRPr="00A64746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услуги;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2)    прием и регистрация заявления и документов;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3)    выдачу р</w:t>
      </w:r>
      <w:r w:rsidR="00086DE1" w:rsidRPr="00A64746">
        <w:rPr>
          <w:rFonts w:ascii="Times New Roman" w:hAnsi="Times New Roman" w:cs="Times New Roman"/>
          <w:sz w:val="24"/>
          <w:szCs w:val="24"/>
        </w:rPr>
        <w:t>езультата предоставления услуги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2240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64"/>
      <w:bookmarkEnd w:id="6"/>
      <w:r w:rsidRPr="00A64746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</w:t>
      </w:r>
    </w:p>
    <w:p w:rsidR="00B95D9E" w:rsidRPr="00A64746" w:rsidRDefault="00B95D9E" w:rsidP="002240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ВЫПОЛНЕНИЯ АДМИНИСТРАТИВНЫХ ПРОЦЕДУР (ДЕЙСТВИЙ),</w:t>
      </w:r>
    </w:p>
    <w:p w:rsidR="00B95D9E" w:rsidRPr="00A64746" w:rsidRDefault="00B95D9E" w:rsidP="002240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B95D9E" w:rsidRPr="00A6474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подготовка и согл</w:t>
      </w:r>
      <w:r w:rsidRPr="00A64746">
        <w:rPr>
          <w:rFonts w:ascii="Times New Roman" w:hAnsi="Times New Roman" w:cs="Times New Roman"/>
          <w:sz w:val="24"/>
          <w:szCs w:val="24"/>
        </w:rPr>
        <w:t>асование проекта постановления А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64746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 о разрешении на вступление в брак лицу, достигшему возраста шестнадцати лет;</w:t>
      </w:r>
    </w:p>
    <w:p w:rsidR="00B95D9E" w:rsidRPr="00A64746" w:rsidRDefault="00086DE1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выдача заявителю муни</w:t>
      </w:r>
      <w:r w:rsidRPr="00A64746">
        <w:rPr>
          <w:rFonts w:ascii="Times New Roman" w:hAnsi="Times New Roman" w:cs="Times New Roman"/>
          <w:sz w:val="24"/>
          <w:szCs w:val="24"/>
        </w:rPr>
        <w:t>ципальной услуги постановления А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64746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 о разрешении на вступление в брак лицу, достигшему возраста шестнадцати лет.</w:t>
      </w:r>
      <w:bookmarkStart w:id="7" w:name="Par174"/>
      <w:bookmarkEnd w:id="7"/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</w:t>
      </w:r>
      <w:r w:rsidR="00A75515" w:rsidRPr="00A64746">
        <w:rPr>
          <w:rFonts w:ascii="Times New Roman" w:hAnsi="Times New Roman" w:cs="Times New Roman"/>
          <w:sz w:val="24"/>
          <w:szCs w:val="24"/>
        </w:rPr>
        <w:t xml:space="preserve">«прием и регистрация заявления и документов» 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является личное обращение лица, достигшего возраста шестнадцати лет, с заявлением о выдаче разрешения на вступление в брак лицу, достигшему возраста шестнадцати лет, и документами, указанными в Приложении № </w:t>
      </w:r>
      <w:r w:rsidR="00565F15" w:rsidRPr="00A64746">
        <w:rPr>
          <w:rFonts w:ascii="Times New Roman" w:hAnsi="Times New Roman" w:cs="Times New Roman"/>
          <w:sz w:val="24"/>
          <w:szCs w:val="24"/>
        </w:rPr>
        <w:t>2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Прием заявлений о выдаче разрешения на вступление в брак лицу, достигшему возраста шестнадцати лет, осуществляется специалистом Отдела.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95D9E" w:rsidRPr="00A64746">
        <w:rPr>
          <w:rFonts w:ascii="Times New Roman" w:hAnsi="Times New Roman" w:cs="Times New Roman"/>
          <w:sz w:val="24"/>
          <w:szCs w:val="24"/>
        </w:rPr>
        <w:t>. Специалист, принимающий документы, выполняет следующие действия:</w:t>
      </w:r>
    </w:p>
    <w:p w:rsidR="00B95D9E" w:rsidRPr="00A64746" w:rsidRDefault="00A75515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проверяет документы, идентифицирующие личность заявителя;</w:t>
      </w:r>
    </w:p>
    <w:p w:rsidR="00B95D9E" w:rsidRPr="00A64746" w:rsidRDefault="00A75515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проверяет представленные заявителем документы;</w:t>
      </w:r>
    </w:p>
    <w:p w:rsidR="00B95D9E" w:rsidRPr="00A64746" w:rsidRDefault="00A75515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оказывает заявителю консультационные услуги по вопросам</w:t>
      </w:r>
      <w:r w:rsidRPr="00A64746">
        <w:rPr>
          <w:rFonts w:ascii="Times New Roman" w:hAnsi="Times New Roman" w:cs="Times New Roman"/>
          <w:sz w:val="24"/>
          <w:szCs w:val="24"/>
        </w:rPr>
        <w:t xml:space="preserve"> 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предоставления документов, указанных в Приложении № </w:t>
      </w:r>
      <w:r w:rsidR="00565F15" w:rsidRPr="00A64746">
        <w:rPr>
          <w:rFonts w:ascii="Times New Roman" w:hAnsi="Times New Roman" w:cs="Times New Roman"/>
          <w:sz w:val="24"/>
          <w:szCs w:val="24"/>
        </w:rPr>
        <w:t>2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B95D9E" w:rsidRPr="009B3140" w:rsidRDefault="00A75515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140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9B3140">
        <w:rPr>
          <w:rFonts w:ascii="Times New Roman" w:hAnsi="Times New Roman" w:cs="Times New Roman"/>
          <w:sz w:val="24"/>
          <w:szCs w:val="24"/>
        </w:rPr>
        <w:t xml:space="preserve">в случае несоответствия документов требованиям, содержащимся в пункте </w:t>
      </w:r>
      <w:r w:rsidR="009B3140">
        <w:rPr>
          <w:rFonts w:ascii="Times New Roman" w:hAnsi="Times New Roman" w:cs="Times New Roman"/>
          <w:sz w:val="24"/>
          <w:szCs w:val="24"/>
        </w:rPr>
        <w:t>2.10</w:t>
      </w:r>
      <w:r w:rsidR="00B95D9E" w:rsidRPr="009B314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отказывает заявителю в приеме документов;</w:t>
      </w:r>
    </w:p>
    <w:p w:rsidR="00B95D9E" w:rsidRPr="009B3140" w:rsidRDefault="00A75515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140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9B3140">
        <w:rPr>
          <w:rFonts w:ascii="Times New Roman" w:hAnsi="Times New Roman" w:cs="Times New Roman"/>
          <w:sz w:val="24"/>
          <w:szCs w:val="24"/>
        </w:rPr>
        <w:t>определяет право заявителя на получение муниципальной услуги;</w:t>
      </w:r>
    </w:p>
    <w:p w:rsidR="00B95D9E" w:rsidRPr="009B3140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140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отказа, указанных в пункте </w:t>
      </w:r>
      <w:r w:rsidR="009B3140">
        <w:rPr>
          <w:rFonts w:ascii="Times New Roman" w:hAnsi="Times New Roman" w:cs="Times New Roman"/>
          <w:sz w:val="24"/>
          <w:szCs w:val="24"/>
        </w:rPr>
        <w:t>2.10</w:t>
      </w:r>
      <w:r w:rsidRPr="009B314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отказывает в предоставлении муниципальной услуги;</w:t>
      </w:r>
    </w:p>
    <w:p w:rsidR="00B95D9E" w:rsidRPr="009B3140" w:rsidRDefault="00A75515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140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9B3140">
        <w:rPr>
          <w:rFonts w:ascii="Times New Roman" w:hAnsi="Times New Roman" w:cs="Times New Roman"/>
          <w:sz w:val="24"/>
          <w:szCs w:val="24"/>
        </w:rPr>
        <w:t xml:space="preserve">при соответствии представленных документов </w:t>
      </w:r>
      <w:r w:rsidR="002B6D16" w:rsidRPr="009B3140">
        <w:rPr>
          <w:rFonts w:ascii="Times New Roman" w:hAnsi="Times New Roman" w:cs="Times New Roman"/>
          <w:sz w:val="24"/>
          <w:szCs w:val="24"/>
        </w:rPr>
        <w:t xml:space="preserve">пунктам </w:t>
      </w:r>
      <w:r w:rsidR="009B3140">
        <w:rPr>
          <w:rFonts w:ascii="Times New Roman" w:hAnsi="Times New Roman" w:cs="Times New Roman"/>
          <w:sz w:val="24"/>
          <w:szCs w:val="24"/>
        </w:rPr>
        <w:t>2.9</w:t>
      </w:r>
      <w:r w:rsidR="00B95D9E" w:rsidRPr="009B3140">
        <w:rPr>
          <w:rFonts w:ascii="Times New Roman" w:hAnsi="Times New Roman" w:cs="Times New Roman"/>
          <w:sz w:val="24"/>
          <w:szCs w:val="24"/>
        </w:rPr>
        <w:t xml:space="preserve">, </w:t>
      </w:r>
      <w:bookmarkStart w:id="8" w:name="_GoBack"/>
      <w:bookmarkEnd w:id="8"/>
      <w:r w:rsidR="009B3140">
        <w:rPr>
          <w:rFonts w:ascii="Times New Roman" w:hAnsi="Times New Roman" w:cs="Times New Roman"/>
          <w:sz w:val="24"/>
          <w:szCs w:val="24"/>
        </w:rPr>
        <w:t>2.10</w:t>
      </w:r>
      <w:r w:rsidR="00B95D9E" w:rsidRPr="009B314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принимает заявление;</w:t>
      </w:r>
    </w:p>
    <w:p w:rsidR="00B95D9E" w:rsidRPr="009B3140" w:rsidRDefault="00A75515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140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9B3140">
        <w:rPr>
          <w:rFonts w:ascii="Times New Roman" w:hAnsi="Times New Roman" w:cs="Times New Roman"/>
          <w:sz w:val="24"/>
          <w:szCs w:val="24"/>
        </w:rPr>
        <w:t>снимает копии с представленных документов (подлинники возвращаются заявителю), заверяет копии документов;</w:t>
      </w:r>
    </w:p>
    <w:p w:rsidR="00B95D9E" w:rsidRPr="00A64746" w:rsidRDefault="00A75515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140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9B3140">
        <w:rPr>
          <w:rFonts w:ascii="Times New Roman" w:hAnsi="Times New Roman" w:cs="Times New Roman"/>
          <w:sz w:val="24"/>
          <w:szCs w:val="24"/>
        </w:rPr>
        <w:t>регистрирует заявления в журнале регистрации заявлений.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Средняя продолжительность действий не должна превышать пятнадцати минут.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заявлений и документов для предоставления муниципальной услуги.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95D9E" w:rsidRPr="00A64746">
        <w:rPr>
          <w:rFonts w:ascii="Times New Roman" w:hAnsi="Times New Roman" w:cs="Times New Roman"/>
          <w:sz w:val="24"/>
          <w:szCs w:val="24"/>
        </w:rPr>
        <w:t>. Документы, принятые в МФЦ не позднее следующего рабочего дня после приема и регистрации передаются  в Отдел.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В случае приема заявления и прилагаемых к нему документов через МФЦ  специалист Отдела, ответственный за прием и регистрацию заявлений, осуществляет прием документов от представителя МФЦ по акту приема-передач</w:t>
      </w:r>
      <w:r w:rsidR="002B6D16" w:rsidRPr="00A64746">
        <w:rPr>
          <w:rFonts w:ascii="Times New Roman" w:hAnsi="Times New Roman" w:cs="Times New Roman"/>
          <w:sz w:val="24"/>
          <w:szCs w:val="24"/>
        </w:rPr>
        <w:t>и.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91"/>
      <w:bookmarkEnd w:id="9"/>
      <w:r>
        <w:rPr>
          <w:rFonts w:ascii="Times New Roman" w:hAnsi="Times New Roman" w:cs="Times New Roman"/>
          <w:sz w:val="24"/>
          <w:szCs w:val="24"/>
        </w:rPr>
        <w:t>3.5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</w:t>
      </w:r>
      <w:r w:rsidR="00A75515" w:rsidRPr="00A64746">
        <w:rPr>
          <w:rFonts w:ascii="Times New Roman" w:hAnsi="Times New Roman" w:cs="Times New Roman"/>
          <w:sz w:val="24"/>
          <w:szCs w:val="24"/>
        </w:rPr>
        <w:t xml:space="preserve">«подготовка и согласование проекта постановления </w:t>
      </w:r>
      <w:r w:rsidR="00454DA3" w:rsidRPr="00A64746">
        <w:rPr>
          <w:rFonts w:ascii="Times New Roman" w:hAnsi="Times New Roman" w:cs="Times New Roman"/>
          <w:sz w:val="24"/>
          <w:szCs w:val="24"/>
        </w:rPr>
        <w:t>А</w:t>
      </w:r>
      <w:r w:rsidR="00A75515" w:rsidRPr="00A647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75515" w:rsidRPr="00A64746">
        <w:rPr>
          <w:rFonts w:ascii="Times New Roman" w:hAnsi="Times New Roman" w:cs="Times New Roman"/>
          <w:sz w:val="24"/>
          <w:szCs w:val="24"/>
        </w:rPr>
        <w:t>Махнёвского</w:t>
      </w:r>
      <w:proofErr w:type="spellEnd"/>
      <w:r w:rsidR="00A75515" w:rsidRPr="00A647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разрешении на вступление в брак лицу, достигшему возраста шестнадцати лет» 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является прием специалистом </w:t>
      </w:r>
      <w:r w:rsidR="00A75515" w:rsidRPr="00A6474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95D9E" w:rsidRPr="00A64746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получения муниципальной услуги.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Подготовка и согл</w:t>
      </w:r>
      <w:r w:rsidR="00A75515" w:rsidRPr="00A64746">
        <w:rPr>
          <w:rFonts w:ascii="Times New Roman" w:hAnsi="Times New Roman" w:cs="Times New Roman"/>
          <w:sz w:val="24"/>
          <w:szCs w:val="24"/>
        </w:rPr>
        <w:t>асование проекта постановления А</w:t>
      </w:r>
      <w:r w:rsidRPr="00A647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75515" w:rsidRPr="00A64746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Pr="00A64746">
        <w:rPr>
          <w:rFonts w:ascii="Times New Roman" w:hAnsi="Times New Roman" w:cs="Times New Roman"/>
          <w:sz w:val="24"/>
          <w:szCs w:val="24"/>
        </w:rPr>
        <w:t> о разрешении на вступление в брак лицу, достигшему возраста шестнадцати лет, осуществляется специалистом Отдела.</w:t>
      </w:r>
    </w:p>
    <w:p w:rsidR="00B95D9E" w:rsidRPr="00A64746" w:rsidRDefault="002B6D1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3</w:t>
      </w:r>
      <w:r w:rsidR="00DB710F">
        <w:rPr>
          <w:rFonts w:ascii="Times New Roman" w:hAnsi="Times New Roman" w:cs="Times New Roman"/>
          <w:sz w:val="24"/>
          <w:szCs w:val="24"/>
        </w:rPr>
        <w:t>.6</w:t>
      </w:r>
      <w:r w:rsidR="00B95D9E" w:rsidRPr="00A64746">
        <w:rPr>
          <w:rFonts w:ascii="Times New Roman" w:hAnsi="Times New Roman" w:cs="Times New Roman"/>
          <w:sz w:val="24"/>
          <w:szCs w:val="24"/>
        </w:rPr>
        <w:t>. Специалист в рамках административной процедуры выполняет следующие действия:</w:t>
      </w:r>
    </w:p>
    <w:p w:rsidR="00B95D9E" w:rsidRPr="00A64746" w:rsidRDefault="00A75515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lastRenderedPageBreak/>
        <w:t>- готовит проект постановления А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64746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 о разрешении на вступление в брак лицу, достигшему возраста шестнадцати лет;</w:t>
      </w:r>
    </w:p>
    <w:p w:rsidR="00B95D9E" w:rsidRPr="00A64746" w:rsidRDefault="00A75515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>передает на сог</w:t>
      </w:r>
      <w:r w:rsidRPr="00A64746">
        <w:rPr>
          <w:rFonts w:ascii="Times New Roman" w:hAnsi="Times New Roman" w:cs="Times New Roman"/>
          <w:sz w:val="24"/>
          <w:szCs w:val="24"/>
        </w:rPr>
        <w:t>ласование проект постановления А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64746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 о разрешении на вступление в брак лицу, достигшему возраста шест</w:t>
      </w:r>
      <w:r w:rsidRPr="00A64746">
        <w:rPr>
          <w:rFonts w:ascii="Times New Roman" w:hAnsi="Times New Roman" w:cs="Times New Roman"/>
          <w:sz w:val="24"/>
          <w:szCs w:val="24"/>
        </w:rPr>
        <w:t>надцати лет, должностным лицам А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64746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 согласно списку, указанному в листе согласования, после согласования всеми указанными в листе согл</w:t>
      </w:r>
      <w:r w:rsidRPr="00A64746">
        <w:rPr>
          <w:rFonts w:ascii="Times New Roman" w:hAnsi="Times New Roman" w:cs="Times New Roman"/>
          <w:sz w:val="24"/>
          <w:szCs w:val="24"/>
        </w:rPr>
        <w:t>асования проекта постановления А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64746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 о разрешении на вступление в брак лицу, достигшему возраста шестнадцати лет, должностными лицами, пере</w:t>
      </w:r>
      <w:r w:rsidR="00C9267F" w:rsidRPr="00A64746">
        <w:rPr>
          <w:rFonts w:ascii="Times New Roman" w:hAnsi="Times New Roman" w:cs="Times New Roman"/>
          <w:sz w:val="24"/>
          <w:szCs w:val="24"/>
        </w:rPr>
        <w:t>дает его</w:t>
      </w:r>
      <w:proofErr w:type="gramEnd"/>
      <w:r w:rsidR="00C9267F" w:rsidRPr="00A64746">
        <w:rPr>
          <w:rFonts w:ascii="Times New Roman" w:hAnsi="Times New Roman" w:cs="Times New Roman"/>
          <w:sz w:val="24"/>
          <w:szCs w:val="24"/>
        </w:rPr>
        <w:t xml:space="preserve"> для подписания глав</w:t>
      </w:r>
      <w:r w:rsidR="00454DA3" w:rsidRPr="00A64746">
        <w:rPr>
          <w:rFonts w:ascii="Times New Roman" w:hAnsi="Times New Roman" w:cs="Times New Roman"/>
          <w:sz w:val="24"/>
          <w:szCs w:val="24"/>
        </w:rPr>
        <w:t>е</w:t>
      </w:r>
      <w:r w:rsidR="00C9267F" w:rsidRPr="00A64746">
        <w:rPr>
          <w:rFonts w:ascii="Times New Roman" w:hAnsi="Times New Roman" w:cs="Times New Roman"/>
          <w:sz w:val="24"/>
          <w:szCs w:val="24"/>
        </w:rPr>
        <w:t xml:space="preserve"> А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9267F" w:rsidRPr="00A64746">
        <w:rPr>
          <w:rFonts w:ascii="Times New Roman" w:hAnsi="Times New Roman" w:cs="Times New Roman"/>
          <w:sz w:val="24"/>
          <w:szCs w:val="24"/>
        </w:rPr>
        <w:t>Махнёвского</w:t>
      </w:r>
      <w:proofErr w:type="spellEnd"/>
      <w:r w:rsidR="00C9267F" w:rsidRPr="00A647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Средняя продолжительность действий не должна превышать тридцати календарных дней.</w:t>
      </w:r>
    </w:p>
    <w:p w:rsidR="002B6D16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Результатом административной пр</w:t>
      </w:r>
      <w:r w:rsidR="00C9267F" w:rsidRPr="00A64746">
        <w:rPr>
          <w:rFonts w:ascii="Times New Roman" w:hAnsi="Times New Roman" w:cs="Times New Roman"/>
          <w:sz w:val="24"/>
          <w:szCs w:val="24"/>
        </w:rPr>
        <w:t>оцедуры является постановление А</w:t>
      </w:r>
      <w:r w:rsidRPr="00A647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9267F" w:rsidRPr="00A64746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Pr="00A64746">
        <w:rPr>
          <w:rFonts w:ascii="Times New Roman" w:hAnsi="Times New Roman" w:cs="Times New Roman"/>
          <w:sz w:val="24"/>
          <w:szCs w:val="24"/>
        </w:rPr>
        <w:t xml:space="preserve"> о разрешении на вступление в брак лицу, достигшему возраста шестнадцати лет.</w:t>
      </w:r>
      <w:bookmarkStart w:id="10" w:name="Par203"/>
      <w:bookmarkEnd w:id="10"/>
    </w:p>
    <w:p w:rsidR="00B95D9E" w:rsidRPr="00A64746" w:rsidRDefault="002B6D1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3</w:t>
      </w:r>
      <w:r w:rsidR="00DB710F">
        <w:rPr>
          <w:rFonts w:ascii="Times New Roman" w:hAnsi="Times New Roman" w:cs="Times New Roman"/>
          <w:sz w:val="24"/>
          <w:szCs w:val="24"/>
        </w:rPr>
        <w:t>.7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</w:t>
      </w:r>
      <w:r w:rsidR="00C9267F" w:rsidRPr="00A64746">
        <w:rPr>
          <w:rFonts w:ascii="Times New Roman" w:hAnsi="Times New Roman" w:cs="Times New Roman"/>
          <w:sz w:val="24"/>
          <w:szCs w:val="24"/>
        </w:rPr>
        <w:t xml:space="preserve">«выдача заявителю постановления Администрации Махнёвского муниципального образования о разрешении на вступление в брак лицу, достигшему возраста шестнадцати лет» </w:t>
      </w:r>
      <w:r w:rsidR="00B95D9E" w:rsidRPr="00A64746">
        <w:rPr>
          <w:rFonts w:ascii="Times New Roman" w:hAnsi="Times New Roman" w:cs="Times New Roman"/>
          <w:sz w:val="24"/>
          <w:szCs w:val="24"/>
        </w:rPr>
        <w:t>является получе</w:t>
      </w:r>
      <w:r w:rsidR="00C9267F" w:rsidRPr="00A64746">
        <w:rPr>
          <w:rFonts w:ascii="Times New Roman" w:hAnsi="Times New Roman" w:cs="Times New Roman"/>
          <w:sz w:val="24"/>
          <w:szCs w:val="24"/>
        </w:rPr>
        <w:t>ние специалистом Отдела постановления А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9267F" w:rsidRPr="00A64746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 о разрешении на вступление в брак лицу, достигшему возраста шестнадцати лет.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Выдача заявителю постановления </w:t>
      </w:r>
      <w:r w:rsidR="00C9267F" w:rsidRPr="00A64746">
        <w:rPr>
          <w:rFonts w:ascii="Times New Roman" w:hAnsi="Times New Roman" w:cs="Times New Roman"/>
          <w:sz w:val="24"/>
          <w:szCs w:val="24"/>
        </w:rPr>
        <w:t xml:space="preserve">Администрации Махнёвского муниципального образования </w:t>
      </w:r>
      <w:r w:rsidRPr="00A64746">
        <w:rPr>
          <w:rFonts w:ascii="Times New Roman" w:hAnsi="Times New Roman" w:cs="Times New Roman"/>
          <w:sz w:val="24"/>
          <w:szCs w:val="24"/>
        </w:rPr>
        <w:t>о разрешении на вступление в брак лицу, достигшему возраста шестнадцати лет, осуществляется специалистом Отдела.</w:t>
      </w:r>
    </w:p>
    <w:p w:rsidR="00B95D9E" w:rsidRPr="00A64746" w:rsidRDefault="002B6D16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3</w:t>
      </w:r>
      <w:r w:rsidR="00DB710F">
        <w:rPr>
          <w:rFonts w:ascii="Times New Roman" w:hAnsi="Times New Roman" w:cs="Times New Roman"/>
          <w:sz w:val="24"/>
          <w:szCs w:val="24"/>
        </w:rPr>
        <w:t>.8</w:t>
      </w:r>
      <w:r w:rsidR="00B95D9E" w:rsidRPr="00A64746">
        <w:rPr>
          <w:rFonts w:ascii="Times New Roman" w:hAnsi="Times New Roman" w:cs="Times New Roman"/>
          <w:sz w:val="24"/>
          <w:szCs w:val="24"/>
        </w:rPr>
        <w:t>. Специалист Отдела выполняет следующие действия:</w:t>
      </w:r>
    </w:p>
    <w:p w:rsidR="00B95D9E" w:rsidRPr="00A64746" w:rsidRDefault="00C9267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сообщает заявителю посредством телефонной связи информацию о необходимости получения постановления </w:t>
      </w:r>
      <w:r w:rsidRPr="00A64746">
        <w:rPr>
          <w:rFonts w:ascii="Times New Roman" w:hAnsi="Times New Roman" w:cs="Times New Roman"/>
          <w:sz w:val="24"/>
          <w:szCs w:val="24"/>
        </w:rPr>
        <w:t xml:space="preserve">Администрации Махнёвского муниципального образования </w:t>
      </w:r>
      <w:r w:rsidR="00B95D9E" w:rsidRPr="00A64746">
        <w:rPr>
          <w:rFonts w:ascii="Times New Roman" w:hAnsi="Times New Roman" w:cs="Times New Roman"/>
          <w:sz w:val="24"/>
          <w:szCs w:val="24"/>
        </w:rPr>
        <w:t>о разрешении на вступление в брак лицу, достигшему возраста шестнадцати лет;</w:t>
      </w:r>
    </w:p>
    <w:p w:rsidR="00B95D9E" w:rsidRPr="00A64746" w:rsidRDefault="00C9267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- 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выдает заявителю постановление </w:t>
      </w:r>
      <w:r w:rsidRPr="00A64746">
        <w:rPr>
          <w:rFonts w:ascii="Times New Roman" w:hAnsi="Times New Roman" w:cs="Times New Roman"/>
          <w:sz w:val="24"/>
          <w:szCs w:val="24"/>
        </w:rPr>
        <w:t xml:space="preserve">Администрации Махнёвского муниципального образования </w:t>
      </w:r>
      <w:r w:rsidR="00B95D9E" w:rsidRPr="00A64746">
        <w:rPr>
          <w:rFonts w:ascii="Times New Roman" w:hAnsi="Times New Roman" w:cs="Times New Roman"/>
          <w:sz w:val="24"/>
          <w:szCs w:val="24"/>
        </w:rPr>
        <w:t>о разрешении на вступление в брак лицу, достигшему возраста шестнадцати лет, сделав отметку об этом в журнале выдачи постановлений.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Средняя продолжительность действий не должна превышать трех рабочих дней.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В случае, если заявитель не получил в установленном порядке постановление </w:t>
      </w:r>
      <w:r w:rsidR="00C9267F" w:rsidRPr="00A64746">
        <w:rPr>
          <w:rFonts w:ascii="Times New Roman" w:hAnsi="Times New Roman" w:cs="Times New Roman"/>
          <w:sz w:val="24"/>
          <w:szCs w:val="24"/>
        </w:rPr>
        <w:t xml:space="preserve">Администрации Махнёвского муниципального образования </w:t>
      </w:r>
      <w:r w:rsidRPr="00A64746">
        <w:rPr>
          <w:rFonts w:ascii="Times New Roman" w:hAnsi="Times New Roman" w:cs="Times New Roman"/>
          <w:sz w:val="24"/>
          <w:szCs w:val="24"/>
        </w:rPr>
        <w:t>о разрешении на вступление в брак лицу, достигшему возраста шестнадцати лет, данное постановление направляется посредством почтовой связи.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заявителю постановления </w:t>
      </w:r>
      <w:r w:rsidR="00C9267F" w:rsidRPr="00A64746">
        <w:rPr>
          <w:rFonts w:ascii="Times New Roman" w:hAnsi="Times New Roman" w:cs="Times New Roman"/>
          <w:sz w:val="24"/>
          <w:szCs w:val="24"/>
        </w:rPr>
        <w:t xml:space="preserve">Администрации Махнёвского муниципального образования </w:t>
      </w:r>
      <w:r w:rsidRPr="00A64746">
        <w:rPr>
          <w:rFonts w:ascii="Times New Roman" w:hAnsi="Times New Roman" w:cs="Times New Roman"/>
          <w:sz w:val="24"/>
          <w:szCs w:val="24"/>
        </w:rPr>
        <w:t>о разрешении на вступление в брак лицу, достигшему возраста шестнадцати лет.</w:t>
      </w:r>
    </w:p>
    <w:p w:rsidR="00B95D9E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B95D9E" w:rsidRPr="00A64746">
        <w:rPr>
          <w:rFonts w:ascii="Times New Roman" w:hAnsi="Times New Roman" w:cs="Times New Roman"/>
          <w:sz w:val="24"/>
          <w:szCs w:val="24"/>
        </w:rPr>
        <w:t xml:space="preserve">. В случае представления гражданином заявления через МФЦ копия разрешения </w:t>
      </w:r>
      <w:r w:rsidR="00C9267F" w:rsidRPr="00A64746">
        <w:rPr>
          <w:rFonts w:ascii="Times New Roman" w:hAnsi="Times New Roman" w:cs="Times New Roman"/>
          <w:sz w:val="24"/>
          <w:szCs w:val="24"/>
        </w:rPr>
        <w:t xml:space="preserve">Администрации Махнёвского муниципального образования </w:t>
      </w:r>
      <w:r w:rsidR="00B95D9E" w:rsidRPr="00A64746">
        <w:rPr>
          <w:rFonts w:ascii="Times New Roman" w:hAnsi="Times New Roman" w:cs="Times New Roman"/>
          <w:sz w:val="24"/>
          <w:szCs w:val="24"/>
        </w:rPr>
        <w:t>на вступление в брак лицам, достигшим возраста шестнадцати лет, либо отказ заявителю в предоставлении муниципальной услуги направляется в МФЦ, если иной способ получения не указан заявителем.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Отдел передает в МФЦ результат предоставления муниципальной услуги не позднее одного рабочего дня, следующего за оформлением результата предоставления муниципальной услуги.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217050" w:rsidRPr="00A64746" w:rsidRDefault="00217050" w:rsidP="00454D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216"/>
      <w:bookmarkEnd w:id="11"/>
      <w:r w:rsidRPr="00A64746">
        <w:rPr>
          <w:rFonts w:ascii="Times New Roman" w:hAnsi="Times New Roman" w:cs="Times New Roman"/>
          <w:sz w:val="24"/>
          <w:szCs w:val="24"/>
        </w:rPr>
        <w:t>Раздел 4. ПОРЯДОК И ФОРМЫ КОНТРОЛЯ</w:t>
      </w:r>
    </w:p>
    <w:p w:rsidR="00217050" w:rsidRPr="00A64746" w:rsidRDefault="00217050" w:rsidP="00454D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217050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217050" w:rsidRPr="00A64746">
        <w:rPr>
          <w:rFonts w:ascii="Times New Roman" w:hAnsi="Times New Roman" w:cs="Times New Roman"/>
          <w:sz w:val="24"/>
          <w:szCs w:val="24"/>
        </w:rPr>
        <w:t xml:space="preserve"> Текущий контроль осуществляется Администрацией Махнёвского муниципального образования в процессе подготовки проекта постановления Администрации Махнёвского муниципального образования о предоставлении (об отказе в предоставлении) муниципальной услуги. </w:t>
      </w:r>
    </w:p>
    <w:p w:rsidR="00217050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217050" w:rsidRPr="00A64746">
        <w:rPr>
          <w:rFonts w:ascii="Times New Roman" w:hAnsi="Times New Roman" w:cs="Times New Roman"/>
          <w:sz w:val="24"/>
          <w:szCs w:val="24"/>
        </w:rPr>
        <w:t xml:space="preserve"> Текущий </w:t>
      </w:r>
      <w:proofErr w:type="gramStart"/>
      <w:r w:rsidR="00217050" w:rsidRPr="00A647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7050" w:rsidRPr="00A64746">
        <w:rPr>
          <w:rFonts w:ascii="Times New Roman" w:hAnsi="Times New Roman" w:cs="Times New Roman"/>
          <w:sz w:val="24"/>
          <w:szCs w:val="24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 </w:t>
      </w:r>
    </w:p>
    <w:p w:rsidR="00217050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217050" w:rsidRPr="00A64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050" w:rsidRPr="00A647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7050" w:rsidRPr="00A6474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сотрудников Администрации Махнёвского муниципального образования. </w:t>
      </w:r>
    </w:p>
    <w:p w:rsidR="00217050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217050" w:rsidRPr="00A64746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 в случае </w:t>
      </w:r>
      <w:proofErr w:type="gramStart"/>
      <w:r w:rsidR="00217050" w:rsidRPr="00A64746">
        <w:rPr>
          <w:rFonts w:ascii="Times New Roman" w:hAnsi="Times New Roman" w:cs="Times New Roman"/>
          <w:sz w:val="24"/>
          <w:szCs w:val="24"/>
        </w:rPr>
        <w:t>выявления нарушений прав получателей муниципальной услуги</w:t>
      </w:r>
      <w:proofErr w:type="gramEnd"/>
      <w:r w:rsidR="00217050" w:rsidRPr="00A64746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 </w:t>
      </w:r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217050" w:rsidRPr="00A64746" w:rsidRDefault="00217050" w:rsidP="00454D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</w:t>
      </w:r>
    </w:p>
    <w:p w:rsidR="00217050" w:rsidRPr="00A64746" w:rsidRDefault="00217050" w:rsidP="00454D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А ТАКЖЕ ДОЛЖНОСТНЫХ ЛИЦ, И МУНИЦИПАЛЬНЫХ СЛУЖАЩИХ</w:t>
      </w:r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217050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217050" w:rsidRPr="00A64746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решений, действий (бездействия) специалистов Администрации Махнёвского муниципального образования в досудебном и судебном порядках. </w:t>
      </w:r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Жалоба на решения, принятые муниципальным служащим, должностным лицом, специалистом подаётся на имя главы Администрации Махнёвского муниципального образования. </w:t>
      </w:r>
    </w:p>
    <w:p w:rsidR="00217050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217050" w:rsidRPr="00A64746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 либо в электронной форме. Жалоба может быть направлена по почте, а также может быть принята при личном приеме заявителя или через МФЦ. </w:t>
      </w:r>
    </w:p>
    <w:p w:rsidR="00217050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217050" w:rsidRPr="00A64746">
        <w:rPr>
          <w:rFonts w:ascii="Times New Roman" w:hAnsi="Times New Roman" w:cs="Times New Roman"/>
          <w:sz w:val="24"/>
          <w:szCs w:val="24"/>
        </w:rPr>
        <w:t xml:space="preserve"> Жалоба в письменной форме должна содержать следующую информацию: </w:t>
      </w:r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 </w:t>
      </w:r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74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 </w:t>
      </w:r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217050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217050" w:rsidRPr="00A64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050" w:rsidRPr="00A64746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главой Администрации Махнёвского муниципального образования в течение пятнадцати рабочих дней со дня ее регистрации, а </w:t>
      </w:r>
      <w:r w:rsidR="00217050" w:rsidRPr="00A64746">
        <w:rPr>
          <w:rFonts w:ascii="Times New Roman" w:hAnsi="Times New Roman" w:cs="Times New Roman"/>
          <w:sz w:val="24"/>
          <w:szCs w:val="24"/>
        </w:rPr>
        <w:lastRenderedPageBreak/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  <w:proofErr w:type="gramEnd"/>
    </w:p>
    <w:p w:rsidR="00217050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217050" w:rsidRPr="00A64746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 </w:t>
      </w:r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74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 </w:t>
      </w:r>
      <w:proofErr w:type="gramEnd"/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2) в удовлетворении жалобы отказывается. </w:t>
      </w:r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5.6. В течени</w:t>
      </w:r>
      <w:proofErr w:type="gramStart"/>
      <w:r w:rsidRPr="00A647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4746">
        <w:rPr>
          <w:rFonts w:ascii="Times New Roman" w:hAnsi="Times New Roman" w:cs="Times New Roman"/>
          <w:sz w:val="24"/>
          <w:szCs w:val="24"/>
        </w:rPr>
        <w:t xml:space="preserve"> 3 календарных дней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217050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217050" w:rsidRPr="00A64746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</w:t>
      </w:r>
      <w:proofErr w:type="gramStart"/>
      <w:r w:rsidR="00217050" w:rsidRPr="00A64746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217050" w:rsidRPr="00A64746">
        <w:rPr>
          <w:rFonts w:ascii="Times New Roman" w:hAnsi="Times New Roman" w:cs="Times New Roman"/>
          <w:sz w:val="24"/>
          <w:szCs w:val="24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 </w:t>
      </w:r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 </w:t>
      </w:r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A64746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A64746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 </w:t>
      </w:r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746">
        <w:rPr>
          <w:rFonts w:ascii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A64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746">
        <w:rPr>
          <w:rFonts w:ascii="Times New Roman" w:hAnsi="Times New Roman" w:cs="Times New Roman"/>
          <w:sz w:val="24"/>
          <w:szCs w:val="24"/>
        </w:rPr>
        <w:t>направляемые</w:t>
      </w:r>
      <w:proofErr w:type="gramEnd"/>
      <w:r w:rsidRPr="00A64746">
        <w:rPr>
          <w:rFonts w:ascii="Times New Roman" w:hAnsi="Times New Roman" w:cs="Times New Roman"/>
          <w:sz w:val="24"/>
          <w:szCs w:val="24"/>
        </w:rPr>
        <w:t xml:space="preserve"> обращение направлялись в Администрацию или одному и тому же должностному лицу. О данном решении уведомляется заявитель, направивший обращение. </w:t>
      </w:r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217050" w:rsidRPr="00A64746" w:rsidRDefault="00217050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  </w:t>
      </w:r>
    </w:p>
    <w:p w:rsidR="00217050" w:rsidRPr="00A64746" w:rsidRDefault="00DB710F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217050" w:rsidRPr="00A64746">
        <w:rPr>
          <w:rFonts w:ascii="Times New Roman" w:hAnsi="Times New Roman" w:cs="Times New Roman"/>
          <w:sz w:val="24"/>
          <w:szCs w:val="24"/>
        </w:rPr>
        <w:t xml:space="preserve"> Заявитель вправе обжаловать действия (бездействие) и решения должностных лиц, осуществленные в ходе предоставления муниципальной услуги, в судебном порядке. 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C4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B95D9E" w:rsidRPr="00A64746" w:rsidRDefault="00B95D9E" w:rsidP="00A6474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35"/>
      <w:bookmarkEnd w:id="12"/>
      <w:r w:rsidRPr="00A647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5F15" w:rsidRPr="00A64746">
        <w:rPr>
          <w:rFonts w:ascii="Times New Roman" w:hAnsi="Times New Roman" w:cs="Times New Roman"/>
          <w:sz w:val="24"/>
          <w:szCs w:val="24"/>
        </w:rPr>
        <w:t>№ 1</w:t>
      </w:r>
    </w:p>
    <w:p w:rsidR="00B95D9E" w:rsidRPr="00A64746" w:rsidRDefault="00B95D9E" w:rsidP="00454DA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bookmarkStart w:id="13" w:name="Par338"/>
      <w:bookmarkEnd w:id="13"/>
      <w:r w:rsidRPr="00A6474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C9267F" w:rsidRPr="00A6474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</w:t>
      </w:r>
      <w:r w:rsidRPr="00A64746">
        <w:rPr>
          <w:rFonts w:ascii="Times New Roman" w:hAnsi="Times New Roman" w:cs="Times New Roman"/>
          <w:sz w:val="24"/>
          <w:szCs w:val="24"/>
        </w:rPr>
        <w:t>ыдача разрешений на вступление в брак несовершеннолетним лицам, дост</w:t>
      </w:r>
      <w:r w:rsidR="00C9267F" w:rsidRPr="00A64746">
        <w:rPr>
          <w:rFonts w:ascii="Times New Roman" w:hAnsi="Times New Roman" w:cs="Times New Roman"/>
          <w:sz w:val="24"/>
          <w:szCs w:val="24"/>
        </w:rPr>
        <w:t>игшим возраста шестнадцати лет»</w:t>
      </w:r>
    </w:p>
    <w:p w:rsidR="00B95D9E" w:rsidRPr="00A64746" w:rsidRDefault="00B95D9E" w:rsidP="00454DA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E44159" w:rsidRPr="00A64746" w:rsidRDefault="00C9267F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B95D9E" w:rsidRPr="00A64746" w:rsidRDefault="00C9267F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E44159" w:rsidRPr="00A64746" w:rsidRDefault="00E44159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A6474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64746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контакт</w:t>
      </w:r>
      <w:proofErr w:type="gramStart"/>
      <w:r w:rsidRPr="00A647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4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7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64746">
        <w:rPr>
          <w:rFonts w:ascii="Times New Roman" w:hAnsi="Times New Roman" w:cs="Times New Roman"/>
          <w:sz w:val="24"/>
          <w:szCs w:val="24"/>
        </w:rPr>
        <w:t>ел.: 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E44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ЗАЯВЛЕНИЕ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    Прошу выдать мне разрешение на регистрацию брака </w:t>
      </w:r>
      <w:proofErr w:type="gramStart"/>
      <w:r w:rsidRPr="00A647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474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                                (Ф.И.О.)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                                          (указать причину)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"___" _______________ 20__ г.               _______________________________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                                     (подпись заявителя)</w:t>
      </w:r>
    </w:p>
    <w:p w:rsidR="00C711EB" w:rsidRPr="00A64746" w:rsidRDefault="00C711EB" w:rsidP="00C7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</w:t>
      </w:r>
    </w:p>
    <w:p w:rsidR="00C711EB" w:rsidRPr="00A64746" w:rsidRDefault="00C711EB" w:rsidP="00C7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                                     </w:t>
      </w:r>
      <w:proofErr w:type="gramStart"/>
      <w:r w:rsidRPr="00A64746">
        <w:rPr>
          <w:rFonts w:ascii="Times New Roman" w:hAnsi="Times New Roman" w:cs="Times New Roman"/>
          <w:sz w:val="24"/>
          <w:szCs w:val="24"/>
        </w:rPr>
        <w:t xml:space="preserve">(подпись лица, желающего                     </w:t>
      </w:r>
      <w:proofErr w:type="gramEnd"/>
    </w:p>
    <w:p w:rsidR="00C711EB" w:rsidRPr="00A64746" w:rsidRDefault="00C711EB" w:rsidP="00C7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вступить в брак </w:t>
      </w:r>
      <w:proofErr w:type="gramStart"/>
      <w:r w:rsidRPr="00A647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4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1EB" w:rsidRPr="00A64746" w:rsidRDefault="00C711EB" w:rsidP="00C7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заявителем)</w:t>
      </w:r>
    </w:p>
    <w:p w:rsidR="00C711EB" w:rsidRPr="00A64746" w:rsidRDefault="00C711EB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9D2DFD" w:rsidRDefault="009D2DFD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FD" w:rsidRDefault="009D2DFD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FD" w:rsidRDefault="009D2DFD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FD" w:rsidRDefault="009D2DFD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FD" w:rsidRDefault="009D2DFD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FD" w:rsidRPr="00A64746" w:rsidRDefault="009D2DFD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59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lastRenderedPageBreak/>
        <w:t> </w:t>
      </w:r>
      <w:bookmarkStart w:id="14" w:name="Par372"/>
      <w:bookmarkEnd w:id="14"/>
    </w:p>
    <w:p w:rsidR="00B95D9E" w:rsidRPr="00A64746" w:rsidRDefault="00B95D9E" w:rsidP="00454DA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4DA3" w:rsidRPr="00A64746">
        <w:rPr>
          <w:rFonts w:ascii="Times New Roman" w:hAnsi="Times New Roman" w:cs="Times New Roman"/>
          <w:sz w:val="24"/>
          <w:szCs w:val="24"/>
        </w:rPr>
        <w:t>№</w:t>
      </w:r>
      <w:r w:rsidRPr="00A64746">
        <w:rPr>
          <w:rFonts w:ascii="Times New Roman" w:hAnsi="Times New Roman" w:cs="Times New Roman"/>
          <w:sz w:val="24"/>
          <w:szCs w:val="24"/>
        </w:rPr>
        <w:t xml:space="preserve"> </w:t>
      </w:r>
      <w:r w:rsidR="00565F15" w:rsidRPr="00A64746">
        <w:rPr>
          <w:rFonts w:ascii="Times New Roman" w:hAnsi="Times New Roman" w:cs="Times New Roman"/>
          <w:sz w:val="24"/>
          <w:szCs w:val="24"/>
        </w:rPr>
        <w:t>2</w:t>
      </w:r>
    </w:p>
    <w:p w:rsidR="00B95D9E" w:rsidRPr="00A64746" w:rsidRDefault="00B95D9E" w:rsidP="00454DA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E44159" w:rsidRPr="00A6474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Pr="00A64746">
        <w:rPr>
          <w:rFonts w:ascii="Times New Roman" w:hAnsi="Times New Roman" w:cs="Times New Roman"/>
          <w:sz w:val="24"/>
          <w:szCs w:val="24"/>
        </w:rPr>
        <w:t>Выдача разрешений на вступление в брак несовершеннолетним лицам, дос</w:t>
      </w:r>
      <w:r w:rsidR="00E44159" w:rsidRPr="00A64746">
        <w:rPr>
          <w:rFonts w:ascii="Times New Roman" w:hAnsi="Times New Roman" w:cs="Times New Roman"/>
          <w:sz w:val="24"/>
          <w:szCs w:val="24"/>
        </w:rPr>
        <w:t>тигшим возраста шестнадцати лет»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E44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75"/>
      <w:bookmarkEnd w:id="15"/>
      <w:r w:rsidRPr="00A64746">
        <w:rPr>
          <w:rFonts w:ascii="Times New Roman" w:hAnsi="Times New Roman" w:cs="Times New Roman"/>
          <w:sz w:val="24"/>
          <w:szCs w:val="24"/>
        </w:rPr>
        <w:t>ПЕРЕЧЕНЬ</w:t>
      </w:r>
    </w:p>
    <w:p w:rsidR="00B95D9E" w:rsidRPr="00A64746" w:rsidRDefault="00B95D9E" w:rsidP="00E44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B95D9E" w:rsidRPr="00A64746" w:rsidRDefault="00B95D9E" w:rsidP="00E44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35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4516"/>
        <w:gridCol w:w="15"/>
        <w:gridCol w:w="1878"/>
        <w:gridCol w:w="25"/>
        <w:gridCol w:w="3221"/>
        <w:gridCol w:w="80"/>
      </w:tblGrid>
      <w:tr w:rsidR="00B95D9E" w:rsidRPr="00A64746" w:rsidTr="00E44159">
        <w:trPr>
          <w:trHeight w:val="1003"/>
        </w:trPr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представления документа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D9E" w:rsidRPr="00A64746" w:rsidTr="00E44159">
        <w:trPr>
          <w:trHeight w:val="341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D9E" w:rsidRPr="00A64746" w:rsidTr="00E44159">
        <w:trPr>
          <w:trHeight w:val="989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Заявление заявителя и лица, желающего вступить в брак с заявителем, о разрешении вступить в брак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Заявление оформляется на   бланке   (приложение</w:t>
            </w:r>
            <w:proofErr w:type="gramEnd"/>
          </w:p>
          <w:p w:rsidR="00B95D9E" w:rsidRPr="00A64746" w:rsidRDefault="00B95D9E" w:rsidP="0056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5F15" w:rsidRPr="00A64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D9E" w:rsidRPr="00A64746" w:rsidTr="00E44159">
        <w:trPr>
          <w:trHeight w:val="984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Заявление законного представителя о разрешении вступить в брак заявителю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Заявление оформляется на   бланке (приложение</w:t>
            </w:r>
            <w:proofErr w:type="gramEnd"/>
          </w:p>
          <w:p w:rsidR="00B95D9E" w:rsidRPr="00A64746" w:rsidRDefault="00B95D9E" w:rsidP="0056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5F15" w:rsidRPr="00A64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4159" w:rsidRPr="00A64746" w:rsidTr="00E44159">
        <w:trPr>
          <w:trHeight w:val="753"/>
        </w:trPr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159" w:rsidRPr="00A64746" w:rsidRDefault="00E44159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 заявителя, лица, желающего вступить в брак с заявителем, законного представителя заявителя из числа </w:t>
            </w:r>
            <w:proofErr w:type="gramStart"/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59" w:rsidRPr="00A64746" w:rsidRDefault="00E44159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D9E" w:rsidRPr="00A64746" w:rsidTr="00E44159">
        <w:trPr>
          <w:trHeight w:val="667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E44159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5D9E" w:rsidRPr="00A6474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&lt;*&gt;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D9E" w:rsidRPr="00A64746" w:rsidTr="00E44159">
        <w:trPr>
          <w:trHeight w:val="989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E44159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5D9E" w:rsidRPr="00A64746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 &lt;*&gt;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D9E" w:rsidRPr="00A64746" w:rsidTr="00E44159">
        <w:trPr>
          <w:trHeight w:val="2587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E44159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5D9E" w:rsidRPr="00A64746">
              <w:rPr>
                <w:rFonts w:ascii="Times New Roman" w:hAnsi="Times New Roman" w:cs="Times New Roman"/>
                <w:sz w:val="24"/>
                <w:szCs w:val="24"/>
              </w:rPr>
              <w:t>военный билет, временное удостоверение, выдаваемое взамен военного билета &lt;*&gt;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Для лиц, которые проходят военную службу на территории Российской Федерации либо проходят военную службу по призыву в рядах Вооруженных Сил Российской Федерации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D9E" w:rsidRPr="00A64746" w:rsidTr="00E44159">
        <w:trPr>
          <w:trHeight w:val="984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E44159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5D9E" w:rsidRPr="00A64746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 либо вид на жительство &lt;*&gt;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Для иностранных граждан и лиц без гражданства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D9E" w:rsidRPr="00A64746" w:rsidTr="00E44159">
        <w:trPr>
          <w:trHeight w:val="2974"/>
        </w:trPr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E44159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95D9E" w:rsidRPr="00A64746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&lt;*&gt;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Для иностранных граждан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D9E" w:rsidRPr="00A64746" w:rsidTr="00E44159">
        <w:trPr>
          <w:trHeight w:val="2332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E44159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5D9E" w:rsidRPr="00A64746">
              <w:rPr>
                <w:rFonts w:ascii="Times New Roman" w:hAnsi="Times New Roman" w:cs="Times New Roman"/>
                <w:sz w:val="24"/>
                <w:szCs w:val="24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&lt;**&gt;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Для лиц без гражданства</w:t>
            </w:r>
          </w:p>
        </w:tc>
      </w:tr>
      <w:tr w:rsidR="00E44159" w:rsidRPr="00A64746" w:rsidTr="00E44159">
        <w:trPr>
          <w:trHeight w:val="877"/>
        </w:trPr>
        <w:tc>
          <w:tcPr>
            <w:tcW w:w="97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159" w:rsidRPr="00A64746" w:rsidRDefault="00E44159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законного представителя заявителя, из числа </w:t>
            </w:r>
            <w:proofErr w:type="gramStart"/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95D9E" w:rsidRPr="00A64746" w:rsidTr="00E44159">
        <w:trPr>
          <w:trHeight w:val="1310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E44159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5D9E" w:rsidRPr="00A6474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заявителя &lt;*&gt;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Для законного представителя заявителя, являющегося родителем или усыновителем</w:t>
            </w:r>
          </w:p>
        </w:tc>
      </w:tr>
      <w:tr w:rsidR="00B95D9E" w:rsidRPr="00A64746" w:rsidTr="00E44159">
        <w:trPr>
          <w:trHeight w:val="1013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E44159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5D9E" w:rsidRPr="00A64746">
              <w:rPr>
                <w:rFonts w:ascii="Times New Roman" w:hAnsi="Times New Roman" w:cs="Times New Roman"/>
                <w:sz w:val="24"/>
                <w:szCs w:val="24"/>
              </w:rPr>
              <w:t>решение органов опеки и попечительства о назначении опекуном (попечителем) &lt;*&gt;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Для законного представителя заявителя, являющегося попечителем</w:t>
            </w:r>
          </w:p>
        </w:tc>
      </w:tr>
      <w:tr w:rsidR="00E44159" w:rsidRPr="00A64746" w:rsidTr="00E44159">
        <w:trPr>
          <w:trHeight w:val="867"/>
        </w:trPr>
        <w:tc>
          <w:tcPr>
            <w:tcW w:w="97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159" w:rsidRPr="00A64746" w:rsidRDefault="00E44159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  подтверждающий наличие уважительной причины для регистрации брака, из числа </w:t>
            </w:r>
            <w:proofErr w:type="gramStart"/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95D9E" w:rsidRPr="00A64746" w:rsidTr="00E44159">
        <w:trPr>
          <w:trHeight w:val="1306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E44159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5D9E" w:rsidRPr="00A64746">
              <w:rPr>
                <w:rFonts w:ascii="Times New Roman" w:hAnsi="Times New Roman" w:cs="Times New Roman"/>
                <w:sz w:val="24"/>
                <w:szCs w:val="24"/>
              </w:rPr>
              <w:t>справка о беременности заявителя либо лица, желающего вступить в брак с заявителем, выданная медицинским учреждением &lt;*&gt;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D9E" w:rsidRPr="00A64746" w:rsidTr="00E44159">
        <w:trPr>
          <w:trHeight w:val="662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E44159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5D9E" w:rsidRPr="00A6474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у заявителя &lt;*&gt;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4159" w:rsidRPr="00A64746" w:rsidTr="00E44159">
        <w:trPr>
          <w:trHeight w:val="809"/>
        </w:trPr>
        <w:tc>
          <w:tcPr>
            <w:tcW w:w="97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159" w:rsidRPr="00A64746" w:rsidRDefault="00E44159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проживание заявителя на территории Махнёвского муниципального образования, из числа </w:t>
            </w:r>
            <w:proofErr w:type="gramStart"/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95D9E" w:rsidRPr="00A64746" w:rsidTr="00E44159">
        <w:trPr>
          <w:trHeight w:val="2350"/>
        </w:trPr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регистрации по месту пребывания &lt;*&gt;</w:t>
            </w:r>
          </w:p>
        </w:tc>
        <w:tc>
          <w:tcPr>
            <w:tcW w:w="1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Предъявляется гражданином в случае, если информация о регистрации отсутствует в документах, удостоверяющих его личность</w:t>
            </w:r>
          </w:p>
        </w:tc>
      </w:tr>
      <w:tr w:rsidR="00B95D9E" w:rsidRPr="00A64746" w:rsidTr="00E44159">
        <w:trPr>
          <w:trHeight w:val="2323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 месте жительства (пребывания) заявителя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D9E" w:rsidRPr="00A64746" w:rsidRDefault="00B95D9E" w:rsidP="00B9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6">
              <w:rPr>
                <w:rFonts w:ascii="Times New Roman" w:hAnsi="Times New Roman" w:cs="Times New Roman"/>
                <w:sz w:val="24"/>
                <w:szCs w:val="24"/>
              </w:rPr>
              <w:t>Предъявляется гражданином в случае, если информация о регистрации отсутствует в   документах, удостоверяющих его личность</w:t>
            </w:r>
          </w:p>
        </w:tc>
      </w:tr>
    </w:tbl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&lt;*&gt; Документ включен в перечень документов, представляемых заявителем, утвержденный пунктом 6 статьи 7 Федерального закона от 27.07.2010 № 210-ФЗ "Об организации предоставления государственных и муниципальных услуг".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&lt;**&gt; Документы, выданные компетентными органами иностранных государств, и предъявленные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должна быть нотариально удостоверена.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9D2DFD" w:rsidRDefault="009D2DFD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FD" w:rsidRDefault="009D2DFD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FD" w:rsidRDefault="009D2DFD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FD" w:rsidRDefault="009D2DFD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FD" w:rsidRDefault="009D2DFD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FD" w:rsidRDefault="009D2DFD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FD" w:rsidRPr="00A64746" w:rsidRDefault="009D2DFD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565F1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65F15" w:rsidRPr="00A64746">
        <w:rPr>
          <w:rFonts w:ascii="Times New Roman" w:hAnsi="Times New Roman" w:cs="Times New Roman"/>
          <w:sz w:val="24"/>
          <w:szCs w:val="24"/>
        </w:rPr>
        <w:t>№</w:t>
      </w:r>
      <w:r w:rsidRPr="00A64746">
        <w:rPr>
          <w:rFonts w:ascii="Times New Roman" w:hAnsi="Times New Roman" w:cs="Times New Roman"/>
          <w:sz w:val="24"/>
          <w:szCs w:val="24"/>
        </w:rPr>
        <w:t xml:space="preserve"> </w:t>
      </w:r>
      <w:r w:rsidR="00474FC6" w:rsidRPr="00A64746">
        <w:rPr>
          <w:rFonts w:ascii="Times New Roman" w:hAnsi="Times New Roman" w:cs="Times New Roman"/>
          <w:sz w:val="24"/>
          <w:szCs w:val="24"/>
        </w:rPr>
        <w:t>3</w:t>
      </w:r>
    </w:p>
    <w:p w:rsidR="00B95D9E" w:rsidRPr="00A64746" w:rsidRDefault="00B95D9E" w:rsidP="00565F1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"Выдача разрешений на вступление в брак несовершеннолетним лицам, достигшим возраста шестнадцати лет"</w:t>
      </w:r>
    </w:p>
    <w:p w:rsidR="00E44159" w:rsidRPr="00A64746" w:rsidRDefault="00E44159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E44159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E44159" w:rsidRPr="00A64746" w:rsidRDefault="00E44159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E44159" w:rsidRPr="00A64746" w:rsidRDefault="00E44159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A6474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64746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контакт</w:t>
      </w:r>
      <w:proofErr w:type="gramStart"/>
      <w:r w:rsidRPr="00A647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4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7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64746">
        <w:rPr>
          <w:rFonts w:ascii="Times New Roman" w:hAnsi="Times New Roman" w:cs="Times New Roman"/>
          <w:sz w:val="24"/>
          <w:szCs w:val="24"/>
        </w:rPr>
        <w:t>ел.: 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E44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ЗАЯВЛЕНИЕ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Прошу разрешить вступить в брак _______________________________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(фамилия, имя, отчество лица, достигшего возраста шестнадцати лет, полностью)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 xml:space="preserve">в связи с фактически сложившимися брачными отношениями </w:t>
      </w:r>
      <w:proofErr w:type="gramStart"/>
      <w:r w:rsidRPr="00A647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47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(фамилия, имя, отчество лица, полностью)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(указывается причина для вступления в брак)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По отношению к лицу, достигшему  возраста  шестнадцати  лет,  желающему вступить в брак, являюсь ________________________________</w:t>
      </w:r>
      <w:r w:rsidR="00E44159" w:rsidRPr="00A64746">
        <w:rPr>
          <w:rFonts w:ascii="Times New Roman" w:hAnsi="Times New Roman" w:cs="Times New Roman"/>
          <w:sz w:val="24"/>
          <w:szCs w:val="24"/>
        </w:rPr>
        <w:t>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"__" _______________ 20__ г.                        _______________________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                                 (подпись заявителя)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95D9E" w:rsidRPr="00A64746" w:rsidRDefault="00B95D9E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46">
        <w:rPr>
          <w:rFonts w:ascii="Times New Roman" w:hAnsi="Times New Roman" w:cs="Times New Roman"/>
          <w:sz w:val="24"/>
          <w:szCs w:val="24"/>
        </w:rPr>
        <w:t> </w:t>
      </w:r>
    </w:p>
    <w:p w:rsidR="00BD1CD7" w:rsidRPr="00A64746" w:rsidRDefault="00BD1CD7" w:rsidP="00B9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1CD7" w:rsidRPr="00A64746" w:rsidSect="0081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122"/>
    <w:rsid w:val="00001B00"/>
    <w:rsid w:val="00004664"/>
    <w:rsid w:val="00007BFC"/>
    <w:rsid w:val="00016980"/>
    <w:rsid w:val="000257E5"/>
    <w:rsid w:val="000268FB"/>
    <w:rsid w:val="00053615"/>
    <w:rsid w:val="000607CA"/>
    <w:rsid w:val="00076B60"/>
    <w:rsid w:val="00082425"/>
    <w:rsid w:val="00086DE1"/>
    <w:rsid w:val="00097BFE"/>
    <w:rsid w:val="000B096B"/>
    <w:rsid w:val="000B4723"/>
    <w:rsid w:val="000C4F34"/>
    <w:rsid w:val="000C5EC1"/>
    <w:rsid w:val="000C6A58"/>
    <w:rsid w:val="000D657E"/>
    <w:rsid w:val="000D7F97"/>
    <w:rsid w:val="000E6FE9"/>
    <w:rsid w:val="00102BE8"/>
    <w:rsid w:val="00136CE0"/>
    <w:rsid w:val="001478F5"/>
    <w:rsid w:val="001744EA"/>
    <w:rsid w:val="0017676C"/>
    <w:rsid w:val="00181896"/>
    <w:rsid w:val="001C00FE"/>
    <w:rsid w:val="001F70F0"/>
    <w:rsid w:val="001F7FCA"/>
    <w:rsid w:val="00217050"/>
    <w:rsid w:val="00224049"/>
    <w:rsid w:val="002256E8"/>
    <w:rsid w:val="00227C21"/>
    <w:rsid w:val="00242694"/>
    <w:rsid w:val="002521D4"/>
    <w:rsid w:val="00257AB9"/>
    <w:rsid w:val="00262485"/>
    <w:rsid w:val="002923E1"/>
    <w:rsid w:val="002B6A77"/>
    <w:rsid w:val="002B6D16"/>
    <w:rsid w:val="002D7865"/>
    <w:rsid w:val="00305FDC"/>
    <w:rsid w:val="00314F6C"/>
    <w:rsid w:val="003179A1"/>
    <w:rsid w:val="003239AC"/>
    <w:rsid w:val="00336987"/>
    <w:rsid w:val="00344F89"/>
    <w:rsid w:val="003A2198"/>
    <w:rsid w:val="003A3EB2"/>
    <w:rsid w:val="003A47C9"/>
    <w:rsid w:val="003B2982"/>
    <w:rsid w:val="003B3B46"/>
    <w:rsid w:val="003E76DE"/>
    <w:rsid w:val="00404E6E"/>
    <w:rsid w:val="00406550"/>
    <w:rsid w:val="00416E2A"/>
    <w:rsid w:val="004328AC"/>
    <w:rsid w:val="0045246E"/>
    <w:rsid w:val="00454DA3"/>
    <w:rsid w:val="00474FC6"/>
    <w:rsid w:val="0049203F"/>
    <w:rsid w:val="00494C14"/>
    <w:rsid w:val="004B1A16"/>
    <w:rsid w:val="004B72BB"/>
    <w:rsid w:val="004E2756"/>
    <w:rsid w:val="005422B5"/>
    <w:rsid w:val="00542462"/>
    <w:rsid w:val="00556ED5"/>
    <w:rsid w:val="00564A99"/>
    <w:rsid w:val="00565F15"/>
    <w:rsid w:val="00570B0D"/>
    <w:rsid w:val="00574005"/>
    <w:rsid w:val="005A5636"/>
    <w:rsid w:val="005A7EDA"/>
    <w:rsid w:val="005D12C2"/>
    <w:rsid w:val="005D7F5E"/>
    <w:rsid w:val="005E4860"/>
    <w:rsid w:val="005E5E68"/>
    <w:rsid w:val="00607FBC"/>
    <w:rsid w:val="00612830"/>
    <w:rsid w:val="00621AED"/>
    <w:rsid w:val="00623D36"/>
    <w:rsid w:val="006315D7"/>
    <w:rsid w:val="00646F39"/>
    <w:rsid w:val="006541C1"/>
    <w:rsid w:val="006552EE"/>
    <w:rsid w:val="00676886"/>
    <w:rsid w:val="006A71A1"/>
    <w:rsid w:val="006B4122"/>
    <w:rsid w:val="006B6CF5"/>
    <w:rsid w:val="006D4F65"/>
    <w:rsid w:val="006E3154"/>
    <w:rsid w:val="007176C9"/>
    <w:rsid w:val="007243B8"/>
    <w:rsid w:val="007757BA"/>
    <w:rsid w:val="00777EB1"/>
    <w:rsid w:val="0078690A"/>
    <w:rsid w:val="00790985"/>
    <w:rsid w:val="007928C2"/>
    <w:rsid w:val="007A7FBC"/>
    <w:rsid w:val="007B76B9"/>
    <w:rsid w:val="007C0267"/>
    <w:rsid w:val="007D63A1"/>
    <w:rsid w:val="007E1D4F"/>
    <w:rsid w:val="007F0999"/>
    <w:rsid w:val="007F7C4F"/>
    <w:rsid w:val="00812FFD"/>
    <w:rsid w:val="00836FF8"/>
    <w:rsid w:val="00845BD5"/>
    <w:rsid w:val="00850067"/>
    <w:rsid w:val="00867477"/>
    <w:rsid w:val="0088131E"/>
    <w:rsid w:val="0088253D"/>
    <w:rsid w:val="008920FE"/>
    <w:rsid w:val="008B261E"/>
    <w:rsid w:val="008D220D"/>
    <w:rsid w:val="00911C9D"/>
    <w:rsid w:val="009207C6"/>
    <w:rsid w:val="00932321"/>
    <w:rsid w:val="00932540"/>
    <w:rsid w:val="00940088"/>
    <w:rsid w:val="0096412B"/>
    <w:rsid w:val="00971D98"/>
    <w:rsid w:val="00980B7C"/>
    <w:rsid w:val="009852A6"/>
    <w:rsid w:val="009A76AA"/>
    <w:rsid w:val="009B3140"/>
    <w:rsid w:val="009B7F6B"/>
    <w:rsid w:val="009D2DFD"/>
    <w:rsid w:val="00A000F4"/>
    <w:rsid w:val="00A21D11"/>
    <w:rsid w:val="00A23187"/>
    <w:rsid w:val="00A32EB2"/>
    <w:rsid w:val="00A334FD"/>
    <w:rsid w:val="00A52CC1"/>
    <w:rsid w:val="00A54FE4"/>
    <w:rsid w:val="00A57383"/>
    <w:rsid w:val="00A64746"/>
    <w:rsid w:val="00A75515"/>
    <w:rsid w:val="00AA775A"/>
    <w:rsid w:val="00AB41FB"/>
    <w:rsid w:val="00AD0690"/>
    <w:rsid w:val="00B30571"/>
    <w:rsid w:val="00B44E12"/>
    <w:rsid w:val="00B45328"/>
    <w:rsid w:val="00B562AC"/>
    <w:rsid w:val="00B67D3A"/>
    <w:rsid w:val="00B7373C"/>
    <w:rsid w:val="00B80C3A"/>
    <w:rsid w:val="00B95D9E"/>
    <w:rsid w:val="00BA7B06"/>
    <w:rsid w:val="00BB0667"/>
    <w:rsid w:val="00BC0B98"/>
    <w:rsid w:val="00BC360C"/>
    <w:rsid w:val="00BD1CD7"/>
    <w:rsid w:val="00BD35A5"/>
    <w:rsid w:val="00BF0396"/>
    <w:rsid w:val="00BF2F6B"/>
    <w:rsid w:val="00C01ACD"/>
    <w:rsid w:val="00C06988"/>
    <w:rsid w:val="00C12CE2"/>
    <w:rsid w:val="00C23DA5"/>
    <w:rsid w:val="00C277E9"/>
    <w:rsid w:val="00C36CA1"/>
    <w:rsid w:val="00C43925"/>
    <w:rsid w:val="00C43AE1"/>
    <w:rsid w:val="00C6067F"/>
    <w:rsid w:val="00C641AC"/>
    <w:rsid w:val="00C711EB"/>
    <w:rsid w:val="00C802F9"/>
    <w:rsid w:val="00C81D50"/>
    <w:rsid w:val="00C9267F"/>
    <w:rsid w:val="00C943FA"/>
    <w:rsid w:val="00CA2732"/>
    <w:rsid w:val="00CA6414"/>
    <w:rsid w:val="00CB7B2F"/>
    <w:rsid w:val="00CB7D2A"/>
    <w:rsid w:val="00CC7BC0"/>
    <w:rsid w:val="00CD080E"/>
    <w:rsid w:val="00CD0B6A"/>
    <w:rsid w:val="00CD6F66"/>
    <w:rsid w:val="00CE08AA"/>
    <w:rsid w:val="00D25E91"/>
    <w:rsid w:val="00D2760A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28A1"/>
    <w:rsid w:val="00DB39CF"/>
    <w:rsid w:val="00DB6D45"/>
    <w:rsid w:val="00DB710F"/>
    <w:rsid w:val="00DC0DBB"/>
    <w:rsid w:val="00DC39F2"/>
    <w:rsid w:val="00DD0C03"/>
    <w:rsid w:val="00DD2C3C"/>
    <w:rsid w:val="00E44159"/>
    <w:rsid w:val="00E563D4"/>
    <w:rsid w:val="00E74A13"/>
    <w:rsid w:val="00E860D4"/>
    <w:rsid w:val="00E95460"/>
    <w:rsid w:val="00EA00DF"/>
    <w:rsid w:val="00EC22C0"/>
    <w:rsid w:val="00EC2EDD"/>
    <w:rsid w:val="00EC3028"/>
    <w:rsid w:val="00EC64E7"/>
    <w:rsid w:val="00EE1FE6"/>
    <w:rsid w:val="00EE530D"/>
    <w:rsid w:val="00EF5747"/>
    <w:rsid w:val="00F02EA0"/>
    <w:rsid w:val="00F043AB"/>
    <w:rsid w:val="00F23677"/>
    <w:rsid w:val="00F23E32"/>
    <w:rsid w:val="00F43255"/>
    <w:rsid w:val="00F53952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D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D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5656</Words>
  <Characters>32244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АдминистрацияМахнево</cp:lastModifiedBy>
  <cp:revision>18</cp:revision>
  <dcterms:created xsi:type="dcterms:W3CDTF">2015-02-04T12:03:00Z</dcterms:created>
  <dcterms:modified xsi:type="dcterms:W3CDTF">2015-02-10T03:23:00Z</dcterms:modified>
</cp:coreProperties>
</file>