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24" w:rsidRPr="002B0DCF" w:rsidRDefault="00EF15A0" w:rsidP="00EF15A0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EF15A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39750" cy="887095"/>
            <wp:effectExtent l="19050" t="0" r="0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43" w:rsidRPr="002B0DCF" w:rsidRDefault="00AF6743" w:rsidP="005A0904">
      <w:pPr>
        <w:spacing w:after="0" w:line="240" w:lineRule="auto"/>
        <w:ind w:right="-11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Pr="002B0DCF" w:rsidRDefault="00071B77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071B77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 w:rsidRPr="00071B77">
        <w:rPr>
          <w:rFonts w:ascii="Liberation Serif" w:hAnsi="Liberation Serif"/>
        </w:rPr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C1200F" w:rsidRPr="002B0DCF" w:rsidRDefault="00EF15A0" w:rsidP="00AF6743">
      <w:pPr>
        <w:spacing w:after="0" w:line="240" w:lineRule="auto"/>
        <w:ind w:right="-11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18 июл</w:t>
      </w:r>
      <w:r w:rsidR="008000E4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я </w:t>
      </w:r>
      <w:r w:rsidR="00C1200F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2019</w:t>
      </w:r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года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№ 528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</w:t>
      </w:r>
    </w:p>
    <w:p w:rsidR="00AF6743" w:rsidRPr="006B297E" w:rsidRDefault="00AF6743" w:rsidP="006B297E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6B297E"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A05A5" w:rsidRPr="002B0DCF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</w:t>
      </w:r>
      <w:r w:rsidR="005F6638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1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>(с изменениями от 13.03.2015 года 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от 30.11.2015 года </w:t>
      </w:r>
    </w:p>
    <w:p w:rsidR="005A05A5" w:rsidRPr="002B0DCF" w:rsidRDefault="00906203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>; от 30.06.2016 года № 529</w:t>
      </w:r>
      <w:r w:rsidR="008A1E20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8A1E2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от 16.06.2017 года </w:t>
      </w:r>
    </w:p>
    <w:p w:rsidR="005A05A5" w:rsidRPr="002B0DCF" w:rsidRDefault="00535323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>; от 18.01.2018 года № 33</w:t>
      </w:r>
      <w:r w:rsidR="00452BC4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452BC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97456B" w:rsidRPr="002B0DCF" w:rsidRDefault="007E7E49" w:rsidP="006B297E">
      <w:pPr>
        <w:tabs>
          <w:tab w:val="left" w:pos="709"/>
        </w:tabs>
        <w:spacing w:after="0" w:line="240" w:lineRule="auto"/>
        <w:ind w:firstLine="709"/>
        <w:jc w:val="both"/>
        <w:rPr>
          <w:rStyle w:val="FontStyle58"/>
          <w:rFonts w:ascii="Liberation Serif" w:hAnsi="Liberation Serif"/>
        </w:rPr>
      </w:pPr>
      <w:r w:rsidRPr="002B0DCF">
        <w:rPr>
          <w:rFonts w:ascii="Liberation Serif" w:hAnsi="Liberation Serif"/>
          <w:sz w:val="28"/>
          <w:szCs w:val="28"/>
        </w:rPr>
        <w:t xml:space="preserve">В соответствии с решением Думы Махнёвского муниципального образования от </w:t>
      </w:r>
      <w:r w:rsidR="002B0DCF" w:rsidRPr="002B0DCF">
        <w:rPr>
          <w:rFonts w:ascii="Liberation Serif" w:hAnsi="Liberation Serif"/>
          <w:sz w:val="28"/>
          <w:szCs w:val="28"/>
        </w:rPr>
        <w:t>19.12.2018</w:t>
      </w:r>
      <w:r w:rsidRPr="002B0DCF">
        <w:rPr>
          <w:rFonts w:ascii="Liberation Serif" w:hAnsi="Liberation Serif"/>
          <w:sz w:val="28"/>
          <w:szCs w:val="28"/>
        </w:rPr>
        <w:t xml:space="preserve"> года № 3</w:t>
      </w:r>
      <w:r w:rsidR="002B0DCF" w:rsidRPr="002B0DCF">
        <w:rPr>
          <w:rFonts w:ascii="Liberation Serif" w:hAnsi="Liberation Serif"/>
          <w:sz w:val="28"/>
          <w:szCs w:val="28"/>
        </w:rPr>
        <w:t>81</w:t>
      </w:r>
      <w:r w:rsidRPr="002B0DCF">
        <w:rPr>
          <w:rFonts w:ascii="Liberation Serif" w:hAnsi="Liberation Serif"/>
          <w:sz w:val="28"/>
          <w:szCs w:val="28"/>
        </w:rPr>
        <w:t xml:space="preserve"> «</w:t>
      </w:r>
      <w:r w:rsidR="002B0DCF" w:rsidRPr="002B0DCF">
        <w:rPr>
          <w:rFonts w:ascii="Liberation Serif" w:hAnsi="Liberation Serif"/>
          <w:sz w:val="28"/>
          <w:szCs w:val="28"/>
        </w:rPr>
        <w:t xml:space="preserve">О бюджете Махнёвского муниципального образования на 2019 год и плановый период </w:t>
      </w:r>
      <w:r w:rsidR="006B297E">
        <w:rPr>
          <w:rFonts w:ascii="Liberation Serif" w:hAnsi="Liberation Serif"/>
          <w:sz w:val="28"/>
          <w:szCs w:val="28"/>
        </w:rPr>
        <w:t xml:space="preserve">                               </w:t>
      </w:r>
      <w:r w:rsidR="002B0DCF" w:rsidRPr="002B0DCF">
        <w:rPr>
          <w:rFonts w:ascii="Liberation Serif" w:hAnsi="Liberation Serif"/>
          <w:sz w:val="28"/>
          <w:szCs w:val="28"/>
        </w:rPr>
        <w:t>2020 и 2021 годы»</w:t>
      </w:r>
      <w:r w:rsidR="00466DB8">
        <w:rPr>
          <w:rFonts w:ascii="Liberation Serif" w:hAnsi="Liberation Serif"/>
          <w:sz w:val="28"/>
          <w:szCs w:val="28"/>
        </w:rPr>
        <w:t xml:space="preserve"> (с изменениями</w:t>
      </w:r>
      <w:r w:rsidR="001A2983">
        <w:rPr>
          <w:rFonts w:ascii="Liberation Serif" w:hAnsi="Liberation Serif"/>
          <w:sz w:val="28"/>
          <w:szCs w:val="28"/>
        </w:rPr>
        <w:t xml:space="preserve"> от 28.03.2019 года №400,</w:t>
      </w:r>
      <w:r w:rsidR="00466DB8">
        <w:rPr>
          <w:rFonts w:ascii="Liberation Serif" w:hAnsi="Liberation Serif"/>
          <w:sz w:val="28"/>
          <w:szCs w:val="28"/>
        </w:rPr>
        <w:t xml:space="preserve"> от 30 мая </w:t>
      </w:r>
      <w:r w:rsidR="00EF15A0">
        <w:rPr>
          <w:rFonts w:ascii="Liberation Serif" w:hAnsi="Liberation Serif"/>
          <w:sz w:val="28"/>
          <w:szCs w:val="28"/>
        </w:rPr>
        <w:t xml:space="preserve">                   </w:t>
      </w:r>
      <w:r w:rsidR="00466DB8">
        <w:rPr>
          <w:rFonts w:ascii="Liberation Serif" w:hAnsi="Liberation Serif"/>
          <w:sz w:val="28"/>
          <w:szCs w:val="28"/>
        </w:rPr>
        <w:t>2019 года №407)</w:t>
      </w:r>
      <w:r w:rsidR="000649DD" w:rsidRPr="002B0DCF">
        <w:rPr>
          <w:rStyle w:val="FontStyle58"/>
          <w:rFonts w:ascii="Liberation Serif" w:hAnsi="Liberation Serif"/>
        </w:rPr>
        <w:t xml:space="preserve">, </w:t>
      </w:r>
      <w:r w:rsidR="007F5B7C"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>порядком формирования и реализации муниципальны</w:t>
      </w:r>
      <w:r w:rsidR="00535323" w:rsidRPr="002B0DCF">
        <w:rPr>
          <w:rStyle w:val="FontStyle58"/>
          <w:rFonts w:ascii="Liberation Serif" w:hAnsi="Liberation Serif"/>
        </w:rPr>
        <w:t>х</w:t>
      </w:r>
      <w:r w:rsidR="003B78EA" w:rsidRPr="002B0DCF">
        <w:rPr>
          <w:rStyle w:val="FontStyle58"/>
          <w:rFonts w:ascii="Liberation Serif" w:hAnsi="Liberation Serif"/>
        </w:rPr>
        <w:t xml:space="preserve"> программ Махнёвского муниципального образования, утвержденным постановл</w:t>
      </w:r>
      <w:r w:rsidR="002B0DCF" w:rsidRPr="002B0DCF">
        <w:rPr>
          <w:rStyle w:val="FontStyle58"/>
          <w:rFonts w:ascii="Liberation Serif" w:hAnsi="Liberation Serif"/>
        </w:rPr>
        <w:t xml:space="preserve">ением Администрации Махнёвского </w:t>
      </w:r>
      <w:r w:rsidR="003B78EA" w:rsidRPr="002B0DCF">
        <w:rPr>
          <w:rStyle w:val="FontStyle58"/>
          <w:rFonts w:ascii="Liberation Serif" w:hAnsi="Liberation Serif"/>
        </w:rPr>
        <w:t>муниципального образования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         </w:t>
      </w:r>
      <w:r w:rsidR="003B78EA" w:rsidRPr="002B0DCF">
        <w:rPr>
          <w:rStyle w:val="FontStyle58"/>
          <w:rFonts w:ascii="Liberation Serif" w:hAnsi="Liberation Serif"/>
        </w:rPr>
        <w:t xml:space="preserve"> от 04 декабря 2014 года № 916</w:t>
      </w:r>
      <w:r w:rsidR="009A5F34" w:rsidRPr="002B0DCF">
        <w:rPr>
          <w:rStyle w:val="FontStyle58"/>
          <w:rFonts w:ascii="Liberation Serif" w:hAnsi="Liberation Serif"/>
        </w:rPr>
        <w:t xml:space="preserve"> (с изменениями от 30.11.2015 года №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642347" w:rsidRPr="002B0DCF">
        <w:rPr>
          <w:rStyle w:val="FontStyle58"/>
          <w:rFonts w:ascii="Liberation Serif" w:hAnsi="Liberation Serif"/>
        </w:rPr>
        <w:t xml:space="preserve"> </w:t>
      </w:r>
      <w:r w:rsidR="009A5F34" w:rsidRPr="002B0DCF">
        <w:rPr>
          <w:rStyle w:val="FontStyle58"/>
          <w:rFonts w:ascii="Liberation Serif" w:hAnsi="Liberation Serif"/>
        </w:rPr>
        <w:t>956</w:t>
      </w:r>
      <w:r w:rsidR="008A3839" w:rsidRPr="002B0DCF">
        <w:rPr>
          <w:rStyle w:val="FontStyle58"/>
          <w:rFonts w:ascii="Liberation Serif" w:hAnsi="Liberation Serif"/>
        </w:rPr>
        <w:t xml:space="preserve">; </w:t>
      </w:r>
      <w:r w:rsidR="00BA0921" w:rsidRPr="002B0DCF">
        <w:rPr>
          <w:rStyle w:val="FontStyle58"/>
          <w:rFonts w:ascii="Liberation Serif" w:hAnsi="Liberation Serif"/>
        </w:rPr>
        <w:t xml:space="preserve">     </w:t>
      </w:r>
      <w:r w:rsidR="008A3839" w:rsidRPr="002B0DCF">
        <w:rPr>
          <w:rStyle w:val="FontStyle58"/>
          <w:rFonts w:ascii="Liberation Serif" w:hAnsi="Liberation Serif"/>
        </w:rPr>
        <w:t>от 16.12.2016 года № 1025</w:t>
      </w:r>
      <w:r w:rsidR="009A5F34" w:rsidRPr="002B0DCF">
        <w:rPr>
          <w:rStyle w:val="FontStyle58"/>
          <w:rFonts w:ascii="Liberation Serif" w:hAnsi="Liberation Serif"/>
        </w:rPr>
        <w:t>)</w:t>
      </w:r>
      <w:r w:rsidR="003B78EA" w:rsidRPr="002B0DCF">
        <w:rPr>
          <w:rStyle w:val="FontStyle58"/>
          <w:rFonts w:ascii="Liberation Serif" w:hAnsi="Liberation Serif"/>
        </w:rPr>
        <w:t>,</w:t>
      </w:r>
      <w:r w:rsidR="005A083F" w:rsidRPr="002B0DCF">
        <w:rPr>
          <w:rStyle w:val="FontStyle58"/>
          <w:rFonts w:ascii="Liberation Serif" w:hAnsi="Liberation Serif"/>
        </w:rPr>
        <w:t xml:space="preserve"> </w:t>
      </w:r>
      <w:r w:rsidR="008A3839" w:rsidRPr="002B0DCF">
        <w:rPr>
          <w:rStyle w:val="FontStyle58"/>
          <w:rFonts w:ascii="Liberation Serif" w:hAnsi="Liberation Serif"/>
        </w:rPr>
        <w:t>методическими рекомендациями по формированию и реализации муниципальных программ Махнёвс</w:t>
      </w:r>
      <w:r w:rsidR="00535323" w:rsidRPr="002B0DCF">
        <w:rPr>
          <w:rStyle w:val="FontStyle58"/>
          <w:rFonts w:ascii="Liberation Serif" w:hAnsi="Liberation Serif"/>
        </w:rPr>
        <w:t>кого муниципального образования,</w:t>
      </w:r>
      <w:r w:rsidR="008A3839" w:rsidRPr="002B0DCF">
        <w:rPr>
          <w:rStyle w:val="FontStyle58"/>
          <w:rFonts w:ascii="Liberation Serif" w:hAnsi="Liberation Serif"/>
        </w:rPr>
        <w:t xml:space="preserve"> утвержденных постановлением Администрации Махнёвского   муниципального образов</w:t>
      </w:r>
      <w:r w:rsidR="000649DD" w:rsidRPr="002B0DCF">
        <w:rPr>
          <w:rStyle w:val="FontStyle58"/>
          <w:rFonts w:ascii="Liberation Serif" w:hAnsi="Liberation Serif"/>
        </w:rPr>
        <w:t xml:space="preserve">ания   от 07.02.2017 года № 75, </w:t>
      </w:r>
      <w:r w:rsidR="008A3839" w:rsidRPr="002B0DCF">
        <w:rPr>
          <w:rStyle w:val="FontStyle58"/>
          <w:rFonts w:ascii="Liberation Serif" w:hAnsi="Liberation Serif"/>
        </w:rPr>
        <w:t xml:space="preserve"> </w:t>
      </w:r>
      <w:r w:rsidR="009A5F34" w:rsidRPr="002B0DCF">
        <w:rPr>
          <w:rStyle w:val="FontStyle58"/>
          <w:rFonts w:ascii="Liberation Serif" w:hAnsi="Liberation Serif"/>
        </w:rPr>
        <w:t>руководствуясь</w:t>
      </w:r>
      <w:r w:rsidR="003B78EA" w:rsidRPr="002B0DCF">
        <w:rPr>
          <w:rStyle w:val="FontStyle58"/>
          <w:rFonts w:ascii="Liberation Serif" w:hAnsi="Liberation Serif"/>
        </w:rPr>
        <w:t xml:space="preserve"> Уставом Махнёвского муниципального образования,</w:t>
      </w:r>
    </w:p>
    <w:p w:rsidR="00BA0921" w:rsidRPr="002B0DCF" w:rsidRDefault="00BA0921" w:rsidP="006B297E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5F6638" w:rsidRPr="002B0DCF">
        <w:rPr>
          <w:rStyle w:val="FontStyle58"/>
          <w:rFonts w:ascii="Liberation Serif" w:hAnsi="Liberation Serif"/>
        </w:rPr>
        <w:t>ьного образования,  на 2014-2021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 xml:space="preserve">; </w:t>
      </w:r>
      <w:r w:rsidR="009D4C9B" w:rsidRPr="002B0DCF">
        <w:rPr>
          <w:rStyle w:val="FontStyle58"/>
          <w:rFonts w:ascii="Liberation Serif" w:hAnsi="Liberation Serif"/>
        </w:rPr>
        <w:lastRenderedPageBreak/>
        <w:t>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>; 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906203" w:rsidRPr="002B0DCF" w:rsidRDefault="00D10796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 xml:space="preserve">Муниципальную </w:t>
      </w:r>
      <w:r w:rsidRPr="002B0DCF">
        <w:rPr>
          <w:rStyle w:val="FontStyle58"/>
          <w:rFonts w:ascii="Liberation Serif" w:hAnsi="Liberation Serif"/>
        </w:rPr>
        <w:t xml:space="preserve">  </w:t>
      </w:r>
      <w:r w:rsidR="003B78EA" w:rsidRPr="002B0DCF">
        <w:rPr>
          <w:rStyle w:val="FontStyle58"/>
          <w:rFonts w:ascii="Liberation Serif" w:hAnsi="Liberation Serif"/>
        </w:rPr>
        <w:t>программу</w:t>
      </w:r>
      <w:r w:rsidRPr="002B0DCF">
        <w:rPr>
          <w:rStyle w:val="FontStyle58"/>
          <w:rFonts w:ascii="Liberation Serif" w:hAnsi="Liberation Serif"/>
        </w:rPr>
        <w:t xml:space="preserve">  </w:t>
      </w:r>
      <w:r w:rsidR="003B78EA" w:rsidRPr="002B0DCF">
        <w:rPr>
          <w:rStyle w:val="FontStyle58"/>
          <w:rFonts w:ascii="Liberation Serif" w:hAnsi="Liberation Serif"/>
        </w:rPr>
        <w:t xml:space="preserve"> «О</w:t>
      </w:r>
      <w:r w:rsidR="0030249C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 xml:space="preserve">    </w:t>
      </w:r>
      <w:r w:rsidR="0030249C" w:rsidRPr="002B0DCF">
        <w:rPr>
          <w:rStyle w:val="FontStyle58"/>
          <w:rFonts w:ascii="Liberation Serif" w:hAnsi="Liberation Serif"/>
        </w:rPr>
        <w:t>дополнительных</w:t>
      </w:r>
      <w:r w:rsidRPr="002B0DCF">
        <w:rPr>
          <w:rStyle w:val="FontStyle58"/>
          <w:rFonts w:ascii="Liberation Serif" w:hAnsi="Liberation Serif"/>
        </w:rPr>
        <w:t xml:space="preserve">    </w:t>
      </w:r>
      <w:r w:rsidR="0030249C" w:rsidRPr="002B0DCF">
        <w:rPr>
          <w:rStyle w:val="FontStyle58"/>
          <w:rFonts w:ascii="Liberation Serif" w:hAnsi="Liberation Serif"/>
        </w:rPr>
        <w:t xml:space="preserve"> мерах</w:t>
      </w:r>
      <w:r w:rsidR="00AB78BA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</w:t>
      </w:r>
      <w:r w:rsidR="003B78EA" w:rsidRPr="002B0DCF">
        <w:rPr>
          <w:rStyle w:val="FontStyle58"/>
          <w:rFonts w:ascii="Liberation Serif" w:hAnsi="Liberation Serif"/>
        </w:rPr>
        <w:t>оциальной</w:t>
      </w:r>
      <w:r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поддержки населения Махнёвского муниципа</w:t>
      </w:r>
      <w:r w:rsidR="005F6638" w:rsidRPr="002B0DCF">
        <w:rPr>
          <w:rStyle w:val="FontStyle58"/>
          <w:rFonts w:ascii="Liberation Serif" w:hAnsi="Liberation Serif"/>
        </w:rPr>
        <w:t>льного образования, на 2014-2021</w:t>
      </w:r>
      <w:r w:rsidRPr="002B0DCF">
        <w:rPr>
          <w:rStyle w:val="FontStyle58"/>
          <w:rFonts w:ascii="Liberation Serif" w:hAnsi="Liberation Serif"/>
        </w:rPr>
        <w:t xml:space="preserve"> годы</w:t>
      </w:r>
      <w:r w:rsidR="003B78EA" w:rsidRPr="002B0DCF">
        <w:rPr>
          <w:rStyle w:val="FontStyle58"/>
          <w:rFonts w:ascii="Liberation Serif" w:hAnsi="Liberation Serif"/>
        </w:rPr>
        <w:t>»</w:t>
      </w:r>
      <w:r w:rsidRPr="002B0DCF">
        <w:rPr>
          <w:rStyle w:val="FontStyle58"/>
          <w:rFonts w:ascii="Liberation Serif" w:hAnsi="Liberation Serif"/>
        </w:rPr>
        <w:t xml:space="preserve"> изложить  в новой редакции (прилагается)</w:t>
      </w:r>
      <w:r w:rsidR="002D67DB" w:rsidRPr="002B0DCF">
        <w:rPr>
          <w:rStyle w:val="FontStyle58"/>
          <w:rFonts w:ascii="Liberation Serif" w:hAnsi="Liberation Serif"/>
        </w:rPr>
        <w:t>.</w:t>
      </w:r>
      <w:r w:rsidR="00906203" w:rsidRPr="002B0DCF">
        <w:rPr>
          <w:rStyle w:val="FontStyle58"/>
          <w:rFonts w:ascii="Liberation Serif" w:hAnsi="Liberation Serif"/>
        </w:rPr>
        <w:t xml:space="preserve">   </w:t>
      </w:r>
    </w:p>
    <w:p w:rsidR="00906203" w:rsidRPr="002B0DCF" w:rsidRDefault="00D10796" w:rsidP="006B297E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2. 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2B0DCF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</w:t>
      </w:r>
      <w:r w:rsidR="00D10796" w:rsidRPr="002B0DCF">
        <w:rPr>
          <w:rFonts w:ascii="Liberation Serif" w:hAnsi="Liberation Serif"/>
          <w:sz w:val="28"/>
          <w:szCs w:val="28"/>
        </w:rPr>
        <w:t>(</w:t>
      </w:r>
      <w:r w:rsidR="002D6F45" w:rsidRPr="002B0DCF">
        <w:rPr>
          <w:rFonts w:ascii="Liberation Serif" w:hAnsi="Liberation Serif"/>
          <w:sz w:val="28"/>
          <w:szCs w:val="28"/>
        </w:rPr>
        <w:t>по социальным вопросам</w:t>
      </w:r>
      <w:r w:rsidR="00D10796" w:rsidRPr="002B0DCF">
        <w:rPr>
          <w:rFonts w:ascii="Liberation Serif" w:hAnsi="Liberation Serif"/>
          <w:sz w:val="28"/>
          <w:szCs w:val="28"/>
        </w:rPr>
        <w:t>)</w:t>
      </w:r>
      <w:r w:rsidR="002D6F45" w:rsidRPr="002B0DCF">
        <w:rPr>
          <w:rFonts w:ascii="Liberation Serif" w:hAnsi="Liberation Serif"/>
          <w:sz w:val="28"/>
          <w:szCs w:val="28"/>
        </w:rPr>
        <w:t xml:space="preserve"> Л.</w:t>
      </w:r>
      <w:r w:rsidR="0097456B" w:rsidRPr="002B0DCF">
        <w:rPr>
          <w:rFonts w:ascii="Liberation Serif" w:hAnsi="Liberation Serif"/>
          <w:sz w:val="28"/>
          <w:szCs w:val="28"/>
        </w:rPr>
        <w:t>Б</w:t>
      </w:r>
      <w:r w:rsidR="002D6F45" w:rsidRPr="002B0DCF">
        <w:rPr>
          <w:rFonts w:ascii="Liberation Serif" w:hAnsi="Liberation Serif"/>
          <w:sz w:val="28"/>
          <w:szCs w:val="28"/>
        </w:rPr>
        <w:t>.</w:t>
      </w:r>
      <w:r w:rsidR="0097456B" w:rsidRPr="002B0DCF">
        <w:rPr>
          <w:rFonts w:ascii="Liberation Serif" w:hAnsi="Liberation Serif"/>
          <w:sz w:val="28"/>
          <w:szCs w:val="28"/>
        </w:rPr>
        <w:t xml:space="preserve"> Толмачеву</w:t>
      </w:r>
      <w:r w:rsidR="002D6F45" w:rsidRPr="002B0DCF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8E210D" w:rsidRPr="002B0DCF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260BC5" w:rsidRPr="002B0DCF">
        <w:rPr>
          <w:rStyle w:val="FontStyle58"/>
          <w:rFonts w:ascii="Liberation Serif" w:hAnsi="Liberation Serif"/>
        </w:rPr>
        <w:t xml:space="preserve"> </w:t>
      </w:r>
      <w:r w:rsidR="0097456B" w:rsidRPr="002B0DCF">
        <w:rPr>
          <w:rStyle w:val="FontStyle58"/>
          <w:rFonts w:ascii="Liberation Serif" w:hAnsi="Liberation Serif"/>
        </w:rPr>
        <w:t xml:space="preserve">А.В. </w:t>
      </w:r>
      <w:r w:rsidR="008E210D" w:rsidRPr="002B0DCF">
        <w:rPr>
          <w:rStyle w:val="FontStyle58"/>
          <w:rFonts w:ascii="Liberation Serif" w:hAnsi="Liberation Serif"/>
        </w:rPr>
        <w:t>Лызлов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F5B7C" w:rsidRPr="002B0DCF" w:rsidRDefault="007F5B7C" w:rsidP="00BA092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BA092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EF15A0">
        <w:rPr>
          <w:rFonts w:ascii="Liberation Serif" w:hAnsi="Liberation Serif"/>
          <w:sz w:val="24"/>
          <w:szCs w:val="24"/>
        </w:rPr>
        <w:t xml:space="preserve"> 18.07.2019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Pr="002B0DCF">
        <w:rPr>
          <w:rFonts w:ascii="Liberation Serif" w:hAnsi="Liberation Serif"/>
          <w:sz w:val="24"/>
          <w:szCs w:val="24"/>
        </w:rPr>
        <w:t xml:space="preserve"> </w:t>
      </w:r>
      <w:r w:rsidR="00EF15A0">
        <w:rPr>
          <w:rFonts w:ascii="Liberation Serif" w:hAnsi="Liberation Serif"/>
          <w:sz w:val="24"/>
          <w:szCs w:val="24"/>
        </w:rPr>
        <w:t>528</w:t>
      </w:r>
      <w:r w:rsidRPr="002B0DCF">
        <w:rPr>
          <w:rFonts w:ascii="Liberation Serif" w:hAnsi="Liberation Serif"/>
          <w:sz w:val="24"/>
          <w:szCs w:val="24"/>
        </w:rPr>
        <w:t xml:space="preserve">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>-2021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9C76F8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201</w:t>
      </w:r>
      <w:r w:rsidR="00C1200F" w:rsidRPr="002B0DCF">
        <w:rPr>
          <w:rFonts w:ascii="Liberation Serif" w:hAnsi="Liberation Serif"/>
          <w:sz w:val="24"/>
          <w:szCs w:val="24"/>
        </w:rPr>
        <w:t>9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1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7F5B7C" w:rsidRPr="002B0DCF">
              <w:rPr>
                <w:rFonts w:ascii="Liberation Serif" w:hAnsi="Liberation Serif"/>
                <w:sz w:val="24"/>
                <w:szCs w:val="24"/>
              </w:rPr>
              <w:t>-2021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 xml:space="preserve"> 45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5,9</w:t>
            </w:r>
            <w:r w:rsidR="007E7E49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8,3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Pr="002B0DCF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071B77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0" w:name="Par2"/>
      <w:bookmarkEnd w:id="0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1" w:name="Par3"/>
      <w:bookmarkEnd w:id="1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 xml:space="preserve">Семье и одиноко проживающему гражданину, имеющим доходы ниже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области, единовременная материальная помощь выплачивается в размере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2" w:name="Par19"/>
      <w:bookmarkEnd w:id="2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2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0D1088">
        <w:rPr>
          <w:rFonts w:ascii="Liberation Serif" w:hAnsi="Liberation Serif"/>
          <w:sz w:val="26"/>
          <w:szCs w:val="26"/>
        </w:rPr>
        <w:t>6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6B297E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1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3321"/>
        <w:gridCol w:w="142"/>
        <w:gridCol w:w="1134"/>
        <w:gridCol w:w="1134"/>
        <w:gridCol w:w="992"/>
        <w:gridCol w:w="1276"/>
        <w:gridCol w:w="1275"/>
        <w:gridCol w:w="993"/>
        <w:gridCol w:w="992"/>
        <w:gridCol w:w="992"/>
        <w:gridCol w:w="32"/>
        <w:gridCol w:w="90"/>
        <w:gridCol w:w="30"/>
        <w:gridCol w:w="15"/>
        <w:gridCol w:w="825"/>
        <w:gridCol w:w="2127"/>
      </w:tblGrid>
      <w:tr w:rsidR="0043718E" w:rsidRPr="002B0DCF" w:rsidTr="007F5B7C">
        <w:trPr>
          <w:trHeight w:val="459"/>
        </w:trPr>
        <w:tc>
          <w:tcPr>
            <w:tcW w:w="473" w:type="dxa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3" w:type="dxa"/>
            <w:gridSpan w:val="2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7F5B7C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7F5B7C" w:rsidRPr="002B0DCF" w:rsidTr="00EF15A0">
        <w:trPr>
          <w:trHeight w:val="373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7F5B7C">
        <w:trPr>
          <w:trHeight w:val="330"/>
        </w:trPr>
        <w:tc>
          <w:tcPr>
            <w:tcW w:w="473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</w:tr>
      <w:tr w:rsidR="00902D2E" w:rsidRPr="002B0DCF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902D2E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902D2E" w:rsidRPr="002B0DCF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902D2E" w:rsidRPr="002B0DCF" w:rsidRDefault="00902D2E" w:rsidP="007F5B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2B0DCF" w:rsidTr="007F5B7C">
        <w:trPr>
          <w:trHeight w:val="70"/>
        </w:trPr>
        <w:tc>
          <w:tcPr>
            <w:tcW w:w="473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Махнёвского муниципального образования 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>№978 от 07.12.2016 года</w:t>
            </w:r>
          </w:p>
        </w:tc>
      </w:tr>
      <w:tr w:rsidR="0043718E" w:rsidRPr="002B0DCF" w:rsidTr="007F5B7C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43718E" w:rsidRPr="002B0DCF" w:rsidRDefault="0043718E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004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 xml:space="preserve"> №401 от 05.06.2017 года</w:t>
            </w:r>
          </w:p>
        </w:tc>
      </w:tr>
      <w:tr w:rsidR="00E95DDF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 xml:space="preserve"> №530 от 30.06.2016 года</w:t>
            </w:r>
          </w:p>
        </w:tc>
      </w:tr>
      <w:tr w:rsidR="00947F97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13799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68"/>
        <w:gridCol w:w="3191"/>
        <w:gridCol w:w="62"/>
        <w:gridCol w:w="1566"/>
        <w:gridCol w:w="1418"/>
        <w:gridCol w:w="1559"/>
        <w:gridCol w:w="992"/>
        <w:gridCol w:w="992"/>
        <w:gridCol w:w="851"/>
        <w:gridCol w:w="107"/>
        <w:gridCol w:w="992"/>
        <w:gridCol w:w="35"/>
        <w:gridCol w:w="815"/>
        <w:gridCol w:w="35"/>
        <w:gridCol w:w="967"/>
        <w:gridCol w:w="1727"/>
      </w:tblGrid>
      <w:tr w:rsidR="007F5B7C" w:rsidRPr="002B0DCF" w:rsidTr="006B297E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6B297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7F5B7C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7F5B7C" w:rsidRPr="002B0DCF" w:rsidTr="006B297E">
        <w:tc>
          <w:tcPr>
            <w:tcW w:w="466" w:type="dxa"/>
            <w:vMerge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28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28" w:type="dxa"/>
            <w:gridSpan w:val="2"/>
          </w:tcPr>
          <w:p w:rsidR="007F5B7C" w:rsidRPr="002B0DCF" w:rsidRDefault="001A2983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A4243D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C1200F"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28" w:type="dxa"/>
            <w:gridSpan w:val="2"/>
          </w:tcPr>
          <w:p w:rsidR="007F5B7C" w:rsidRPr="002B0DCF" w:rsidRDefault="001A2983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3573F7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  <w:r w:rsidR="00633ECF" w:rsidRPr="002B0DCF">
              <w:rPr>
                <w:rFonts w:ascii="Liberation Serif" w:hAnsi="Liberation Serif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A7B24"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6B297E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FE33F7" w:rsidRPr="002B0DCF" w:rsidTr="006B297E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7F5B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2B0DCF" w:rsidTr="006B297E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F5B7C" w:rsidRPr="002B0DCF" w:rsidTr="006B297E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E12C3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E12C3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6245CB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6245CB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7F5B7C" w:rsidRPr="002B0DCF" w:rsidTr="006B297E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E712BD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3573F7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95DDF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66612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</w:t>
            </w:r>
            <w:r w:rsidR="00D66612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1A2983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4A7B24"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0360F4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0D1088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35143B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454"/>
        <w:gridCol w:w="1695"/>
        <w:gridCol w:w="992"/>
        <w:gridCol w:w="994"/>
        <w:gridCol w:w="997"/>
        <w:gridCol w:w="958"/>
        <w:gridCol w:w="885"/>
        <w:gridCol w:w="992"/>
        <w:gridCol w:w="992"/>
        <w:gridCol w:w="1134"/>
      </w:tblGrid>
      <w:tr w:rsidR="00C641E3" w:rsidRPr="002B0DCF" w:rsidTr="00A748A8">
        <w:trPr>
          <w:trHeight w:val="459"/>
        </w:trPr>
        <w:tc>
          <w:tcPr>
            <w:tcW w:w="466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E3" w:rsidRPr="002B0DCF" w:rsidRDefault="00C641E3" w:rsidP="0035143B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35143B" w:rsidRPr="002B0DCF" w:rsidTr="003E7447">
        <w:tc>
          <w:tcPr>
            <w:tcW w:w="466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35143B" w:rsidRPr="002B0DCF" w:rsidRDefault="0035143B" w:rsidP="006B297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1695" w:type="dxa"/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32E40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32E40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695" w:type="dxa"/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E712BD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EF15A0">
        <w:trPr>
          <w:trHeight w:val="319"/>
        </w:trPr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695" w:type="dxa"/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A160F"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AA160F" w:rsidP="00EF15A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A160F" w:rsidP="00A748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  <w:r w:rsidR="004A7B24" w:rsidRPr="002B0DCF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4243D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0D108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A160F"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640" w:type="dxa"/>
        <w:tblInd w:w="-845" w:type="dxa"/>
        <w:tblLook w:val="04A0"/>
      </w:tblPr>
      <w:tblGrid>
        <w:gridCol w:w="640"/>
      </w:tblGrid>
      <w:tr w:rsidR="00CE395B" w:rsidRPr="002B0DCF" w:rsidTr="00C641E3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CE395B" w:rsidRPr="002B0DCF" w:rsidRDefault="00CE395B" w:rsidP="00C641E3">
            <w:pPr>
              <w:rPr>
                <w:rFonts w:ascii="Liberation Serif" w:hAnsi="Liberation Serif"/>
                <w:color w:val="000000"/>
              </w:rPr>
            </w:pPr>
          </w:p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B0DCF">
              <w:rPr>
                <w:rFonts w:ascii="Liberation Serif" w:hAnsi="Liberation Serif"/>
                <w:color w:val="000000"/>
              </w:rPr>
              <w:t>1</w:t>
            </w:r>
          </w:p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B0DCF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CE395B" w:rsidRPr="002B0DCF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E395B" w:rsidRPr="002B0DCF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 (по социальным вопросам)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bookmarkStart w:id="3" w:name="_GoBack"/>
            <w:bookmarkEnd w:id="3"/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аместитель главы Администрации Махнёвского муниципального образования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>(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по социальным вопросам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027359" w:rsidRDefault="00027359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027359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234A17" w:rsidRDefault="00234A17" w:rsidP="0023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E634F" w:rsidRPr="001E07A9" w:rsidRDefault="00BE634F" w:rsidP="00027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5A" w:rsidRDefault="00B8775A" w:rsidP="00BF09E6">
      <w:pPr>
        <w:spacing w:after="0" w:line="240" w:lineRule="auto"/>
      </w:pPr>
      <w:r>
        <w:separator/>
      </w:r>
    </w:p>
  </w:endnote>
  <w:endnote w:type="continuationSeparator" w:id="1">
    <w:p w:rsidR="00B8775A" w:rsidRDefault="00B8775A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5A" w:rsidRDefault="00B8775A" w:rsidP="00BF09E6">
      <w:pPr>
        <w:spacing w:after="0" w:line="240" w:lineRule="auto"/>
      </w:pPr>
      <w:r>
        <w:separator/>
      </w:r>
    </w:p>
  </w:footnote>
  <w:footnote w:type="continuationSeparator" w:id="1">
    <w:p w:rsidR="00B8775A" w:rsidRDefault="00B8775A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61"/>
    <w:rsid w:val="00003D1B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B2816"/>
    <w:rsid w:val="000B4D38"/>
    <w:rsid w:val="000B5427"/>
    <w:rsid w:val="000C0D3F"/>
    <w:rsid w:val="000C71B9"/>
    <w:rsid w:val="000D1088"/>
    <w:rsid w:val="000D4AD9"/>
    <w:rsid w:val="000D5D15"/>
    <w:rsid w:val="000E1C1D"/>
    <w:rsid w:val="000E1DA0"/>
    <w:rsid w:val="000E50DE"/>
    <w:rsid w:val="000E6760"/>
    <w:rsid w:val="000E6FBB"/>
    <w:rsid w:val="000F1005"/>
    <w:rsid w:val="000F59E5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6270"/>
    <w:rsid w:val="00167360"/>
    <w:rsid w:val="00170CBB"/>
    <w:rsid w:val="00171CD6"/>
    <w:rsid w:val="001775E9"/>
    <w:rsid w:val="001816AF"/>
    <w:rsid w:val="00181ADE"/>
    <w:rsid w:val="00182641"/>
    <w:rsid w:val="00184C8F"/>
    <w:rsid w:val="001861AB"/>
    <w:rsid w:val="001959F2"/>
    <w:rsid w:val="001A2983"/>
    <w:rsid w:val="001A4DB7"/>
    <w:rsid w:val="001B5DF8"/>
    <w:rsid w:val="001B5DFB"/>
    <w:rsid w:val="001B6824"/>
    <w:rsid w:val="001B7D28"/>
    <w:rsid w:val="001C5916"/>
    <w:rsid w:val="001C7E7F"/>
    <w:rsid w:val="001D76DA"/>
    <w:rsid w:val="001E07A9"/>
    <w:rsid w:val="001F0348"/>
    <w:rsid w:val="001F748A"/>
    <w:rsid w:val="0020445B"/>
    <w:rsid w:val="0021195F"/>
    <w:rsid w:val="00217C6D"/>
    <w:rsid w:val="0022001E"/>
    <w:rsid w:val="002231B1"/>
    <w:rsid w:val="00223C31"/>
    <w:rsid w:val="00227DCF"/>
    <w:rsid w:val="00232883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F6BBB"/>
    <w:rsid w:val="002F6C34"/>
    <w:rsid w:val="0030249C"/>
    <w:rsid w:val="003068E9"/>
    <w:rsid w:val="00316E6C"/>
    <w:rsid w:val="00321A4C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7B1C"/>
    <w:rsid w:val="00351037"/>
    <w:rsid w:val="0035143B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2028E"/>
    <w:rsid w:val="00524FE4"/>
    <w:rsid w:val="00527F15"/>
    <w:rsid w:val="005305E5"/>
    <w:rsid w:val="00535323"/>
    <w:rsid w:val="0053576C"/>
    <w:rsid w:val="005407D3"/>
    <w:rsid w:val="00546C46"/>
    <w:rsid w:val="00550CA1"/>
    <w:rsid w:val="00554282"/>
    <w:rsid w:val="00555C06"/>
    <w:rsid w:val="00560382"/>
    <w:rsid w:val="00562AE2"/>
    <w:rsid w:val="00563DBC"/>
    <w:rsid w:val="00563E14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B127B"/>
    <w:rsid w:val="005B2764"/>
    <w:rsid w:val="005C3D11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55E2"/>
    <w:rsid w:val="00716315"/>
    <w:rsid w:val="00724269"/>
    <w:rsid w:val="007309D9"/>
    <w:rsid w:val="007327E3"/>
    <w:rsid w:val="00737883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70A0C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62AD"/>
    <w:rsid w:val="00AD786E"/>
    <w:rsid w:val="00AE376D"/>
    <w:rsid w:val="00AF2488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1B17"/>
    <w:rsid w:val="00C44D6F"/>
    <w:rsid w:val="00C4774E"/>
    <w:rsid w:val="00C51B65"/>
    <w:rsid w:val="00C52AB8"/>
    <w:rsid w:val="00C53B8D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C27"/>
    <w:rsid w:val="00DD318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6422E75388745191BE054F396DB180B7EE52F00365F9w9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4E81-5732-4F33-AF37-2A5840A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22998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2019-07-23T08:51:00Z</cp:lastPrinted>
  <dcterms:created xsi:type="dcterms:W3CDTF">2018-03-01T08:16:00Z</dcterms:created>
  <dcterms:modified xsi:type="dcterms:W3CDTF">2019-07-23T08:57:00Z</dcterms:modified>
</cp:coreProperties>
</file>