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3" w:rsidRPr="00DA6B3B" w:rsidRDefault="00535433" w:rsidP="007E12A9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35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 исполнение Федерального закона от 17.07.2009 № 172-ФЗ «Об </w:t>
      </w:r>
      <w:proofErr w:type="spellStart"/>
      <w:r w:rsidRPr="00535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антикоррупционной</w:t>
      </w:r>
      <w:proofErr w:type="spellEnd"/>
      <w:r w:rsidRPr="00535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экспертизе нормативных правовых актов и проектов нормативных правовых актов» и решения Думы Махнёвского муниципального образования от 28.01.2016 года №74 «</w:t>
      </w:r>
      <w:r w:rsidRPr="00535433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Об утверждении Порядка проведения </w:t>
      </w:r>
      <w:proofErr w:type="spellStart"/>
      <w:r w:rsidRPr="00535433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5433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Махнёвского муниципального образования</w:t>
      </w:r>
      <w:r w:rsidRPr="00535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E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B3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53543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рок проведения независимой </w:t>
      </w:r>
      <w:proofErr w:type="spellStart"/>
      <w:r w:rsidRPr="0053543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антикоррупционной</w:t>
      </w:r>
      <w:proofErr w:type="spellEnd"/>
      <w:r w:rsidRPr="0053543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экспертизы составляет</w:t>
      </w:r>
      <w:r w:rsidRPr="0053543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3543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14 дней</w:t>
      </w:r>
      <w:r w:rsidRPr="005354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535433" w:rsidRPr="00535433" w:rsidRDefault="00535433" w:rsidP="00535433">
      <w:pPr>
        <w:spacing w:after="0"/>
        <w:ind w:firstLine="426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 результатам </w:t>
      </w:r>
      <w:r w:rsidRPr="00535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независимой </w:t>
      </w:r>
      <w:proofErr w:type="spellStart"/>
      <w:r w:rsidRPr="00535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антикоррупционной</w:t>
      </w:r>
      <w:proofErr w:type="spellEnd"/>
      <w:r w:rsidRPr="00535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экспертизы независимым экспертом подготавливается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543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экспертное заключение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35433" w:rsidRPr="00535433" w:rsidRDefault="00535433" w:rsidP="00535433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35433">
        <w:rPr>
          <w:color w:val="000000" w:themeColor="text1"/>
          <w:sz w:val="28"/>
          <w:szCs w:val="28"/>
        </w:rPr>
        <w:t xml:space="preserve">В экспертном заключении могут быть отражены возможные негативные последствия сохранения в проекте положений, способствующих созданию условий для проявления коррупции, а также выявленные при проведении </w:t>
      </w:r>
      <w:proofErr w:type="spellStart"/>
      <w:r w:rsidRPr="00535433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535433">
        <w:rPr>
          <w:color w:val="000000" w:themeColor="text1"/>
          <w:sz w:val="28"/>
          <w:szCs w:val="28"/>
        </w:rPr>
        <w:t xml:space="preserve"> экспертизы положения, которые не относятся к коррупционным факторам, но могут способствовать созданию условий для проявления коррупции.</w:t>
      </w:r>
    </w:p>
    <w:p w:rsidR="00535433" w:rsidRPr="007E12A9" w:rsidRDefault="00535433" w:rsidP="00535433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285" w:lineRule="atLeast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535433">
        <w:rPr>
          <w:color w:val="000000" w:themeColor="text1"/>
          <w:sz w:val="28"/>
          <w:szCs w:val="28"/>
        </w:rPr>
        <w:t>Экспертное заключение подписывается руководителем юридического лица, являющегося независимым экспертом, либо физическим лицом, яв</w:t>
      </w:r>
      <w:r w:rsidR="00003125">
        <w:rPr>
          <w:color w:val="000000" w:themeColor="text1"/>
          <w:sz w:val="28"/>
          <w:szCs w:val="28"/>
        </w:rPr>
        <w:t xml:space="preserve">ляющимся независимым экспертом, и </w:t>
      </w:r>
      <w:r w:rsidRPr="007E12A9">
        <w:rPr>
          <w:color w:val="000000" w:themeColor="text1"/>
          <w:sz w:val="28"/>
          <w:szCs w:val="28"/>
        </w:rPr>
        <w:t>направляется</w:t>
      </w:r>
      <w:r w:rsidR="007E12A9" w:rsidRPr="007E12A9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7E12A9" w:rsidRPr="007E12A9">
        <w:rPr>
          <w:sz w:val="28"/>
          <w:szCs w:val="28"/>
        </w:rPr>
        <w:t>на электронную почту (</w:t>
      </w:r>
      <w:hyperlink r:id="rId4" w:history="1">
        <w:r w:rsidR="007E12A9" w:rsidRPr="007E12A9">
          <w:rPr>
            <w:rStyle w:val="a6"/>
            <w:color w:val="000000" w:themeColor="text1"/>
            <w:sz w:val="28"/>
            <w:szCs w:val="28"/>
            <w:lang w:val="en-US"/>
          </w:rPr>
          <w:t>admmahnevo</w:t>
        </w:r>
        <w:r w:rsidR="007E12A9" w:rsidRPr="007E12A9">
          <w:rPr>
            <w:rStyle w:val="a6"/>
            <w:color w:val="000000" w:themeColor="text1"/>
            <w:sz w:val="28"/>
            <w:szCs w:val="28"/>
          </w:rPr>
          <w:t>@</w:t>
        </w:r>
        <w:r w:rsidR="007E12A9" w:rsidRPr="007E12A9">
          <w:rPr>
            <w:rStyle w:val="a6"/>
            <w:color w:val="000000" w:themeColor="text1"/>
            <w:sz w:val="28"/>
            <w:szCs w:val="28"/>
            <w:lang w:val="en-US"/>
          </w:rPr>
          <w:t>yandex</w:t>
        </w:r>
        <w:r w:rsidR="007E12A9" w:rsidRPr="007E12A9">
          <w:rPr>
            <w:rStyle w:val="a6"/>
            <w:color w:val="000000" w:themeColor="text1"/>
            <w:sz w:val="28"/>
            <w:szCs w:val="28"/>
          </w:rPr>
          <w:t>.</w:t>
        </w:r>
        <w:r w:rsidR="007E12A9" w:rsidRPr="007E12A9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 w:rsidR="007E12A9" w:rsidRPr="007E12A9">
        <w:rPr>
          <w:sz w:val="28"/>
          <w:szCs w:val="28"/>
        </w:rPr>
        <w:t>)</w:t>
      </w:r>
      <w:r w:rsidR="007E12A9">
        <w:rPr>
          <w:color w:val="000000" w:themeColor="text1"/>
          <w:sz w:val="28"/>
          <w:szCs w:val="28"/>
        </w:rPr>
        <w:t xml:space="preserve"> Администрации</w:t>
      </w:r>
      <w:r w:rsidR="00003125" w:rsidRPr="007E12A9">
        <w:rPr>
          <w:color w:val="000000" w:themeColor="text1"/>
          <w:sz w:val="28"/>
          <w:szCs w:val="28"/>
        </w:rPr>
        <w:t xml:space="preserve"> Махнёвского муниципального образования</w:t>
      </w:r>
      <w:r w:rsidRPr="007E12A9">
        <w:rPr>
          <w:color w:val="000000" w:themeColor="text1"/>
          <w:sz w:val="28"/>
          <w:szCs w:val="28"/>
        </w:rPr>
        <w:t>.</w:t>
      </w:r>
    </w:p>
    <w:p w:rsidR="00535433" w:rsidRPr="00535433" w:rsidRDefault="00535433" w:rsidP="00003125">
      <w:pPr>
        <w:pStyle w:val="a5"/>
        <w:shd w:val="clear" w:color="auto" w:fill="FFFFFF"/>
        <w:spacing w:before="0" w:beforeAutospacing="0" w:after="0" w:afterAutospacing="0" w:line="285" w:lineRule="atLeast"/>
        <w:ind w:firstLine="426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535433">
        <w:rPr>
          <w:color w:val="000000" w:themeColor="text1"/>
          <w:sz w:val="28"/>
          <w:szCs w:val="28"/>
        </w:rPr>
        <w:t>Все экспертные заключения независимых экспертов, направленные в установленный срок, прилагаются к проекту нормативного правового акта. Заключение подлежит рассмотрению в </w:t>
      </w:r>
      <w:r w:rsidRPr="0053543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тридцатидневный</w:t>
      </w:r>
      <w:r w:rsidRPr="00535433">
        <w:rPr>
          <w:rStyle w:val="apple-converted-space"/>
          <w:color w:val="000000" w:themeColor="text1"/>
          <w:sz w:val="28"/>
          <w:szCs w:val="28"/>
        </w:rPr>
        <w:t> </w:t>
      </w:r>
      <w:r w:rsidRPr="00535433">
        <w:rPr>
          <w:color w:val="000000" w:themeColor="text1"/>
          <w:sz w:val="28"/>
          <w:szCs w:val="28"/>
        </w:rPr>
        <w:t xml:space="preserve">срок со дня </w:t>
      </w:r>
      <w:r w:rsidRPr="00003125">
        <w:rPr>
          <w:color w:val="000000" w:themeColor="text1"/>
          <w:sz w:val="28"/>
          <w:szCs w:val="28"/>
        </w:rPr>
        <w:t xml:space="preserve">его получения </w:t>
      </w:r>
      <w:r w:rsidR="00003125" w:rsidRPr="00003125">
        <w:rPr>
          <w:color w:val="000000" w:themeColor="text1"/>
          <w:sz w:val="28"/>
          <w:szCs w:val="28"/>
        </w:rPr>
        <w:t>Администрацией Махнёвского муниципального образования</w:t>
      </w:r>
      <w:r w:rsidRPr="00003125">
        <w:rPr>
          <w:color w:val="000000" w:themeColor="text1"/>
          <w:sz w:val="28"/>
          <w:szCs w:val="28"/>
        </w:rPr>
        <w:t>.</w:t>
      </w:r>
      <w:r w:rsidRPr="00535433">
        <w:rPr>
          <w:color w:val="000000" w:themeColor="text1"/>
          <w:sz w:val="28"/>
          <w:szCs w:val="28"/>
        </w:rPr>
        <w:t xml:space="preserve"> По результатам рассмотрения экспертного заключения гражданину или организации, проводившим независимую </w:t>
      </w:r>
      <w:proofErr w:type="spellStart"/>
      <w:r w:rsidRPr="00535433">
        <w:rPr>
          <w:color w:val="000000" w:themeColor="text1"/>
          <w:sz w:val="28"/>
          <w:szCs w:val="28"/>
        </w:rPr>
        <w:t>антикоррупционную</w:t>
      </w:r>
      <w:proofErr w:type="spellEnd"/>
      <w:r w:rsidRPr="00535433">
        <w:rPr>
          <w:color w:val="000000" w:themeColor="text1"/>
          <w:sz w:val="28"/>
          <w:szCs w:val="28"/>
        </w:rPr>
        <w:t xml:space="preserve"> экспертизу, направляется мотивированный ответ.</w:t>
      </w:r>
      <w:r>
        <w:rPr>
          <w:color w:val="000000" w:themeColor="text1"/>
          <w:sz w:val="28"/>
          <w:szCs w:val="28"/>
        </w:rPr>
        <w:t xml:space="preserve"> </w:t>
      </w:r>
      <w:r w:rsidRPr="00535433">
        <w:rPr>
          <w:rStyle w:val="a3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В случаях, когда в экспертном заключении отсутствует предложение о способе устранения выявленных </w:t>
      </w:r>
      <w:proofErr w:type="spellStart"/>
      <w:r w:rsidRPr="00535433">
        <w:rPr>
          <w:rStyle w:val="a3"/>
          <w:i w:val="0"/>
          <w:color w:val="000000" w:themeColor="text1"/>
          <w:sz w:val="28"/>
          <w:szCs w:val="28"/>
          <w:bdr w:val="none" w:sz="0" w:space="0" w:color="auto" w:frame="1"/>
        </w:rPr>
        <w:t>коррупциогенных</w:t>
      </w:r>
      <w:proofErr w:type="spellEnd"/>
      <w:r w:rsidRPr="00535433">
        <w:rPr>
          <w:rStyle w:val="a3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факторов, ответ не направляется</w:t>
      </w:r>
      <w:r w:rsidRPr="00535433">
        <w:rPr>
          <w:i/>
          <w:color w:val="000000" w:themeColor="text1"/>
          <w:sz w:val="28"/>
          <w:szCs w:val="28"/>
        </w:rPr>
        <w:t>.</w:t>
      </w:r>
    </w:p>
    <w:p w:rsidR="00535433" w:rsidRPr="00535433" w:rsidRDefault="00535433" w:rsidP="00535433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535433" w:rsidRPr="00535433" w:rsidRDefault="00535433">
      <w:pPr>
        <w:rPr>
          <w:rFonts w:ascii="Times New Roman" w:hAnsi="Times New Roman" w:cs="Times New Roman"/>
          <w:sz w:val="28"/>
          <w:szCs w:val="28"/>
        </w:rPr>
      </w:pPr>
    </w:p>
    <w:sectPr w:rsidR="00535433" w:rsidRPr="00535433" w:rsidSect="001A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35433"/>
    <w:rsid w:val="00003125"/>
    <w:rsid w:val="001A79BD"/>
    <w:rsid w:val="00437FCB"/>
    <w:rsid w:val="00535433"/>
    <w:rsid w:val="007E12A9"/>
    <w:rsid w:val="00DA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5433"/>
    <w:rPr>
      <w:i/>
      <w:iCs/>
    </w:rPr>
  </w:style>
  <w:style w:type="character" w:customStyle="1" w:styleId="apple-converted-space">
    <w:name w:val="apple-converted-space"/>
    <w:basedOn w:val="a0"/>
    <w:rsid w:val="00535433"/>
  </w:style>
  <w:style w:type="character" w:styleId="a4">
    <w:name w:val="Strong"/>
    <w:basedOn w:val="a0"/>
    <w:uiPriority w:val="22"/>
    <w:qFormat/>
    <w:rsid w:val="00535433"/>
    <w:rPr>
      <w:b/>
      <w:bCs/>
    </w:rPr>
  </w:style>
  <w:style w:type="paragraph" w:styleId="a5">
    <w:name w:val="Normal (Web)"/>
    <w:basedOn w:val="a"/>
    <w:uiPriority w:val="99"/>
    <w:semiHidden/>
    <w:unhideWhenUsed/>
    <w:rsid w:val="0053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535433"/>
  </w:style>
  <w:style w:type="character" w:styleId="a6">
    <w:name w:val="Hyperlink"/>
    <w:basedOn w:val="a0"/>
    <w:uiPriority w:val="99"/>
    <w:unhideWhenUsed/>
    <w:rsid w:val="00535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mahn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2016-09-14T07:20:00Z</cp:lastPrinted>
  <dcterms:created xsi:type="dcterms:W3CDTF">2016-09-14T04:09:00Z</dcterms:created>
  <dcterms:modified xsi:type="dcterms:W3CDTF">2016-09-14T09:22:00Z</dcterms:modified>
</cp:coreProperties>
</file>