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F" w:rsidRPr="00070BCF" w:rsidRDefault="00070BCF" w:rsidP="00070BCF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70BCF">
        <w:rPr>
          <w:rFonts w:ascii="Times New Roman" w:hAnsi="Times New Roman" w:cs="Times New Roman"/>
          <w:b/>
          <w:sz w:val="24"/>
        </w:rPr>
        <w:t>ПРАВИЛА</w:t>
      </w:r>
    </w:p>
    <w:p w:rsidR="00070BCF" w:rsidRPr="00070BCF" w:rsidRDefault="00070BCF" w:rsidP="00070BCF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70BCF">
        <w:rPr>
          <w:rFonts w:ascii="Times New Roman" w:hAnsi="Times New Roman" w:cs="Times New Roman"/>
          <w:b/>
          <w:sz w:val="24"/>
        </w:rPr>
        <w:t>поведения на воде во время крещенских купаний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 xml:space="preserve">Крещение Господне, или Богоявление – один из 12 главных православных праздников. По древней традиции, распространившейся на Руси с принятием христианства в 988 году, в ночь на 19 января многие верующие, несмотря на мороз, купаются в прорубях. 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 xml:space="preserve">Чтобы купание было безопасным, необходимо помнить, что купания в Крещение необходимо проводить в определенных для этого местах, где организовано дежурство экстренных служб спасения. 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 xml:space="preserve">Так же чтобы не оказаться в неприятной ситуации, связанной, например, с провалом под лед, каждому человеку следует соблюдать обычные правила поведения – не злоупотреблять спиртным, быть осмотрительным, следить за своим самочувствием и состоянием своих друзей. 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 xml:space="preserve">Кроме этого, следует соблюдать основные правила поведения при купании в открытых водоемах в зимнее время года. К ним относятся: 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 xml:space="preserve">1. Перед погружением нужно обязательно проконсультироваться у врача. 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 xml:space="preserve">2. Прорубь должна быть хорошо расчищена от осколков льда, чтобы не поскользнуться и не пораниться, и чтобы выбираться было проще. Желательно, чтобы она имела лестницу или мелководную зону для легкого выхода из воды. 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>Никогда не следует погружаться в одиночку – вдруг понадобится помощь!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 xml:space="preserve">3. Заходить в воду следует </w:t>
      </w:r>
      <w:proofErr w:type="gramStart"/>
      <w:r w:rsidRPr="00070BCF">
        <w:rPr>
          <w:rFonts w:ascii="Times New Roman" w:hAnsi="Times New Roman" w:cs="Times New Roman"/>
          <w:sz w:val="24"/>
        </w:rPr>
        <w:t>разогретым</w:t>
      </w:r>
      <w:proofErr w:type="gramEnd"/>
      <w:r w:rsidRPr="00070BCF">
        <w:rPr>
          <w:rFonts w:ascii="Times New Roman" w:hAnsi="Times New Roman" w:cs="Times New Roman"/>
          <w:sz w:val="24"/>
        </w:rPr>
        <w:t xml:space="preserve"> и постепенно. Так легче переносить холод. Для разогрева перед процедурой можно несколько минут побегать, </w:t>
      </w:r>
      <w:proofErr w:type="spellStart"/>
      <w:r w:rsidRPr="00070BCF">
        <w:rPr>
          <w:rFonts w:ascii="Times New Roman" w:hAnsi="Times New Roman" w:cs="Times New Roman"/>
          <w:sz w:val="24"/>
        </w:rPr>
        <w:t>поприседать</w:t>
      </w:r>
      <w:proofErr w:type="spellEnd"/>
      <w:r w:rsidRPr="00070BCF">
        <w:rPr>
          <w:rFonts w:ascii="Times New Roman" w:hAnsi="Times New Roman" w:cs="Times New Roman"/>
          <w:sz w:val="24"/>
        </w:rPr>
        <w:t>, поделать активные движения. Входить в воду нужно не спеша, в среднем темпе: если медленно, можно успеть замерзнуть.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 xml:space="preserve">4. Одежда и обувь </w:t>
      </w:r>
      <w:proofErr w:type="gramStart"/>
      <w:r w:rsidRPr="00070BCF">
        <w:rPr>
          <w:rFonts w:ascii="Times New Roman" w:hAnsi="Times New Roman" w:cs="Times New Roman"/>
          <w:sz w:val="24"/>
        </w:rPr>
        <w:t>должны</w:t>
      </w:r>
      <w:proofErr w:type="gramEnd"/>
      <w:r w:rsidRPr="00070BCF">
        <w:rPr>
          <w:rFonts w:ascii="Times New Roman" w:hAnsi="Times New Roman" w:cs="Times New Roman"/>
          <w:sz w:val="24"/>
        </w:rPr>
        <w:t xml:space="preserve"> легко и быстро сниматься и одеваться. 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 xml:space="preserve">5. Не следует употреблять спиртные напитки до купания, иначе замерзание после выхода будет намного сильнее. К тому же велик риск разрыва кровеносных сосудов. После ныряния человеку для согревания отлично подойдет  обычный горячий чай. 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>6. Не нужно сидеть в проруби до мурашек. Озноб – это признак того, что организм начал переохлаждаться. Как только это чувствуется, сразу же нужно выходить из воды. В среднем достаточно пребывать в воде 10 секунд – как раз можно трижды окунуться, как положено по традиции.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>76 пожарная часть 54 отряда федеральной противопожарной службы поздравляет жителей и гостей города с праздником Крещение Господне и желает крепкого здоровья!</w:t>
      </w:r>
    </w:p>
    <w:p w:rsidR="00070BCF" w:rsidRPr="00070BCF" w:rsidRDefault="00070BCF" w:rsidP="00070BCF">
      <w:pPr>
        <w:ind w:firstLine="709"/>
        <w:rPr>
          <w:rFonts w:ascii="Times New Roman" w:hAnsi="Times New Roman" w:cs="Times New Roman"/>
          <w:sz w:val="24"/>
        </w:rPr>
      </w:pPr>
    </w:p>
    <w:p w:rsidR="00AA0531" w:rsidRPr="00070BCF" w:rsidRDefault="00070BCF" w:rsidP="00070BCF">
      <w:pPr>
        <w:ind w:firstLine="709"/>
        <w:jc w:val="right"/>
        <w:rPr>
          <w:rFonts w:ascii="Times New Roman" w:hAnsi="Times New Roman" w:cs="Times New Roman"/>
          <w:sz w:val="24"/>
        </w:rPr>
      </w:pPr>
      <w:r w:rsidRPr="00070BCF">
        <w:rPr>
          <w:rFonts w:ascii="Times New Roman" w:hAnsi="Times New Roman" w:cs="Times New Roman"/>
          <w:sz w:val="24"/>
        </w:rPr>
        <w:t>76 ПСЧ 54 ОФПС по Свердловской области</w:t>
      </w:r>
    </w:p>
    <w:sectPr w:rsidR="00AA0531" w:rsidRPr="00070BCF" w:rsidSect="00070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BCF"/>
    <w:rsid w:val="00070BCF"/>
    <w:rsid w:val="00AA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ЕДДС-Начальник</dc:creator>
  <cp:keywords/>
  <dc:description/>
  <cp:lastModifiedBy>ЕДДС-Начальник</cp:lastModifiedBy>
  <cp:revision>2</cp:revision>
  <dcterms:created xsi:type="dcterms:W3CDTF">2017-01-10T06:42:00Z</dcterms:created>
  <dcterms:modified xsi:type="dcterms:W3CDTF">2017-01-10T06:43:00Z</dcterms:modified>
</cp:coreProperties>
</file>