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FE" w:rsidRDefault="00DE13FE">
      <w:pPr>
        <w:spacing w:after="0" w:line="240" w:lineRule="auto"/>
        <w:ind w:firstLine="709"/>
        <w:jc w:val="both"/>
        <w:rPr>
          <w:rFonts w:ascii="Segoe UI" w:hAnsi="Segoe UI"/>
          <w:sz w:val="10"/>
        </w:rPr>
      </w:pPr>
    </w:p>
    <w:p w:rsidR="00DE13FE" w:rsidRDefault="005F17B1">
      <w:pPr>
        <w:widowControl w:val="0"/>
        <w:spacing w:line="240" w:lineRule="auto"/>
        <w:jc w:val="both"/>
        <w:rPr>
          <w:rFonts w:ascii="Segoe UI" w:hAnsi="Segoe UI"/>
          <w:sz w:val="32"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89149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89149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28"/>
        </w:rPr>
        <w:t>ПРЕСС РЕЛИЗ</w:t>
      </w:r>
    </w:p>
    <w:p w:rsidR="00DE13FE" w:rsidRDefault="005F17B1">
      <w:pPr>
        <w:spacing w:after="0" w:line="240" w:lineRule="auto"/>
        <w:ind w:firstLine="709"/>
        <w:jc w:val="center"/>
        <w:rPr>
          <w:rFonts w:ascii="Segoe UI" w:hAnsi="Segoe UI"/>
          <w:sz w:val="32"/>
          <w:highlight w:val="white"/>
        </w:rPr>
      </w:pPr>
      <w:r>
        <w:rPr>
          <w:rFonts w:ascii="Segoe UI" w:hAnsi="Segoe UI"/>
          <w:sz w:val="32"/>
          <w:highlight w:val="white"/>
        </w:rPr>
        <w:t xml:space="preserve">Управление </w:t>
      </w:r>
      <w:proofErr w:type="spellStart"/>
      <w:r>
        <w:rPr>
          <w:rFonts w:ascii="Segoe UI" w:hAnsi="Segoe UI"/>
          <w:sz w:val="32"/>
          <w:highlight w:val="white"/>
        </w:rPr>
        <w:t>Росреестра</w:t>
      </w:r>
      <w:proofErr w:type="spellEnd"/>
      <w:r>
        <w:rPr>
          <w:rFonts w:ascii="Segoe UI" w:hAnsi="Segoe UI"/>
          <w:sz w:val="32"/>
          <w:highlight w:val="white"/>
        </w:rPr>
        <w:t xml:space="preserve"> по Свердловской области информирует о тематических «горячих линиях»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sz w:val="24"/>
        </w:rPr>
      </w:pPr>
    </w:p>
    <w:p w:rsidR="00DE13FE" w:rsidRDefault="005F17B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  <w:highlight w:val="white"/>
        </w:rPr>
        <w:t xml:space="preserve">В целях повышения качества и доступности услуг в сфере государственного кадастрового учёта и государственной регистрации прав на недвижимое имущество в Управлении </w:t>
      </w:r>
      <w:proofErr w:type="spellStart"/>
      <w:r>
        <w:rPr>
          <w:rFonts w:ascii="Segoe UI" w:hAnsi="Segoe UI"/>
          <w:sz w:val="24"/>
          <w:highlight w:val="white"/>
        </w:rPr>
        <w:t>Росреестра</w:t>
      </w:r>
      <w:proofErr w:type="spellEnd"/>
      <w:r>
        <w:rPr>
          <w:rFonts w:ascii="Segoe UI" w:hAnsi="Segoe UI"/>
          <w:sz w:val="24"/>
          <w:highlight w:val="white"/>
        </w:rPr>
        <w:t xml:space="preserve"> по Свердловской области (далее – Управление) работают </w:t>
      </w:r>
      <w:r>
        <w:rPr>
          <w:rFonts w:ascii="Segoe UI" w:hAnsi="Segoe UI"/>
          <w:sz w:val="24"/>
        </w:rPr>
        <w:t>еженедельные консультации по направлениям: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Учётно-регистрационное направление:</w:t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- по заявлениям на регистрацию правна недвижимое имущество </w:t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 8 (343) 375-40-32 (среда, 10:00 – 11:00);</w:t>
      </w:r>
      <w:r>
        <w:rPr>
          <w:rFonts w:ascii="Segoe UI" w:hAnsi="Segoe UI"/>
          <w:sz w:val="24"/>
        </w:rPr>
        <w:tab/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- по заявлениям на кадастровый учёт недвижимого имущества</w:t>
      </w:r>
      <w:r>
        <w:rPr>
          <w:rFonts w:ascii="Segoe UI" w:hAnsi="Segoe UI"/>
          <w:sz w:val="24"/>
        </w:rPr>
        <w:tab/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 8 (343) 375-40-32</w:t>
      </w:r>
      <w:r>
        <w:rPr>
          <w:rFonts w:ascii="Segoe UI" w:hAnsi="Segoe UI"/>
          <w:sz w:val="24"/>
        </w:rPr>
        <w:tab/>
        <w:t>(среда, 11:00– 12:00);</w:t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- по заявлениям, поданным в электронном виде </w:t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br/>
        <w:t xml:space="preserve"> 8 (343) 375-40-83 (среда, 10:00– 12:00)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По вопросам кадастровой оценки недвижимости:</w:t>
      </w:r>
      <w:r>
        <w:rPr>
          <w:rFonts w:ascii="Segoe UI" w:hAnsi="Segoe UI"/>
          <w:b/>
          <w:sz w:val="24"/>
        </w:rPr>
        <w:tab/>
      </w:r>
    </w:p>
    <w:p w:rsidR="00DE13FE" w:rsidRDefault="005F17B1">
      <w:pPr>
        <w:spacing w:after="0" w:line="240" w:lineRule="auto"/>
        <w:ind w:left="709" w:hanging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8 (343) 297-79-70 (вторник, 10:00– 12:00)</w:t>
      </w:r>
      <w:r>
        <w:rPr>
          <w:rFonts w:ascii="Segoe UI" w:hAnsi="Segoe UI"/>
          <w:sz w:val="24"/>
        </w:rPr>
        <w:tab/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По вопросам государственного земельного надзора:</w:t>
      </w:r>
    </w:p>
    <w:p w:rsidR="00DE13FE" w:rsidRDefault="005F17B1">
      <w:pPr>
        <w:spacing w:after="0" w:line="240" w:lineRule="auto"/>
        <w:ind w:left="709" w:hanging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8 (343) 297-79-44 (среда, 10:00 – 12:00)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>По вопросам проведения землеустроительных и кадастровых работ:</w:t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br/>
        <w:t>8 (343) 297 79 57 (среда 10:00 – 12:00)</w:t>
      </w:r>
      <w:r>
        <w:rPr>
          <w:rFonts w:ascii="Segoe UI" w:hAnsi="Segoe UI"/>
          <w:sz w:val="24"/>
        </w:rPr>
        <w:tab/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>По вопросам предоставления документов государственного фонда данных, полученных  в результате проведения землеустройства:</w:t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br/>
        <w:t>8 (343) 297-79-16 (среда, 10:00 – 12:00)</w:t>
      </w:r>
      <w:r>
        <w:rPr>
          <w:rFonts w:ascii="Segoe UI" w:hAnsi="Segoe UI"/>
          <w:sz w:val="24"/>
        </w:rPr>
        <w:tab/>
      </w:r>
    </w:p>
    <w:p w:rsidR="00DE13FE" w:rsidRDefault="00DE13FE">
      <w:pPr>
        <w:spacing w:after="0" w:line="240" w:lineRule="auto"/>
        <w:jc w:val="both"/>
        <w:rPr>
          <w:rFonts w:ascii="Segoe UI" w:hAnsi="Segoe UI"/>
          <w:sz w:val="24"/>
        </w:rPr>
      </w:pP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Напоминаем, что в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Свердловской области пользуется популярностью у граждан мобильная форма по вопросам деятельности Управления, посредством которой направляются обращения: </w:t>
      </w:r>
      <w:hyperlink r:id="rId5" w:history="1">
        <w:r>
          <w:rPr>
            <w:rFonts w:ascii="Segoe UI" w:hAnsi="Segoe UI"/>
            <w:color w:val="0000FF"/>
            <w:u w:val="single"/>
          </w:rPr>
          <w:t>https://forms.yandex.ru/u/5e731ee59d2c1504bfddecdf/</w:t>
        </w:r>
      </w:hyperlink>
    </w:p>
    <w:p w:rsidR="00DE13FE" w:rsidRDefault="00DE13FE">
      <w:pPr>
        <w:pStyle w:val="ab"/>
        <w:spacing w:beforeAutospacing="0" w:after="0" w:afterAutospacing="0"/>
        <w:jc w:val="both"/>
        <w:rPr>
          <w:rFonts w:ascii="Segoe UI" w:hAnsi="Segoe UI"/>
        </w:rPr>
      </w:pP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</w:rPr>
      </w:pPr>
      <w:r>
        <w:rPr>
          <w:noProof/>
          <w:sz w:val="22"/>
        </w:rPr>
        <w:drawing>
          <wp:inline distT="0" distB="0" distL="0" distR="0">
            <wp:extent cx="1514475" cy="1485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</w:rPr>
      </w:pPr>
      <w:r>
        <w:rPr>
          <w:rFonts w:ascii="Segoe UI" w:hAnsi="Segoe UI"/>
        </w:rPr>
        <w:lastRenderedPageBreak/>
        <w:t xml:space="preserve">Данная форма </w:t>
      </w:r>
      <w:r w:rsidR="005C4B8A">
        <w:rPr>
          <w:rFonts w:ascii="Segoe UI" w:hAnsi="Segoe UI"/>
        </w:rPr>
        <w:t>внедрена на</w:t>
      </w:r>
      <w:r>
        <w:rPr>
          <w:rFonts w:ascii="Segoe UI" w:hAnsi="Segoe UI"/>
        </w:rPr>
        <w:t xml:space="preserve"> период дистанционного режима приёма граждан по личным вопросам.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Для оформления обращения необходимо:</w:t>
      </w:r>
    </w:p>
    <w:p w:rsidR="00DE13FE" w:rsidRDefault="005F17B1">
      <w:pPr>
        <w:pStyle w:val="ab"/>
        <w:spacing w:beforeAutospacing="0" w:after="0" w:afterAutospacing="0"/>
        <w:ind w:firstLine="284"/>
        <w:jc w:val="both"/>
        <w:rPr>
          <w:rFonts w:ascii="Segoe UI" w:hAnsi="Segoe UI"/>
          <w:b/>
        </w:rPr>
      </w:pPr>
      <w:r>
        <w:rPr>
          <w:rFonts w:ascii="Segoe UI" w:hAnsi="Segoe UI"/>
        </w:rPr>
        <w:t xml:space="preserve">-  </w:t>
      </w:r>
      <w:r>
        <w:rPr>
          <w:rFonts w:ascii="Segoe UI" w:hAnsi="Segoe UI"/>
          <w:highlight w:val="white"/>
        </w:rPr>
        <w:t>заполнить форму, подкрепив при необходимости скан-образы документов;</w:t>
      </w:r>
    </w:p>
    <w:p w:rsidR="00DE13FE" w:rsidRDefault="005F17B1">
      <w:pPr>
        <w:pStyle w:val="ab"/>
        <w:spacing w:beforeAutospacing="0" w:after="0" w:afterAutospacing="0"/>
        <w:ind w:firstLine="284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 xml:space="preserve">- отправить форму, указав адрес электронной почты для получения подтверждения обращения.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>Ответ на обращение (окончательный или промежуточный при необходимости более тщательной подготовки) может быть направлен Управлением как на адрес электронной почты, так и представлен по телефону, указанному в обращении.</w:t>
      </w:r>
    </w:p>
    <w:p w:rsidR="00DE13FE" w:rsidRDefault="00DE13FE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 xml:space="preserve">Также напоминаем, что получить консультацию по всем вопросам оформления недвижимости всегда можно по единому справочному круглосуточному телефону </w:t>
      </w:r>
      <w:proofErr w:type="spellStart"/>
      <w:r>
        <w:rPr>
          <w:rFonts w:ascii="Segoe UI" w:hAnsi="Segoe UI"/>
          <w:highlight w:val="white"/>
        </w:rPr>
        <w:t>колл-центра</w:t>
      </w:r>
      <w:proofErr w:type="spellEnd"/>
      <w:r>
        <w:rPr>
          <w:rFonts w:ascii="Segoe UI" w:hAnsi="Segoe UI"/>
          <w:highlight w:val="white"/>
        </w:rPr>
        <w:t xml:space="preserve"> </w:t>
      </w:r>
      <w:proofErr w:type="spellStart"/>
      <w:r>
        <w:rPr>
          <w:rFonts w:ascii="Segoe UI" w:hAnsi="Segoe UI"/>
          <w:highlight w:val="white"/>
        </w:rPr>
        <w:t>Росреестра</w:t>
      </w:r>
      <w:proofErr w:type="spellEnd"/>
      <w:r>
        <w:rPr>
          <w:rFonts w:ascii="Segoe UI" w:hAnsi="Segoe UI"/>
          <w:highlight w:val="white"/>
        </w:rPr>
        <w:t xml:space="preserve">: 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b/>
          <w:highlight w:val="white"/>
        </w:rPr>
        <w:t>8 800 100 34 34</w:t>
      </w:r>
      <w:r>
        <w:rPr>
          <w:rFonts w:ascii="Segoe UI" w:hAnsi="Segoe UI"/>
          <w:highlight w:val="white"/>
        </w:rPr>
        <w:t xml:space="preserve"> (звонок бесплатный); 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 xml:space="preserve">(343) 375 39 39 – телефон для справок;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>(343) 375 98 77 – автоинформатор; (343 )375 98 65 – «телефон доверия»;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>66_upr@rosreestr.ru – электронная почта Управления.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highlight w:val="white"/>
        </w:rPr>
        <w:t xml:space="preserve">Пресс-служба Управления </w:t>
      </w:r>
      <w:proofErr w:type="spellStart"/>
      <w:r>
        <w:rPr>
          <w:rFonts w:ascii="Segoe UI" w:hAnsi="Segoe UI"/>
          <w:highlight w:val="white"/>
        </w:rPr>
        <w:t>Росреестра</w:t>
      </w:r>
      <w:proofErr w:type="spellEnd"/>
      <w:r>
        <w:rPr>
          <w:rFonts w:ascii="Segoe UI" w:hAnsi="Segoe UI"/>
          <w:highlight w:val="white"/>
        </w:rPr>
        <w:t xml:space="preserve"> по Свердловской области</w:t>
      </w:r>
      <w:r w:rsidR="003B1826">
        <w:rPr>
          <w:rFonts w:ascii="Segoe UI" w:hAnsi="Segoe UI"/>
          <w:highlight w:val="white"/>
        </w:rPr>
        <w:t xml:space="preserve">, </w:t>
      </w:r>
      <w:r>
        <w:rPr>
          <w:rFonts w:ascii="Segoe UI" w:hAnsi="Segoe UI"/>
          <w:b/>
          <w:sz w:val="18"/>
        </w:rPr>
        <w:t>Контакты для СМИ</w:t>
      </w:r>
    </w:p>
    <w:p w:rsidR="00DE13FE" w:rsidRDefault="005F17B1">
      <w:pPr>
        <w:spacing w:after="0" w:line="240" w:lineRule="auto"/>
        <w:jc w:val="both"/>
      </w:pPr>
      <w:r>
        <w:rPr>
          <w:rFonts w:ascii="Segoe UI" w:hAnsi="Segoe UI"/>
          <w:sz w:val="18"/>
        </w:rPr>
        <w:t xml:space="preserve">Галина </w:t>
      </w:r>
      <w:proofErr w:type="spellStart"/>
      <w:r>
        <w:rPr>
          <w:rFonts w:ascii="Segoe UI" w:hAnsi="Segoe UI"/>
          <w:sz w:val="18"/>
        </w:rPr>
        <w:t>Зилалова</w:t>
      </w:r>
      <w:proofErr w:type="spellEnd"/>
      <w:r>
        <w:rPr>
          <w:rFonts w:ascii="Segoe UI" w:hAnsi="Segoe UI"/>
          <w:sz w:val="18"/>
        </w:rPr>
        <w:t xml:space="preserve">, тел. 8(343) 375-40-81 </w:t>
      </w:r>
      <w:bookmarkStart w:id="0" w:name="_GoBack"/>
      <w:bookmarkEnd w:id="0"/>
      <w:r>
        <w:rPr>
          <w:rFonts w:ascii="Segoe UI" w:hAnsi="Segoe UI"/>
          <w:sz w:val="18"/>
        </w:rPr>
        <w:t xml:space="preserve"> эл. почта: </w:t>
      </w:r>
      <w:r>
        <w:rPr>
          <w:rFonts w:ascii="Segoe UI" w:hAnsi="Segoe UI"/>
          <w:color w:val="0070C0"/>
          <w:sz w:val="18"/>
        </w:rPr>
        <w:t>press66_rosreestr@mail.ru</w:t>
      </w:r>
    </w:p>
    <w:sectPr w:rsidR="00DE13FE" w:rsidSect="00F05866">
      <w:pgSz w:w="11906" w:h="16838"/>
      <w:pgMar w:top="567" w:right="851" w:bottom="142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FE"/>
    <w:rsid w:val="00293062"/>
    <w:rsid w:val="003B1826"/>
    <w:rsid w:val="005C4B8A"/>
    <w:rsid w:val="005F17B1"/>
    <w:rsid w:val="00AE4C9E"/>
    <w:rsid w:val="00B24194"/>
    <w:rsid w:val="00DE13FE"/>
    <w:rsid w:val="00F0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3062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293062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29306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9306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9306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9306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3062"/>
    <w:rPr>
      <w:sz w:val="22"/>
    </w:rPr>
  </w:style>
  <w:style w:type="paragraph" w:styleId="a3">
    <w:name w:val="Balloon Text"/>
    <w:basedOn w:val="a"/>
    <w:link w:val="a4"/>
    <w:rsid w:val="0029306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93062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293062"/>
    <w:pPr>
      <w:ind w:left="200"/>
    </w:pPr>
  </w:style>
  <w:style w:type="character" w:customStyle="1" w:styleId="22">
    <w:name w:val="Оглавление 2 Знак"/>
    <w:link w:val="21"/>
    <w:rsid w:val="00293062"/>
  </w:style>
  <w:style w:type="paragraph" w:styleId="a5">
    <w:name w:val="footer"/>
    <w:basedOn w:val="a"/>
    <w:link w:val="a6"/>
    <w:rsid w:val="00293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293062"/>
    <w:rPr>
      <w:sz w:val="22"/>
    </w:rPr>
  </w:style>
  <w:style w:type="paragraph" w:styleId="41">
    <w:name w:val="toc 4"/>
    <w:next w:val="a"/>
    <w:link w:val="42"/>
    <w:uiPriority w:val="39"/>
    <w:rsid w:val="00293062"/>
    <w:pPr>
      <w:ind w:left="600"/>
    </w:pPr>
  </w:style>
  <w:style w:type="character" w:customStyle="1" w:styleId="42">
    <w:name w:val="Оглавление 4 Знак"/>
    <w:link w:val="41"/>
    <w:rsid w:val="00293062"/>
  </w:style>
  <w:style w:type="paragraph" w:customStyle="1" w:styleId="dog-link">
    <w:name w:val="dog-link"/>
    <w:link w:val="dog-link0"/>
    <w:rsid w:val="00293062"/>
  </w:style>
  <w:style w:type="character" w:customStyle="1" w:styleId="dog-link0">
    <w:name w:val="dog-link"/>
    <w:link w:val="dog-link"/>
    <w:rsid w:val="00293062"/>
  </w:style>
  <w:style w:type="paragraph" w:styleId="6">
    <w:name w:val="toc 6"/>
    <w:next w:val="a"/>
    <w:link w:val="60"/>
    <w:uiPriority w:val="39"/>
    <w:rsid w:val="00293062"/>
    <w:pPr>
      <w:ind w:left="1000"/>
    </w:pPr>
  </w:style>
  <w:style w:type="character" w:customStyle="1" w:styleId="60">
    <w:name w:val="Оглавление 6 Знак"/>
    <w:link w:val="6"/>
    <w:rsid w:val="00293062"/>
  </w:style>
  <w:style w:type="paragraph" w:styleId="7">
    <w:name w:val="toc 7"/>
    <w:next w:val="a"/>
    <w:link w:val="70"/>
    <w:uiPriority w:val="39"/>
    <w:rsid w:val="00293062"/>
    <w:pPr>
      <w:ind w:left="1200"/>
    </w:pPr>
  </w:style>
  <w:style w:type="character" w:customStyle="1" w:styleId="70">
    <w:name w:val="Оглавление 7 Знак"/>
    <w:link w:val="7"/>
    <w:rsid w:val="00293062"/>
  </w:style>
  <w:style w:type="paragraph" w:customStyle="1" w:styleId="msonormalbullet1gif">
    <w:name w:val="msonormalbullet1.gif"/>
    <w:basedOn w:val="a"/>
    <w:link w:val="msonormalbullet1gif0"/>
    <w:rsid w:val="0029306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bullet1gif0">
    <w:name w:val="msonormalbullet1.gif"/>
    <w:basedOn w:val="1"/>
    <w:link w:val="msonormalbullet1gif"/>
    <w:rsid w:val="00293062"/>
    <w:rPr>
      <w:rFonts w:ascii="Times New Roman" w:hAnsi="Times New Roman"/>
      <w:sz w:val="24"/>
    </w:rPr>
  </w:style>
  <w:style w:type="paragraph" w:customStyle="1" w:styleId="apple-converted-space">
    <w:name w:val="apple-converted-space"/>
    <w:link w:val="apple-converted-space0"/>
    <w:rsid w:val="00293062"/>
  </w:style>
  <w:style w:type="character" w:customStyle="1" w:styleId="apple-converted-space0">
    <w:name w:val="apple-converted-space"/>
    <w:link w:val="apple-converted-space"/>
    <w:rsid w:val="00293062"/>
  </w:style>
  <w:style w:type="character" w:customStyle="1" w:styleId="30">
    <w:name w:val="Заголовок 3 Знак"/>
    <w:link w:val="3"/>
    <w:rsid w:val="00293062"/>
    <w:rPr>
      <w:rFonts w:ascii="XO Thames" w:hAnsi="XO Thames"/>
      <w:b/>
      <w:i/>
      <w:color w:val="000000"/>
    </w:rPr>
  </w:style>
  <w:style w:type="paragraph" w:styleId="a7">
    <w:name w:val="Body Text"/>
    <w:basedOn w:val="a"/>
    <w:link w:val="a8"/>
    <w:rsid w:val="00293062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sid w:val="00293062"/>
    <w:rPr>
      <w:rFonts w:ascii="Times New Roman" w:hAnsi="Times New Roman"/>
      <w:sz w:val="24"/>
    </w:rPr>
  </w:style>
  <w:style w:type="paragraph" w:styleId="a9">
    <w:name w:val="Body Text Indent"/>
    <w:basedOn w:val="a"/>
    <w:link w:val="aa"/>
    <w:rsid w:val="00293062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sid w:val="00293062"/>
    <w:rPr>
      <w:sz w:val="22"/>
    </w:rPr>
  </w:style>
  <w:style w:type="paragraph" w:customStyle="1" w:styleId="12">
    <w:name w:val="Основной шрифт абзаца1"/>
    <w:rsid w:val="00293062"/>
  </w:style>
  <w:style w:type="paragraph" w:styleId="31">
    <w:name w:val="toc 3"/>
    <w:next w:val="a"/>
    <w:link w:val="32"/>
    <w:uiPriority w:val="39"/>
    <w:rsid w:val="00293062"/>
    <w:pPr>
      <w:ind w:left="400"/>
    </w:pPr>
  </w:style>
  <w:style w:type="character" w:customStyle="1" w:styleId="32">
    <w:name w:val="Оглавление 3 Знак"/>
    <w:link w:val="31"/>
    <w:rsid w:val="00293062"/>
  </w:style>
  <w:style w:type="paragraph" w:styleId="ab">
    <w:name w:val="Normal (Web)"/>
    <w:basedOn w:val="a"/>
    <w:link w:val="ac"/>
    <w:rsid w:val="0029306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sid w:val="00293062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29306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93062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d"/>
    <w:rsid w:val="00293062"/>
    <w:rPr>
      <w:color w:val="0000FF"/>
      <w:u w:val="single"/>
    </w:rPr>
  </w:style>
  <w:style w:type="character" w:styleId="ad">
    <w:name w:val="Hyperlink"/>
    <w:link w:val="13"/>
    <w:rsid w:val="00293062"/>
    <w:rPr>
      <w:color w:val="0000FF"/>
      <w:u w:val="single"/>
    </w:rPr>
  </w:style>
  <w:style w:type="paragraph" w:customStyle="1" w:styleId="Footnote">
    <w:name w:val="Footnote"/>
    <w:link w:val="Footnote0"/>
    <w:rsid w:val="0029306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9306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93062"/>
    <w:rPr>
      <w:rFonts w:ascii="XO Thames" w:hAnsi="XO Thames"/>
      <w:b/>
    </w:rPr>
  </w:style>
  <w:style w:type="character" w:customStyle="1" w:styleId="15">
    <w:name w:val="Оглавление 1 Знак"/>
    <w:link w:val="14"/>
    <w:rsid w:val="0029306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9306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3062"/>
    <w:rPr>
      <w:rFonts w:ascii="XO Thames" w:hAnsi="XO Thames"/>
      <w:sz w:val="20"/>
    </w:rPr>
  </w:style>
  <w:style w:type="paragraph" w:customStyle="1" w:styleId="Default">
    <w:name w:val="Default"/>
    <w:link w:val="Default0"/>
    <w:rsid w:val="00293062"/>
    <w:rPr>
      <w:rFonts w:ascii="Arial" w:hAnsi="Arial"/>
      <w:sz w:val="24"/>
    </w:rPr>
  </w:style>
  <w:style w:type="character" w:customStyle="1" w:styleId="Default0">
    <w:name w:val="Default"/>
    <w:link w:val="Default"/>
    <w:rsid w:val="00293062"/>
    <w:rPr>
      <w:rFonts w:ascii="Arial" w:hAnsi="Arial"/>
      <w:color w:val="000000"/>
      <w:sz w:val="24"/>
    </w:rPr>
  </w:style>
  <w:style w:type="paragraph" w:styleId="ae">
    <w:name w:val="List Paragraph"/>
    <w:basedOn w:val="a"/>
    <w:link w:val="af"/>
    <w:rsid w:val="00293062"/>
    <w:pPr>
      <w:spacing w:after="0" w:line="360" w:lineRule="auto"/>
      <w:ind w:left="720" w:right="1075" w:firstLine="851"/>
      <w:contextualSpacing/>
    </w:pPr>
    <w:rPr>
      <w:rFonts w:ascii="Arial" w:hAnsi="Arial"/>
      <w:sz w:val="26"/>
    </w:rPr>
  </w:style>
  <w:style w:type="character" w:customStyle="1" w:styleId="af">
    <w:name w:val="Абзац списка Знак"/>
    <w:basedOn w:val="1"/>
    <w:link w:val="ae"/>
    <w:rsid w:val="00293062"/>
    <w:rPr>
      <w:rFonts w:ascii="Arial" w:hAnsi="Arial"/>
      <w:sz w:val="26"/>
    </w:rPr>
  </w:style>
  <w:style w:type="paragraph" w:styleId="9">
    <w:name w:val="toc 9"/>
    <w:next w:val="a"/>
    <w:link w:val="90"/>
    <w:uiPriority w:val="39"/>
    <w:rsid w:val="00293062"/>
    <w:pPr>
      <w:ind w:left="1600"/>
    </w:pPr>
  </w:style>
  <w:style w:type="character" w:customStyle="1" w:styleId="90">
    <w:name w:val="Оглавление 9 Знак"/>
    <w:link w:val="9"/>
    <w:rsid w:val="00293062"/>
  </w:style>
  <w:style w:type="paragraph" w:styleId="8">
    <w:name w:val="toc 8"/>
    <w:next w:val="a"/>
    <w:link w:val="80"/>
    <w:uiPriority w:val="39"/>
    <w:rsid w:val="00293062"/>
    <w:pPr>
      <w:ind w:left="1400"/>
    </w:pPr>
  </w:style>
  <w:style w:type="character" w:customStyle="1" w:styleId="80">
    <w:name w:val="Оглавление 8 Знак"/>
    <w:link w:val="8"/>
    <w:rsid w:val="00293062"/>
  </w:style>
  <w:style w:type="paragraph" w:customStyle="1" w:styleId="16">
    <w:name w:val="Строгий1"/>
    <w:link w:val="af0"/>
    <w:rsid w:val="00293062"/>
    <w:rPr>
      <w:b/>
    </w:rPr>
  </w:style>
  <w:style w:type="character" w:styleId="af0">
    <w:name w:val="Strong"/>
    <w:link w:val="16"/>
    <w:rsid w:val="00293062"/>
    <w:rPr>
      <w:b/>
    </w:rPr>
  </w:style>
  <w:style w:type="paragraph" w:styleId="51">
    <w:name w:val="toc 5"/>
    <w:next w:val="a"/>
    <w:link w:val="52"/>
    <w:uiPriority w:val="39"/>
    <w:rsid w:val="00293062"/>
    <w:pPr>
      <w:ind w:left="800"/>
    </w:pPr>
  </w:style>
  <w:style w:type="character" w:customStyle="1" w:styleId="52">
    <w:name w:val="Оглавление 5 Знак"/>
    <w:link w:val="51"/>
    <w:rsid w:val="00293062"/>
  </w:style>
  <w:style w:type="paragraph" w:customStyle="1" w:styleId="ConsPlusNormal">
    <w:name w:val="ConsPlusNormal"/>
    <w:link w:val="ConsPlusNormal0"/>
    <w:rsid w:val="0029306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93062"/>
    <w:rPr>
      <w:rFonts w:ascii="Arial" w:hAnsi="Arial"/>
    </w:rPr>
  </w:style>
  <w:style w:type="paragraph" w:styleId="af1">
    <w:name w:val="header"/>
    <w:basedOn w:val="a"/>
    <w:link w:val="af2"/>
    <w:rsid w:val="0029306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sid w:val="00293062"/>
    <w:rPr>
      <w:sz w:val="22"/>
    </w:rPr>
  </w:style>
  <w:style w:type="paragraph" w:styleId="af3">
    <w:name w:val="Subtitle"/>
    <w:next w:val="a"/>
    <w:link w:val="af4"/>
    <w:uiPriority w:val="11"/>
    <w:qFormat/>
    <w:rsid w:val="00293062"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sid w:val="0029306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93062"/>
    <w:pPr>
      <w:ind w:left="1800"/>
    </w:pPr>
  </w:style>
  <w:style w:type="character" w:customStyle="1" w:styleId="toc100">
    <w:name w:val="toc 10"/>
    <w:link w:val="toc10"/>
    <w:rsid w:val="00293062"/>
  </w:style>
  <w:style w:type="paragraph" w:styleId="af5">
    <w:name w:val="Title"/>
    <w:next w:val="a"/>
    <w:link w:val="af6"/>
    <w:uiPriority w:val="10"/>
    <w:qFormat/>
    <w:rsid w:val="00293062"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sid w:val="0029306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9306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9306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file:///\\10.66.76.102\&#1084;&#1072;&#1088;&#1090;\_&#26625;&#29696;&#29696;&#28672;&#29440;&#14848;&#12032;&#12032;&#26112;&#28416;&#29184;&#27904;&#29440;&#11776;&#30976;&#24832;&#28160;&#25600;&#25856;&#30720;&#11776;&#29184;&#29952;&#12032;&#29952;&#12032;&#13568;&#25856;&#14080;&#13056;&#12544;&#25856;&#25856;&#13568;&#14592;&#25600;&#12800;&#25344;&#12544;&#13568;&#12288;&#13312;&#25088;&#26112;&#25600;&#25600;&#25856;&#25344;&#25600;&#26112;&#1203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Администратор</cp:lastModifiedBy>
  <cp:revision>2</cp:revision>
  <dcterms:created xsi:type="dcterms:W3CDTF">2020-09-11T06:24:00Z</dcterms:created>
  <dcterms:modified xsi:type="dcterms:W3CDTF">2020-09-11T06:24:00Z</dcterms:modified>
</cp:coreProperties>
</file>