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0B1" w:rsidRDefault="00C940B1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</w:p>
    <w:p w:rsidR="001A39CA" w:rsidRPr="00541786" w:rsidRDefault="00D2714B" w:rsidP="000B7FD1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3F51DD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3F51DD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3F51DD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3F51DD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3F51DD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3F51DD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3F51DD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3F51DD" w:rsidRDefault="0038492D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8492D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8492D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3F51DD" w:rsidRPr="003F51DD" w:rsidRDefault="002D759D" w:rsidP="0054178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8D671B">
        <w:rPr>
          <w:rFonts w:ascii="Liberation Serif" w:hAnsi="Liberation Serif"/>
          <w:color w:val="000000"/>
          <w:spacing w:val="-18"/>
          <w:sz w:val="28"/>
          <w:szCs w:val="28"/>
        </w:rPr>
        <w:t>13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>.03.20</w:t>
      </w:r>
      <w:r w:rsidR="003F51DD" w:rsidRPr="003F51DD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940B1">
        <w:rPr>
          <w:rFonts w:ascii="Liberation Serif" w:hAnsi="Liberation Serif"/>
          <w:color w:val="000000"/>
          <w:spacing w:val="-18"/>
          <w:sz w:val="28"/>
          <w:szCs w:val="28"/>
        </w:rPr>
        <w:t xml:space="preserve">20 </w:t>
      </w:r>
      <w:r w:rsidR="00C40DCD" w:rsidRPr="003F51DD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3F51DD" w:rsidRPr="003F51DD">
        <w:rPr>
          <w:rFonts w:ascii="Liberation Serif" w:hAnsi="Liberation Serif"/>
          <w:color w:val="000000"/>
          <w:sz w:val="28"/>
          <w:szCs w:val="28"/>
        </w:rPr>
        <w:t xml:space="preserve">                                </w:t>
      </w:r>
      <w:r w:rsidR="00C940B1">
        <w:rPr>
          <w:rFonts w:ascii="Liberation Serif" w:hAnsi="Liberation Serif"/>
          <w:color w:val="000000"/>
          <w:sz w:val="28"/>
          <w:szCs w:val="28"/>
        </w:rPr>
        <w:t xml:space="preserve">                              </w:t>
      </w:r>
      <w:r w:rsidR="001A39CA" w:rsidRPr="003F51DD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8D671B">
        <w:rPr>
          <w:rFonts w:ascii="Liberation Serif" w:hAnsi="Liberation Serif"/>
          <w:color w:val="000000"/>
          <w:sz w:val="28"/>
          <w:szCs w:val="28"/>
        </w:rPr>
        <w:t>9</w:t>
      </w:r>
      <w:r w:rsidR="00541786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</w:t>
      </w:r>
      <w:r w:rsidR="003F51DD" w:rsidRPr="003F51DD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</w:t>
      </w:r>
    </w:p>
    <w:p w:rsidR="00076B06" w:rsidRPr="003F51DD" w:rsidRDefault="001A39CA" w:rsidP="003F51D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3F51DD">
        <w:rPr>
          <w:rFonts w:ascii="Liberation Serif" w:hAnsi="Liberation Serif"/>
          <w:sz w:val="28"/>
        </w:rPr>
        <w:t>п.г.т.</w:t>
      </w:r>
      <w:r w:rsidR="00D93672" w:rsidRPr="003F51DD">
        <w:rPr>
          <w:rFonts w:ascii="Liberation Serif" w:hAnsi="Liberation Serif"/>
          <w:sz w:val="28"/>
        </w:rPr>
        <w:t xml:space="preserve"> </w:t>
      </w:r>
      <w:r w:rsidRPr="003F51DD">
        <w:rPr>
          <w:rFonts w:ascii="Liberation Serif" w:hAnsi="Liberation Serif"/>
          <w:sz w:val="28"/>
        </w:rPr>
        <w:t>Махнёво</w:t>
      </w:r>
    </w:p>
    <w:p w:rsidR="003F51DD" w:rsidRPr="003F51DD" w:rsidRDefault="003F51DD" w:rsidP="003F51DD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781874" w:rsidRPr="003F51DD" w:rsidRDefault="004C0300" w:rsidP="004C030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>
        <w:rPr>
          <w:rFonts w:ascii="Liberation Serif" w:hAnsi="Liberation Serif"/>
          <w:b/>
          <w:bCs/>
          <w:i/>
          <w:sz w:val="28"/>
          <w:szCs w:val="28"/>
        </w:rPr>
        <w:t>О внесении изменений в приказ Финансового отдела Администрации Махнёвского муниципального образования от 25.11.2019 года № 43 «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О Порядке применения бюджетной классификации Российской Федерации в части, относящейся </w:t>
      </w:r>
      <w:r w:rsidR="00AA6B6D" w:rsidRPr="003F51DD">
        <w:rPr>
          <w:rFonts w:ascii="Liberation Serif" w:hAnsi="Liberation Serif"/>
          <w:b/>
          <w:bCs/>
          <w:i/>
          <w:sz w:val="28"/>
          <w:szCs w:val="28"/>
        </w:rPr>
        <w:t xml:space="preserve">к бюджету </w:t>
      </w:r>
      <w:r w:rsidR="00781874" w:rsidRPr="003F51DD">
        <w:rPr>
          <w:rFonts w:ascii="Liberation Serif" w:hAnsi="Liberation Serif"/>
          <w:b/>
          <w:bCs/>
          <w:i/>
          <w:sz w:val="28"/>
          <w:szCs w:val="28"/>
        </w:rPr>
        <w:t>Махнёвского муниципального образования</w:t>
      </w:r>
      <w:r>
        <w:rPr>
          <w:rFonts w:ascii="Liberation Serif" w:hAnsi="Liberation Serif"/>
          <w:b/>
          <w:bCs/>
          <w:i/>
          <w:sz w:val="28"/>
          <w:szCs w:val="28"/>
        </w:rPr>
        <w:t>»</w:t>
      </w:r>
      <w:r w:rsidR="008D671B">
        <w:rPr>
          <w:rFonts w:ascii="Liberation Serif" w:hAnsi="Liberation Serif"/>
          <w:b/>
          <w:bCs/>
          <w:i/>
          <w:sz w:val="28"/>
          <w:szCs w:val="28"/>
        </w:rPr>
        <w:t xml:space="preserve"> (с изменениями от 03.03.2020г. №6)</w:t>
      </w:r>
    </w:p>
    <w:p w:rsidR="00575B8D" w:rsidRPr="003F51DD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ab/>
      </w:r>
    </w:p>
    <w:p w:rsidR="001958BD" w:rsidRPr="003F51DD" w:rsidRDefault="003F51DD" w:rsidP="0077228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 </w:t>
      </w:r>
      <w:r w:rsidR="00781874" w:rsidRPr="003F51DD">
        <w:rPr>
          <w:rFonts w:ascii="Liberation Serif" w:hAnsi="Liberation Serif" w:cs="Times New Roman"/>
          <w:sz w:val="28"/>
          <w:szCs w:val="28"/>
        </w:rPr>
        <w:t>В соответствии с Бюджетным кодексом Российской Федерации, приказом Министерства финансов Российской Федерации от  06.06.2019 №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1958BD" w:rsidRPr="003F51DD">
        <w:rPr>
          <w:rFonts w:ascii="Liberation Serif" w:hAnsi="Liberation Serif"/>
          <w:sz w:val="28"/>
          <w:szCs w:val="28"/>
        </w:rPr>
        <w:t>,</w:t>
      </w:r>
      <w:r w:rsidR="00781874" w:rsidRPr="003F51DD">
        <w:rPr>
          <w:rFonts w:ascii="Liberation Serif" w:hAnsi="Liberation Serif"/>
          <w:sz w:val="28"/>
          <w:szCs w:val="28"/>
        </w:rPr>
        <w:t xml:space="preserve"> </w:t>
      </w:r>
    </w:p>
    <w:p w:rsidR="00327AE8" w:rsidRPr="003F51DD" w:rsidRDefault="00E37BC6" w:rsidP="002D558A">
      <w:pPr>
        <w:spacing w:before="240" w:after="0" w:line="240" w:lineRule="auto"/>
        <w:contextualSpacing/>
        <w:jc w:val="both"/>
        <w:rPr>
          <w:rFonts w:ascii="Liberation Serif" w:hAnsi="Liberation Serif"/>
          <w:b/>
          <w:sz w:val="28"/>
          <w:szCs w:val="28"/>
        </w:rPr>
      </w:pPr>
      <w:r w:rsidRPr="003F51DD">
        <w:rPr>
          <w:rFonts w:ascii="Liberation Serif" w:hAnsi="Liberation Serif"/>
          <w:b/>
          <w:sz w:val="28"/>
          <w:szCs w:val="28"/>
        </w:rPr>
        <w:t>ПРИКАЗЫВАЮ:</w:t>
      </w:r>
      <w:r w:rsidR="00654950" w:rsidRPr="003F51DD">
        <w:rPr>
          <w:rFonts w:ascii="Liberation Serif" w:hAnsi="Liberation Serif"/>
          <w:b/>
          <w:sz w:val="28"/>
          <w:szCs w:val="28"/>
        </w:rPr>
        <w:t xml:space="preserve"> </w:t>
      </w:r>
    </w:p>
    <w:p w:rsidR="002D558A" w:rsidRPr="003F51DD" w:rsidRDefault="00B30C00" w:rsidP="00C940B1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DD392A" w:rsidRPr="003F51DD">
        <w:rPr>
          <w:rFonts w:ascii="Liberation Serif" w:hAnsi="Liberation Serif"/>
          <w:sz w:val="28"/>
          <w:szCs w:val="28"/>
        </w:rPr>
        <w:t xml:space="preserve"> </w:t>
      </w:r>
    </w:p>
    <w:p w:rsidR="00C940B1" w:rsidRDefault="002D558A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 xml:space="preserve"> </w:t>
      </w:r>
      <w:r w:rsidR="00CB5685" w:rsidRPr="003F51DD">
        <w:rPr>
          <w:rFonts w:ascii="Liberation Serif" w:hAnsi="Liberation Serif"/>
          <w:sz w:val="28"/>
          <w:szCs w:val="28"/>
        </w:rPr>
        <w:t>1.</w:t>
      </w:r>
      <w:r w:rsidR="0077228F" w:rsidRPr="003F51DD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3CF6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77228F" w:rsidRPr="003F51DD">
        <w:rPr>
          <w:rFonts w:ascii="Liberation Serif" w:hAnsi="Liberation Serif"/>
          <w:sz w:val="28"/>
          <w:szCs w:val="28"/>
        </w:rPr>
        <w:t xml:space="preserve">Порядок </w:t>
      </w:r>
      <w:r w:rsidR="0077228F" w:rsidRPr="003F51DD">
        <w:rPr>
          <w:rFonts w:ascii="Liberation Serif" w:hAnsi="Liberation Serif"/>
          <w:bCs/>
          <w:sz w:val="28"/>
          <w:szCs w:val="28"/>
        </w:rPr>
        <w:t>применения бюджетной классификации  Российской Федерации в части, относящейся к бюджету Махнёвского муниципального образования</w:t>
      </w:r>
      <w:r w:rsidR="00DF3CF6">
        <w:rPr>
          <w:rFonts w:ascii="Liberation Serif" w:hAnsi="Liberation Serif"/>
          <w:bCs/>
          <w:sz w:val="28"/>
          <w:szCs w:val="28"/>
        </w:rPr>
        <w:t xml:space="preserve">, утвержденный приказом Финансового отдела Администрации Махнёвского муниципального образования от 25.11.2019 года    № </w:t>
      </w:r>
      <w:r w:rsidR="00DF3CF6" w:rsidRPr="00DF3CF6">
        <w:rPr>
          <w:rFonts w:ascii="Liberation Serif" w:hAnsi="Liberation Serif"/>
          <w:bCs/>
          <w:sz w:val="28"/>
          <w:szCs w:val="28"/>
        </w:rPr>
        <w:t>43</w:t>
      </w:r>
      <w:r w:rsidR="0077228F" w:rsidRPr="00DF3CF6">
        <w:rPr>
          <w:rFonts w:ascii="Liberation Serif" w:hAnsi="Liberation Serif"/>
          <w:bCs/>
          <w:sz w:val="28"/>
          <w:szCs w:val="28"/>
        </w:rPr>
        <w:t xml:space="preserve"> </w:t>
      </w:r>
      <w:r w:rsidR="00C940B1" w:rsidRPr="00C940B1">
        <w:rPr>
          <w:rFonts w:ascii="Liberation Serif" w:hAnsi="Liberation Serif"/>
          <w:bCs/>
          <w:sz w:val="28"/>
          <w:szCs w:val="28"/>
        </w:rPr>
        <w:t>«О Порядке применения бюджетной классификации Российской Федерации в части, относящейся к бюджету Махнёвского муниципального образования»</w:t>
      </w:r>
      <w:r w:rsidR="008D671B">
        <w:rPr>
          <w:rFonts w:ascii="Liberation Serif" w:hAnsi="Liberation Serif"/>
          <w:bCs/>
          <w:sz w:val="28"/>
          <w:szCs w:val="28"/>
        </w:rPr>
        <w:t xml:space="preserve"> (с изменениями от 03.03.2020г. №6)</w:t>
      </w:r>
      <w:r w:rsidR="00C940B1">
        <w:rPr>
          <w:rFonts w:ascii="Liberation Serif" w:hAnsi="Liberation Serif"/>
          <w:bCs/>
          <w:sz w:val="28"/>
          <w:szCs w:val="28"/>
        </w:rPr>
        <w:t xml:space="preserve"> </w:t>
      </w:r>
      <w:r w:rsidR="00DF3CF6" w:rsidRPr="00C940B1">
        <w:rPr>
          <w:rFonts w:ascii="Liberation Serif" w:hAnsi="Liberation Serif"/>
          <w:bCs/>
          <w:sz w:val="28"/>
          <w:szCs w:val="28"/>
        </w:rPr>
        <w:t>следующие изменения:</w:t>
      </w:r>
      <w:proofErr w:type="gramEnd"/>
    </w:p>
    <w:p w:rsidR="00C940B1" w:rsidRP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p w:rsidR="00DF3CF6" w:rsidRDefault="00DF3CF6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1) в приложении № 1 к По</w:t>
      </w:r>
      <w:r w:rsidR="00C940B1">
        <w:rPr>
          <w:rFonts w:ascii="Liberation Serif" w:hAnsi="Liberation Serif"/>
          <w:bCs/>
          <w:sz w:val="28"/>
          <w:szCs w:val="28"/>
        </w:rPr>
        <w:t>рядку таблицу дополнить строкой</w:t>
      </w:r>
      <w:r>
        <w:rPr>
          <w:rFonts w:ascii="Liberation Serif" w:hAnsi="Liberation Serif"/>
          <w:bCs/>
          <w:sz w:val="28"/>
          <w:szCs w:val="28"/>
        </w:rPr>
        <w:t xml:space="preserve"> </w:t>
      </w:r>
      <w:r w:rsidR="008D671B">
        <w:rPr>
          <w:rFonts w:ascii="Liberation Serif" w:hAnsi="Liberation Serif"/>
          <w:bCs/>
          <w:sz w:val="28"/>
          <w:szCs w:val="28"/>
        </w:rPr>
        <w:t>37</w:t>
      </w:r>
      <w:r>
        <w:rPr>
          <w:rFonts w:ascii="Liberation Serif" w:hAnsi="Liberation Serif"/>
          <w:bCs/>
          <w:sz w:val="28"/>
          <w:szCs w:val="28"/>
        </w:rPr>
        <w:t xml:space="preserve">-1 </w:t>
      </w:r>
      <w:r w:rsidR="00C940B1">
        <w:rPr>
          <w:rFonts w:ascii="Liberation Serif" w:hAnsi="Liberation Serif"/>
          <w:bCs/>
          <w:sz w:val="28"/>
          <w:szCs w:val="28"/>
        </w:rPr>
        <w:t>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2"/>
        <w:gridCol w:w="1697"/>
        <w:gridCol w:w="7076"/>
      </w:tblGrid>
      <w:tr w:rsidR="00DF3CF6" w:rsidRPr="00C940B1" w:rsidTr="00C940B1">
        <w:tc>
          <w:tcPr>
            <w:tcW w:w="993" w:type="dxa"/>
          </w:tcPr>
          <w:p w:rsidR="00DF3CF6" w:rsidRPr="00C940B1" w:rsidRDefault="002827F4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37</w:t>
            </w:r>
            <w:r w:rsidR="00DF3CF6" w:rsidRPr="00C940B1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F3CF6" w:rsidRPr="00C940B1" w:rsidRDefault="002827F4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827F4">
              <w:rPr>
                <w:rFonts w:ascii="Liberation Serif" w:hAnsi="Liberation Serif"/>
                <w:sz w:val="28"/>
                <w:szCs w:val="28"/>
              </w:rPr>
              <w:t>0900120101</w:t>
            </w:r>
          </w:p>
        </w:tc>
        <w:tc>
          <w:tcPr>
            <w:tcW w:w="7335" w:type="dxa"/>
          </w:tcPr>
          <w:p w:rsidR="00DF3CF6" w:rsidRPr="00C940B1" w:rsidRDefault="002827F4" w:rsidP="007722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827F4">
              <w:rPr>
                <w:rFonts w:ascii="Liberation Serif" w:hAnsi="Liberation Serif"/>
                <w:sz w:val="28"/>
                <w:szCs w:val="28"/>
              </w:rPr>
              <w:t> Мероприятия по разработке проектно-сметной документации  на строительство, реконструкцию, капитальный ремонт, участков существующих дорог, автомобильных и пешеходных мостов местного значения.</w:t>
            </w:r>
          </w:p>
        </w:tc>
      </w:tr>
    </w:tbl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        2) в приложении № 1 к Порядку таблицу дополнить строкой </w:t>
      </w:r>
      <w:r w:rsidR="002827F4">
        <w:rPr>
          <w:rFonts w:ascii="Liberation Serif" w:hAnsi="Liberation Serif"/>
          <w:bCs/>
          <w:sz w:val="28"/>
          <w:szCs w:val="28"/>
        </w:rPr>
        <w:t>129</w:t>
      </w:r>
      <w:r>
        <w:rPr>
          <w:rFonts w:ascii="Liberation Serif" w:hAnsi="Liberation Serif"/>
          <w:bCs/>
          <w:sz w:val="28"/>
          <w:szCs w:val="28"/>
        </w:rPr>
        <w:t>-1 следующего содержания:</w:t>
      </w:r>
    </w:p>
    <w:p w:rsidR="00C940B1" w:rsidRDefault="00C940B1" w:rsidP="00C940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/>
          <w:bCs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979"/>
        <w:gridCol w:w="1697"/>
        <w:gridCol w:w="7069"/>
      </w:tblGrid>
      <w:tr w:rsidR="00C940B1" w:rsidRPr="00C940B1" w:rsidTr="00C940B1">
        <w:tc>
          <w:tcPr>
            <w:tcW w:w="993" w:type="dxa"/>
          </w:tcPr>
          <w:p w:rsidR="00C940B1" w:rsidRPr="00C940B1" w:rsidRDefault="002827F4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</w:rPr>
              <w:t>129</w:t>
            </w:r>
            <w:r w:rsidR="00C940B1" w:rsidRPr="00C940B1">
              <w:rPr>
                <w:rFonts w:ascii="Liberation Serif" w:hAnsi="Liberation Serif"/>
                <w:bCs/>
                <w:sz w:val="28"/>
                <w:szCs w:val="28"/>
              </w:rPr>
              <w:t>-1</w:t>
            </w:r>
            <w:r>
              <w:rPr>
                <w:rFonts w:ascii="Liberation Serif" w:hAnsi="Liberation Serif"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940B1" w:rsidRPr="00C940B1" w:rsidRDefault="002827F4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827F4">
              <w:rPr>
                <w:rFonts w:ascii="Liberation Serif" w:hAnsi="Liberation Serif"/>
                <w:sz w:val="28"/>
                <w:szCs w:val="28"/>
              </w:rPr>
              <w:t>3300321502</w:t>
            </w:r>
          </w:p>
        </w:tc>
        <w:tc>
          <w:tcPr>
            <w:tcW w:w="7335" w:type="dxa"/>
          </w:tcPr>
          <w:p w:rsidR="00C940B1" w:rsidRPr="00C940B1" w:rsidRDefault="002827F4" w:rsidP="00A5190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2827F4">
              <w:rPr>
                <w:rFonts w:ascii="Liberation Serif" w:hAnsi="Liberation Serif"/>
                <w:sz w:val="28"/>
                <w:szCs w:val="28"/>
              </w:rPr>
              <w:t>Повышение энергетической эффективности в системах коммунальной инфраструктуры (мероприятия направленные на сокращение объёмов электрической энергии, используемой в системах водоотведения)</w:t>
            </w:r>
          </w:p>
        </w:tc>
      </w:tr>
    </w:tbl>
    <w:p w:rsidR="00C940B1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Cs/>
          <w:sz w:val="28"/>
          <w:szCs w:val="28"/>
        </w:rPr>
      </w:pPr>
    </w:p>
    <w:p w:rsidR="0077228F" w:rsidRPr="003F51DD" w:rsidRDefault="00C940B1" w:rsidP="0077228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</w:t>
      </w:r>
      <w:r w:rsidR="0077228F" w:rsidRPr="003F51DD">
        <w:rPr>
          <w:rFonts w:ascii="Liberation Serif" w:hAnsi="Liberation Serif"/>
          <w:sz w:val="28"/>
          <w:szCs w:val="28"/>
        </w:rPr>
        <w:t xml:space="preserve">   </w:t>
      </w:r>
      <w:r>
        <w:rPr>
          <w:rFonts w:ascii="Liberation Serif" w:hAnsi="Liberation Serif"/>
          <w:sz w:val="28"/>
          <w:szCs w:val="28"/>
        </w:rPr>
        <w:t xml:space="preserve"> 2</w:t>
      </w:r>
      <w:r w:rsidR="0077228F" w:rsidRPr="003F51DD">
        <w:rPr>
          <w:rFonts w:ascii="Liberation Serif" w:hAnsi="Liberation Serif"/>
          <w:sz w:val="28"/>
          <w:szCs w:val="28"/>
        </w:rPr>
        <w:t>. Настоящий приказ вступа</w:t>
      </w:r>
      <w:r>
        <w:rPr>
          <w:rFonts w:ascii="Liberation Serif" w:hAnsi="Liberation Serif"/>
          <w:sz w:val="28"/>
          <w:szCs w:val="28"/>
        </w:rPr>
        <w:t>ет в силу со дня его подписания.</w:t>
      </w:r>
    </w:p>
    <w:p w:rsidR="0077228F" w:rsidRPr="003F51DD" w:rsidRDefault="00C940B1" w:rsidP="00AA6B6D">
      <w:pPr>
        <w:pStyle w:val="ConsPlusNormal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3</w:t>
      </w:r>
      <w:r w:rsidR="00135187">
        <w:rPr>
          <w:rFonts w:ascii="Liberation Serif" w:hAnsi="Liberation Serif" w:cs="Times New Roman"/>
          <w:sz w:val="28"/>
          <w:szCs w:val="28"/>
        </w:rPr>
        <w:t>. Настоящий п</w:t>
      </w:r>
      <w:r w:rsidR="0077228F" w:rsidRPr="003F51DD">
        <w:rPr>
          <w:rFonts w:ascii="Liberation Serif" w:hAnsi="Liberation Serif" w:cs="Times New Roman"/>
          <w:sz w:val="28"/>
          <w:szCs w:val="28"/>
        </w:rPr>
        <w:t>риказ разместить на официальном сайте Махнёвского муниципального образования в сети Интернет.</w:t>
      </w:r>
    </w:p>
    <w:p w:rsidR="00814E92" w:rsidRDefault="003F51D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 w:rsidRPr="003F51DD">
        <w:rPr>
          <w:rFonts w:ascii="Liberation Serif" w:hAnsi="Liberation Serif" w:cs="Times New Roman"/>
          <w:sz w:val="28"/>
          <w:szCs w:val="28"/>
        </w:rPr>
        <w:t xml:space="preserve"> </w:t>
      </w:r>
      <w:r w:rsidR="00C940B1">
        <w:rPr>
          <w:rFonts w:ascii="Liberation Serif" w:hAnsi="Liberation Serif" w:cs="Times New Roman"/>
          <w:sz w:val="28"/>
          <w:szCs w:val="28"/>
        </w:rPr>
        <w:t>4</w:t>
      </w:r>
      <w:r w:rsidR="00AA6B6D" w:rsidRPr="003F51DD">
        <w:rPr>
          <w:rFonts w:ascii="Liberation Serif" w:hAnsi="Liberation Serif" w:cs="Times New Roman"/>
          <w:sz w:val="28"/>
          <w:szCs w:val="28"/>
        </w:rPr>
        <w:t>. Контроль  исполнения настоящего п</w:t>
      </w:r>
      <w:r w:rsidRPr="003F51DD">
        <w:rPr>
          <w:rFonts w:ascii="Liberation Serif" w:hAnsi="Liberation Serif" w:cs="Times New Roman"/>
          <w:sz w:val="28"/>
          <w:szCs w:val="28"/>
        </w:rPr>
        <w:t>риказа оставляю за собой.</w:t>
      </w:r>
    </w:p>
    <w:p w:rsidR="00841BFD" w:rsidRPr="00841BFD" w:rsidRDefault="00841BFD" w:rsidP="00841BFD">
      <w:pPr>
        <w:pStyle w:val="ConsPlusNormal"/>
        <w:ind w:firstLine="540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0B7FD1" w:rsidRDefault="000B7FD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C940B1" w:rsidRDefault="00C940B1" w:rsidP="00327AE8">
      <w:pPr>
        <w:pStyle w:val="ac"/>
        <w:rPr>
          <w:rFonts w:ascii="Liberation Serif" w:hAnsi="Liberation Serif"/>
          <w:sz w:val="28"/>
          <w:szCs w:val="28"/>
        </w:rPr>
      </w:pPr>
    </w:p>
    <w:p w:rsidR="00327AE8" w:rsidRPr="003F51DD" w:rsidRDefault="002D558A" w:rsidP="00327AE8">
      <w:pPr>
        <w:pStyle w:val="ac"/>
        <w:rPr>
          <w:rFonts w:ascii="Liberation Serif" w:hAnsi="Liberation Serif"/>
          <w:sz w:val="28"/>
          <w:szCs w:val="28"/>
        </w:rPr>
      </w:pPr>
      <w:r w:rsidRPr="003F51DD">
        <w:rPr>
          <w:rFonts w:ascii="Liberation Serif" w:hAnsi="Liberation Serif"/>
          <w:sz w:val="28"/>
          <w:szCs w:val="28"/>
        </w:rPr>
        <w:t>Начальник</w:t>
      </w:r>
      <w:r w:rsidR="00327AE8" w:rsidRPr="003F51DD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C940B1" w:rsidRDefault="00327AE8" w:rsidP="00A9189A">
      <w:pPr>
        <w:pStyle w:val="ac"/>
        <w:rPr>
          <w:rFonts w:ascii="Liberation Serif" w:hAnsi="Liberation Serif"/>
        </w:rPr>
      </w:pPr>
      <w:r w:rsidRPr="003F51DD">
        <w:rPr>
          <w:rFonts w:ascii="Liberation Serif" w:hAnsi="Liberation Serif"/>
          <w:sz w:val="28"/>
          <w:szCs w:val="28"/>
        </w:rPr>
        <w:t xml:space="preserve">Администрации Махнёвского МО </w:t>
      </w:r>
      <w:r w:rsidRPr="003F51DD">
        <w:rPr>
          <w:rFonts w:ascii="Liberation Serif" w:hAnsi="Liberation Serif"/>
        </w:rPr>
        <w:t xml:space="preserve">                                                         </w:t>
      </w:r>
      <w:r w:rsidR="00B30C00" w:rsidRPr="003F51DD">
        <w:rPr>
          <w:rFonts w:ascii="Liberation Serif" w:hAnsi="Liberation Serif"/>
        </w:rPr>
        <w:t xml:space="preserve">   </w:t>
      </w:r>
      <w:r w:rsidR="00C940B1">
        <w:rPr>
          <w:rFonts w:ascii="Liberation Serif" w:hAnsi="Liberation Serif"/>
        </w:rPr>
        <w:t xml:space="preserve">         </w:t>
      </w:r>
      <w:proofErr w:type="spellStart"/>
      <w:r w:rsidR="006128BC" w:rsidRPr="003F51DD">
        <w:rPr>
          <w:rFonts w:ascii="Liberation Serif" w:hAnsi="Liberation Serif"/>
          <w:sz w:val="28"/>
          <w:szCs w:val="28"/>
        </w:rPr>
        <w:t>Э.Э.Плюхина</w:t>
      </w:r>
      <w:proofErr w:type="spellEnd"/>
    </w:p>
    <w:p w:rsidR="000B7FD1" w:rsidRDefault="000B7FD1" w:rsidP="00CD424A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sectPr w:rsidR="000B7FD1" w:rsidSect="00C940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75" w:rsidRDefault="00D00175" w:rsidP="00D93672">
      <w:pPr>
        <w:spacing w:after="0" w:line="240" w:lineRule="auto"/>
      </w:pPr>
      <w:r>
        <w:separator/>
      </w:r>
    </w:p>
  </w:endnote>
  <w:endnote w:type="continuationSeparator" w:id="0">
    <w:p w:rsidR="00D00175" w:rsidRDefault="00D00175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75" w:rsidRDefault="00D00175" w:rsidP="00D93672">
      <w:pPr>
        <w:spacing w:after="0" w:line="240" w:lineRule="auto"/>
      </w:pPr>
      <w:r>
        <w:separator/>
      </w:r>
    </w:p>
  </w:footnote>
  <w:footnote w:type="continuationSeparator" w:id="0">
    <w:p w:rsidR="00D00175" w:rsidRDefault="00D00175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6C35"/>
    <w:rsid w:val="000972C2"/>
    <w:rsid w:val="000A2EFB"/>
    <w:rsid w:val="000B6958"/>
    <w:rsid w:val="000B7FD1"/>
    <w:rsid w:val="000C2AFC"/>
    <w:rsid w:val="000C711C"/>
    <w:rsid w:val="000D41FC"/>
    <w:rsid w:val="000D55DA"/>
    <w:rsid w:val="000E027C"/>
    <w:rsid w:val="000E43ED"/>
    <w:rsid w:val="000F5BBA"/>
    <w:rsid w:val="00105345"/>
    <w:rsid w:val="001136A1"/>
    <w:rsid w:val="00121802"/>
    <w:rsid w:val="001237C1"/>
    <w:rsid w:val="0012541E"/>
    <w:rsid w:val="0013372B"/>
    <w:rsid w:val="00135187"/>
    <w:rsid w:val="001520E4"/>
    <w:rsid w:val="001526DC"/>
    <w:rsid w:val="00155A1B"/>
    <w:rsid w:val="001620E1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2B8F"/>
    <w:rsid w:val="001D5276"/>
    <w:rsid w:val="001D614F"/>
    <w:rsid w:val="001E6334"/>
    <w:rsid w:val="00202157"/>
    <w:rsid w:val="00205B14"/>
    <w:rsid w:val="00207581"/>
    <w:rsid w:val="00207976"/>
    <w:rsid w:val="002218BE"/>
    <w:rsid w:val="00221A49"/>
    <w:rsid w:val="0022732B"/>
    <w:rsid w:val="00227CE7"/>
    <w:rsid w:val="00253777"/>
    <w:rsid w:val="00253DDF"/>
    <w:rsid w:val="00260114"/>
    <w:rsid w:val="00262310"/>
    <w:rsid w:val="00262BE1"/>
    <w:rsid w:val="00267B11"/>
    <w:rsid w:val="0027593B"/>
    <w:rsid w:val="002827F4"/>
    <w:rsid w:val="00286E27"/>
    <w:rsid w:val="00287B20"/>
    <w:rsid w:val="00287BA4"/>
    <w:rsid w:val="00291BB8"/>
    <w:rsid w:val="002A0DD2"/>
    <w:rsid w:val="002A0F12"/>
    <w:rsid w:val="002A4962"/>
    <w:rsid w:val="002C0244"/>
    <w:rsid w:val="002C066A"/>
    <w:rsid w:val="002D40DE"/>
    <w:rsid w:val="002D558A"/>
    <w:rsid w:val="002D5C58"/>
    <w:rsid w:val="002D759D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61EF0"/>
    <w:rsid w:val="00362324"/>
    <w:rsid w:val="003659A7"/>
    <w:rsid w:val="003675F6"/>
    <w:rsid w:val="0038492D"/>
    <w:rsid w:val="003862F7"/>
    <w:rsid w:val="003906A3"/>
    <w:rsid w:val="00394AE4"/>
    <w:rsid w:val="00395607"/>
    <w:rsid w:val="003A2980"/>
    <w:rsid w:val="003A35A9"/>
    <w:rsid w:val="003A43CE"/>
    <w:rsid w:val="003A5B4D"/>
    <w:rsid w:val="003B0CD4"/>
    <w:rsid w:val="003B1273"/>
    <w:rsid w:val="003B6C12"/>
    <w:rsid w:val="003B7CA7"/>
    <w:rsid w:val="003C1319"/>
    <w:rsid w:val="003C40BF"/>
    <w:rsid w:val="003C54F4"/>
    <w:rsid w:val="003D7740"/>
    <w:rsid w:val="003E09BB"/>
    <w:rsid w:val="003E3544"/>
    <w:rsid w:val="003E44A0"/>
    <w:rsid w:val="003E63E0"/>
    <w:rsid w:val="003F3980"/>
    <w:rsid w:val="003F51DD"/>
    <w:rsid w:val="00400F48"/>
    <w:rsid w:val="004032BB"/>
    <w:rsid w:val="00403D29"/>
    <w:rsid w:val="00407EF7"/>
    <w:rsid w:val="00410355"/>
    <w:rsid w:val="00412020"/>
    <w:rsid w:val="00421A8E"/>
    <w:rsid w:val="004258FC"/>
    <w:rsid w:val="00430D09"/>
    <w:rsid w:val="00432D96"/>
    <w:rsid w:val="00437B5F"/>
    <w:rsid w:val="00437E9B"/>
    <w:rsid w:val="004409B3"/>
    <w:rsid w:val="0045763D"/>
    <w:rsid w:val="0046169A"/>
    <w:rsid w:val="004805F7"/>
    <w:rsid w:val="00480B7F"/>
    <w:rsid w:val="0049471B"/>
    <w:rsid w:val="004A548B"/>
    <w:rsid w:val="004A79E6"/>
    <w:rsid w:val="004B454D"/>
    <w:rsid w:val="004B7960"/>
    <w:rsid w:val="004C0300"/>
    <w:rsid w:val="004C1C9B"/>
    <w:rsid w:val="004C21EF"/>
    <w:rsid w:val="004C79E3"/>
    <w:rsid w:val="004F03AA"/>
    <w:rsid w:val="004F05AC"/>
    <w:rsid w:val="004F7C7A"/>
    <w:rsid w:val="00502B1D"/>
    <w:rsid w:val="00511E3D"/>
    <w:rsid w:val="0051618C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969C4"/>
    <w:rsid w:val="005A0401"/>
    <w:rsid w:val="005A59C9"/>
    <w:rsid w:val="005B15C9"/>
    <w:rsid w:val="005B47FA"/>
    <w:rsid w:val="005C49D4"/>
    <w:rsid w:val="005C7728"/>
    <w:rsid w:val="005D3BB1"/>
    <w:rsid w:val="005D61BD"/>
    <w:rsid w:val="005E10D7"/>
    <w:rsid w:val="005E18D0"/>
    <w:rsid w:val="00605381"/>
    <w:rsid w:val="0060593D"/>
    <w:rsid w:val="00607F17"/>
    <w:rsid w:val="00610F1B"/>
    <w:rsid w:val="006128BC"/>
    <w:rsid w:val="00624644"/>
    <w:rsid w:val="00631757"/>
    <w:rsid w:val="006338F6"/>
    <w:rsid w:val="00636696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057E1"/>
    <w:rsid w:val="00710A2A"/>
    <w:rsid w:val="00721F88"/>
    <w:rsid w:val="00727143"/>
    <w:rsid w:val="00757771"/>
    <w:rsid w:val="0076735D"/>
    <w:rsid w:val="0077228F"/>
    <w:rsid w:val="00780C19"/>
    <w:rsid w:val="00781874"/>
    <w:rsid w:val="007830B8"/>
    <w:rsid w:val="00783825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1BFD"/>
    <w:rsid w:val="00847A34"/>
    <w:rsid w:val="00851438"/>
    <w:rsid w:val="00857A1A"/>
    <w:rsid w:val="00870B27"/>
    <w:rsid w:val="008918EB"/>
    <w:rsid w:val="00893307"/>
    <w:rsid w:val="008A1576"/>
    <w:rsid w:val="008D56D9"/>
    <w:rsid w:val="008D671B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34A1F"/>
    <w:rsid w:val="00936E42"/>
    <w:rsid w:val="009511EB"/>
    <w:rsid w:val="009612B4"/>
    <w:rsid w:val="00970177"/>
    <w:rsid w:val="00972690"/>
    <w:rsid w:val="00977812"/>
    <w:rsid w:val="00981F84"/>
    <w:rsid w:val="00984142"/>
    <w:rsid w:val="009923A0"/>
    <w:rsid w:val="00995F40"/>
    <w:rsid w:val="009D2306"/>
    <w:rsid w:val="009E5B16"/>
    <w:rsid w:val="009F1FF3"/>
    <w:rsid w:val="00A03E4B"/>
    <w:rsid w:val="00A071F7"/>
    <w:rsid w:val="00A10E5F"/>
    <w:rsid w:val="00A15441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A6B6D"/>
    <w:rsid w:val="00AB7ED3"/>
    <w:rsid w:val="00AC2122"/>
    <w:rsid w:val="00AC25BD"/>
    <w:rsid w:val="00AE017A"/>
    <w:rsid w:val="00AE0A46"/>
    <w:rsid w:val="00AE3616"/>
    <w:rsid w:val="00AF6954"/>
    <w:rsid w:val="00AF72CF"/>
    <w:rsid w:val="00B04C18"/>
    <w:rsid w:val="00B066C3"/>
    <w:rsid w:val="00B11636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9347E"/>
    <w:rsid w:val="00BB3194"/>
    <w:rsid w:val="00BE555A"/>
    <w:rsid w:val="00BF662B"/>
    <w:rsid w:val="00BF6704"/>
    <w:rsid w:val="00C026D7"/>
    <w:rsid w:val="00C05F95"/>
    <w:rsid w:val="00C11C4D"/>
    <w:rsid w:val="00C23F82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833BE"/>
    <w:rsid w:val="00C83571"/>
    <w:rsid w:val="00C93265"/>
    <w:rsid w:val="00C940B1"/>
    <w:rsid w:val="00C9610F"/>
    <w:rsid w:val="00CB1BA6"/>
    <w:rsid w:val="00CB2AE3"/>
    <w:rsid w:val="00CB5685"/>
    <w:rsid w:val="00CD0E6E"/>
    <w:rsid w:val="00CD424A"/>
    <w:rsid w:val="00CE4491"/>
    <w:rsid w:val="00CF587A"/>
    <w:rsid w:val="00D00175"/>
    <w:rsid w:val="00D03A8D"/>
    <w:rsid w:val="00D077F9"/>
    <w:rsid w:val="00D10E10"/>
    <w:rsid w:val="00D177F0"/>
    <w:rsid w:val="00D2714B"/>
    <w:rsid w:val="00D35B74"/>
    <w:rsid w:val="00D42740"/>
    <w:rsid w:val="00D442EA"/>
    <w:rsid w:val="00D45C35"/>
    <w:rsid w:val="00D553C8"/>
    <w:rsid w:val="00D62DF1"/>
    <w:rsid w:val="00D73376"/>
    <w:rsid w:val="00D758FE"/>
    <w:rsid w:val="00D809AB"/>
    <w:rsid w:val="00D87C3B"/>
    <w:rsid w:val="00D9293E"/>
    <w:rsid w:val="00D93672"/>
    <w:rsid w:val="00D959A5"/>
    <w:rsid w:val="00DA3E81"/>
    <w:rsid w:val="00DA4743"/>
    <w:rsid w:val="00DA4D0F"/>
    <w:rsid w:val="00DA502B"/>
    <w:rsid w:val="00DB1B13"/>
    <w:rsid w:val="00DC5D41"/>
    <w:rsid w:val="00DD2C40"/>
    <w:rsid w:val="00DD3544"/>
    <w:rsid w:val="00DD37B6"/>
    <w:rsid w:val="00DD392A"/>
    <w:rsid w:val="00DD5424"/>
    <w:rsid w:val="00DF3CF6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681D"/>
    <w:rsid w:val="00E76C73"/>
    <w:rsid w:val="00E85A1F"/>
    <w:rsid w:val="00E869F5"/>
    <w:rsid w:val="00E94BAD"/>
    <w:rsid w:val="00E97493"/>
    <w:rsid w:val="00EA3F64"/>
    <w:rsid w:val="00EB0D5D"/>
    <w:rsid w:val="00EB460D"/>
    <w:rsid w:val="00EB75C6"/>
    <w:rsid w:val="00EC0D26"/>
    <w:rsid w:val="00EC5C40"/>
    <w:rsid w:val="00EC7236"/>
    <w:rsid w:val="00EC7ACC"/>
    <w:rsid w:val="00ED1422"/>
    <w:rsid w:val="00ED5B8E"/>
    <w:rsid w:val="00ED7242"/>
    <w:rsid w:val="00EE3933"/>
    <w:rsid w:val="00EF6C54"/>
    <w:rsid w:val="00F05640"/>
    <w:rsid w:val="00F05786"/>
    <w:rsid w:val="00F063CB"/>
    <w:rsid w:val="00F12F0A"/>
    <w:rsid w:val="00F26409"/>
    <w:rsid w:val="00F30062"/>
    <w:rsid w:val="00F30833"/>
    <w:rsid w:val="00F4113E"/>
    <w:rsid w:val="00F4157C"/>
    <w:rsid w:val="00F45E43"/>
    <w:rsid w:val="00F565EB"/>
    <w:rsid w:val="00F577F9"/>
    <w:rsid w:val="00F57C97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  <w:style w:type="paragraph" w:customStyle="1" w:styleId="ConsPlusNormal">
    <w:name w:val="ConsPlusNormal"/>
    <w:rsid w:val="00781874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6FB89-3992-493B-B438-880B093B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</cp:revision>
  <cp:lastPrinted>2020-06-30T06:55:00Z</cp:lastPrinted>
  <dcterms:created xsi:type="dcterms:W3CDTF">2020-06-30T06:35:00Z</dcterms:created>
  <dcterms:modified xsi:type="dcterms:W3CDTF">2020-06-30T06:55:00Z</dcterms:modified>
</cp:coreProperties>
</file>