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E6" w:rsidRPr="00F35234" w:rsidRDefault="009754E6" w:rsidP="009754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754E6" w:rsidRPr="00F35234" w:rsidRDefault="009754E6" w:rsidP="0097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ИСТРАЦИЯ</w:t>
      </w:r>
    </w:p>
    <w:p w:rsidR="009754E6" w:rsidRPr="00F35234" w:rsidRDefault="009754E6" w:rsidP="0097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МАХНЁВСКОГО МУНИЦИПАЛЬНОГО ОБРАЗОВАНИЯ</w:t>
      </w:r>
    </w:p>
    <w:p w:rsidR="009754E6" w:rsidRPr="00F35234" w:rsidRDefault="009754E6" w:rsidP="0097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754E6" w:rsidRPr="00F35234" w:rsidRDefault="009754E6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95D65" wp14:editId="1C60C130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5945505" cy="0"/>
                <wp:effectExtent l="5715" t="10160" r="11430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.95pt;margin-top:14.5pt;width:468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"/>
            </w:pict>
          </mc:Fallback>
        </mc:AlternateContent>
      </w:r>
      <w:r w:rsidRPr="00F352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00B94" wp14:editId="1C290F00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5945505" cy="0"/>
                <wp:effectExtent l="15240" t="12700" r="20955" b="158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1.95pt;margin-top:9.45pt;width:468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" strokeweight="2pt"/>
            </w:pict>
          </mc:Fallback>
        </mc:AlternateContent>
      </w:r>
    </w:p>
    <w:p w:rsidR="009754E6" w:rsidRPr="00F35234" w:rsidRDefault="009754E6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«___»____________2015</w:t>
      </w: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  п.г.т.  Махнёво</w:t>
      </w:r>
    </w:p>
    <w:p w:rsidR="009754E6" w:rsidRPr="00F35234" w:rsidRDefault="009754E6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54E6" w:rsidRPr="00F35234" w:rsidRDefault="009754E6" w:rsidP="0097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истративного регламента</w:t>
      </w:r>
    </w:p>
    <w:p w:rsidR="009754E6" w:rsidRPr="00F35234" w:rsidRDefault="009754E6" w:rsidP="0097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предоставлению муниципальной услуги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Выдача разрешения на снос (перенос) зеленых насаждений на территории муниципального образования</w:t>
      </w: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9754E6" w:rsidRPr="00F35234" w:rsidRDefault="009754E6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54E6" w:rsidRDefault="009754E6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Федеральным законом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 от 27 июля 2010 года № 210-ФЗ «Об организации предоставления государственных и муниципальных услуг», постановл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ением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Правительства Российской Федерации от 16 мая 2011 года № 373 «О разработке и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истративных регламентов исполнения государственных функций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истративных регламентов предост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авления государственных услуг», постановлением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Махнёвского муниципального образования от 02 февраля 2015 года № 72 «Об утверждении перечня муниципальных услуг, переводимых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электронный вид,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предоставляемых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принципу «одного окна» и оказываемых на территории Махнёвского муниципального образования», Уставом Махнёвского муниципального образования</w:t>
      </w:r>
    </w:p>
    <w:p w:rsidR="009754E6" w:rsidRPr="00F35234" w:rsidRDefault="009754E6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E6" w:rsidRPr="00F35234" w:rsidRDefault="009754E6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754E6" w:rsidRPr="00F35234" w:rsidRDefault="009754E6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E6" w:rsidRDefault="009754E6" w:rsidP="009754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Pr="00930D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истративный регламент по предоставлению муниципальной услуги «</w:t>
      </w:r>
      <w:r w:rsidRPr="009754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 на снос (перенос) зеленых насаждений на территории муниципального образования</w:t>
      </w:r>
      <w:r w:rsidRPr="00930D0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(прилагается).</w:t>
      </w:r>
    </w:p>
    <w:p w:rsidR="009754E6" w:rsidRPr="00F35234" w:rsidRDefault="009754E6" w:rsidP="009754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«Алапаевская искра» и разместить на официальном сайте Махнёвского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</w:t>
      </w: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«Интернет».</w:t>
      </w:r>
    </w:p>
    <w:p w:rsidR="009754E6" w:rsidRPr="00F35234" w:rsidRDefault="009754E6" w:rsidP="009754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</w:t>
      </w: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4E6" w:rsidRPr="00F35234" w:rsidRDefault="009754E6" w:rsidP="009754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Махнёвского муниципального образования по экономике, жилищно-коммунальному хозяйству, транспорту и связи.</w:t>
      </w:r>
    </w:p>
    <w:p w:rsidR="009754E6" w:rsidRDefault="009754E6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E6" w:rsidRDefault="009754E6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E6" w:rsidRPr="00F35234" w:rsidRDefault="009754E6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E6" w:rsidRPr="00F35234" w:rsidRDefault="009754E6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</w:t>
      </w:r>
    </w:p>
    <w:p w:rsidR="009754E6" w:rsidRPr="00F35234" w:rsidRDefault="009754E6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Махнёвского муниципального образования                                                             Н.Д. </w:t>
      </w:r>
      <w:proofErr w:type="spellStart"/>
      <w:r w:rsidRPr="00F352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Бузань</w:t>
      </w:r>
      <w:proofErr w:type="spellEnd"/>
    </w:p>
    <w:p w:rsidR="009754E6" w:rsidRDefault="009754E6" w:rsidP="009754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4E6" w:rsidRDefault="009754E6" w:rsidP="009754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4E6" w:rsidRDefault="009754E6" w:rsidP="009754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4E6" w:rsidRDefault="009754E6" w:rsidP="009754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4E6" w:rsidRDefault="009754E6" w:rsidP="009754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4E6" w:rsidRDefault="009754E6" w:rsidP="009754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4E6" w:rsidRDefault="009754E6" w:rsidP="009754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4E6" w:rsidRDefault="009754E6" w:rsidP="009754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4E6" w:rsidRDefault="009754E6" w:rsidP="009754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4E6" w:rsidRDefault="009754E6" w:rsidP="009754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4E6" w:rsidRPr="00B07B06" w:rsidRDefault="009754E6" w:rsidP="009754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9754E6" w:rsidRPr="00B07B06" w:rsidRDefault="009754E6" w:rsidP="00975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постановления</w:t>
      </w:r>
    </w:p>
    <w:p w:rsidR="009754E6" w:rsidRPr="00B07B06" w:rsidRDefault="009754E6" w:rsidP="00975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</w:t>
      </w:r>
      <w:r w:rsidRPr="00B07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истрации Махнёвского муниципального образования</w:t>
      </w:r>
    </w:p>
    <w:p w:rsidR="009754E6" w:rsidRDefault="009754E6" w:rsidP="0097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754E6" w:rsidRPr="00F35234" w:rsidRDefault="009754E6" w:rsidP="0097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</w:t>
      </w: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истративного регламента</w:t>
      </w:r>
    </w:p>
    <w:p w:rsidR="009754E6" w:rsidRPr="00F35234" w:rsidRDefault="009754E6" w:rsidP="0097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предоставлению муниципальной услуги «</w:t>
      </w:r>
      <w:r w:rsidRPr="009754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Выдача разрешения на снос (перенос) зеленых насаждений на территории муниципального образования</w:t>
      </w:r>
      <w:r w:rsidRPr="00F352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9754E6" w:rsidRPr="00B07B06" w:rsidRDefault="009754E6" w:rsidP="00975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54E6" w:rsidRPr="00B07B06" w:rsidRDefault="009754E6" w:rsidP="009754E6">
      <w:pPr>
        <w:widowControl w:val="0"/>
        <w:suppressAutoHyphens/>
        <w:spacing w:after="0" w:line="240" w:lineRule="auto"/>
        <w:ind w:firstLine="720"/>
        <w:jc w:val="both"/>
        <w:rPr>
          <w:rFonts w:ascii="Arial" w:eastAsia="Arial" w:hAnsi="Arial" w:cs="Arial"/>
          <w:color w:val="000000"/>
          <w:sz w:val="20"/>
          <w:szCs w:val="20"/>
          <w:lang w:bidi="en-US"/>
        </w:rPr>
      </w:pPr>
    </w:p>
    <w:p w:rsidR="009754E6" w:rsidRPr="00B07B06" w:rsidRDefault="009754E6" w:rsidP="009754E6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lang w:bidi="en-US"/>
        </w:rPr>
      </w:pPr>
      <w:r w:rsidRPr="00B07B06">
        <w:rPr>
          <w:rFonts w:ascii="Times New Roman" w:eastAsia="Arial" w:hAnsi="Times New Roman" w:cs="Times New Roman"/>
          <w:b/>
          <w:color w:val="000000"/>
          <w:lang w:bidi="en-US"/>
        </w:rPr>
        <w:t>Проект разработан:</w:t>
      </w:r>
    </w:p>
    <w:p w:rsidR="009754E6" w:rsidRPr="00B07B06" w:rsidRDefault="009754E6" w:rsidP="009754E6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  <w:lang w:bidi="en-US"/>
        </w:rPr>
      </w:pPr>
      <w:r w:rsidRPr="00B07B06">
        <w:rPr>
          <w:rFonts w:ascii="Times New Roman" w:eastAsia="Arial" w:hAnsi="Times New Roman" w:cs="Times New Roman"/>
          <w:color w:val="000000"/>
          <w:lang w:bidi="en-US"/>
        </w:rPr>
        <w:t xml:space="preserve">Специалист 1 категории организационного отдела И.Ю. Воронин </w:t>
      </w:r>
    </w:p>
    <w:p w:rsidR="009754E6" w:rsidRPr="00B07B06" w:rsidRDefault="009754E6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9754E6" w:rsidRPr="00B07B06" w:rsidRDefault="009754E6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07B06">
        <w:rPr>
          <w:rFonts w:ascii="Times New Roman" w:eastAsia="Times New Roman" w:hAnsi="Times New Roman" w:cs="Times New Roman"/>
          <w:b/>
          <w:bCs/>
          <w:lang w:eastAsia="ru-RU"/>
        </w:rPr>
        <w:t>СОГЛАСОВАНО:</w:t>
      </w:r>
    </w:p>
    <w:tbl>
      <w:tblPr>
        <w:tblW w:w="1038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80"/>
        <w:gridCol w:w="1702"/>
        <w:gridCol w:w="1502"/>
        <w:gridCol w:w="1527"/>
        <w:gridCol w:w="1452"/>
        <w:gridCol w:w="458"/>
        <w:gridCol w:w="994"/>
      </w:tblGrid>
      <w:tr w:rsidR="009754E6" w:rsidRPr="00B07B06" w:rsidTr="00A84C6F">
        <w:trPr>
          <w:trHeight w:val="468"/>
        </w:trPr>
        <w:tc>
          <w:tcPr>
            <w:tcW w:w="2748" w:type="dxa"/>
            <w:gridSpan w:val="2"/>
            <w:vAlign w:val="center"/>
          </w:tcPr>
          <w:p w:rsidR="009754E6" w:rsidRPr="00B07B06" w:rsidRDefault="009754E6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ahoma"/>
                <w:color w:val="000000"/>
                <w:lang w:bidi="en-US"/>
              </w:rPr>
              <w:t>Должность</w:t>
            </w:r>
          </w:p>
        </w:tc>
        <w:tc>
          <w:tcPr>
            <w:tcW w:w="1702" w:type="dxa"/>
            <w:vAlign w:val="center"/>
          </w:tcPr>
          <w:p w:rsidR="009754E6" w:rsidRPr="00B07B06" w:rsidRDefault="009754E6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фамилия, инициалы</w:t>
            </w:r>
          </w:p>
        </w:tc>
        <w:tc>
          <w:tcPr>
            <w:tcW w:w="1502" w:type="dxa"/>
            <w:vAlign w:val="center"/>
          </w:tcPr>
          <w:p w:rsidR="009754E6" w:rsidRPr="00B07B06" w:rsidRDefault="009754E6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Дата получения</w:t>
            </w:r>
          </w:p>
        </w:tc>
        <w:tc>
          <w:tcPr>
            <w:tcW w:w="1527" w:type="dxa"/>
            <w:vAlign w:val="center"/>
          </w:tcPr>
          <w:p w:rsidR="009754E6" w:rsidRPr="00B07B06" w:rsidRDefault="009754E6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Дата визирования</w:t>
            </w:r>
          </w:p>
        </w:tc>
        <w:tc>
          <w:tcPr>
            <w:tcW w:w="1452" w:type="dxa"/>
            <w:vAlign w:val="center"/>
          </w:tcPr>
          <w:p w:rsidR="009754E6" w:rsidRPr="00B07B06" w:rsidRDefault="009754E6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ahoma"/>
                <w:color w:val="000000"/>
                <w:lang w:bidi="en-US"/>
              </w:rPr>
              <w:t>Замечания</w:t>
            </w:r>
          </w:p>
        </w:tc>
        <w:tc>
          <w:tcPr>
            <w:tcW w:w="1452" w:type="dxa"/>
            <w:gridSpan w:val="2"/>
            <w:vAlign w:val="center"/>
          </w:tcPr>
          <w:p w:rsidR="009754E6" w:rsidRPr="00B07B06" w:rsidRDefault="009754E6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Подпись</w:t>
            </w:r>
          </w:p>
        </w:tc>
      </w:tr>
      <w:tr w:rsidR="009754E6" w:rsidRPr="00B07B06" w:rsidTr="00A84C6F">
        <w:trPr>
          <w:trHeight w:val="830"/>
        </w:trPr>
        <w:tc>
          <w:tcPr>
            <w:tcW w:w="2748" w:type="dxa"/>
            <w:gridSpan w:val="2"/>
            <w:vAlign w:val="center"/>
          </w:tcPr>
          <w:p w:rsidR="009754E6" w:rsidRPr="00B07B06" w:rsidRDefault="009754E6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Заместитель Главы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Админ</w:t>
            </w:r>
            <w:r w:rsidRPr="00B07B06">
              <w:rPr>
                <w:rFonts w:ascii="Times New Roman" w:eastAsia="Lucida Sans Unicode" w:hAnsi="Times New Roman" w:cs="Tahoma"/>
                <w:color w:val="000000"/>
                <w:lang w:bidi="en-US"/>
              </w:rPr>
              <w:t>истрации по экономике, ЖКХ, транспорту и связи</w:t>
            </w:r>
          </w:p>
        </w:tc>
        <w:tc>
          <w:tcPr>
            <w:tcW w:w="1702" w:type="dxa"/>
            <w:vAlign w:val="center"/>
          </w:tcPr>
          <w:p w:rsidR="009754E6" w:rsidRPr="00B07B06" w:rsidRDefault="009754E6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  <w:p w:rsidR="009754E6" w:rsidRPr="00B07B06" w:rsidRDefault="009754E6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Биргер А.Р.</w:t>
            </w:r>
          </w:p>
        </w:tc>
        <w:tc>
          <w:tcPr>
            <w:tcW w:w="1502" w:type="dxa"/>
            <w:vAlign w:val="center"/>
          </w:tcPr>
          <w:p w:rsidR="009754E6" w:rsidRPr="00B07B06" w:rsidRDefault="009754E6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527" w:type="dxa"/>
            <w:vAlign w:val="center"/>
          </w:tcPr>
          <w:p w:rsidR="009754E6" w:rsidRPr="00B07B06" w:rsidRDefault="009754E6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vAlign w:val="center"/>
          </w:tcPr>
          <w:p w:rsidR="009754E6" w:rsidRPr="00B07B06" w:rsidRDefault="009754E6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754E6" w:rsidRPr="00B07B06" w:rsidRDefault="009754E6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9754E6" w:rsidRPr="00B07B06" w:rsidTr="00A84C6F">
        <w:trPr>
          <w:trHeight w:val="830"/>
        </w:trPr>
        <w:tc>
          <w:tcPr>
            <w:tcW w:w="2748" w:type="dxa"/>
            <w:gridSpan w:val="2"/>
            <w:vAlign w:val="center"/>
          </w:tcPr>
          <w:p w:rsidR="009754E6" w:rsidRPr="00B07B06" w:rsidRDefault="009754E6" w:rsidP="009754E6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0A4F0F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Ведущий специалист по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охране окружающей среды и санитарно-эпидемиологическому благополучию</w:t>
            </w:r>
          </w:p>
        </w:tc>
        <w:tc>
          <w:tcPr>
            <w:tcW w:w="1702" w:type="dxa"/>
            <w:vAlign w:val="center"/>
          </w:tcPr>
          <w:p w:rsidR="009754E6" w:rsidRPr="00B07B06" w:rsidRDefault="009754E6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Биргер В.Р.</w:t>
            </w:r>
          </w:p>
        </w:tc>
        <w:tc>
          <w:tcPr>
            <w:tcW w:w="1502" w:type="dxa"/>
            <w:vAlign w:val="center"/>
          </w:tcPr>
          <w:p w:rsidR="009754E6" w:rsidRPr="00B07B06" w:rsidRDefault="009754E6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527" w:type="dxa"/>
            <w:vAlign w:val="center"/>
          </w:tcPr>
          <w:p w:rsidR="009754E6" w:rsidRPr="00B07B06" w:rsidRDefault="009754E6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vAlign w:val="center"/>
          </w:tcPr>
          <w:p w:rsidR="009754E6" w:rsidRPr="00B07B06" w:rsidRDefault="009754E6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754E6" w:rsidRPr="00B07B06" w:rsidRDefault="009754E6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9754E6" w:rsidRPr="00B07B06" w:rsidTr="00A84C6F">
        <w:trPr>
          <w:trHeight w:hRule="exact" w:val="850"/>
        </w:trPr>
        <w:tc>
          <w:tcPr>
            <w:tcW w:w="2748" w:type="dxa"/>
            <w:gridSpan w:val="2"/>
            <w:vAlign w:val="center"/>
          </w:tcPr>
          <w:p w:rsidR="009754E6" w:rsidRPr="00B07B06" w:rsidRDefault="009754E6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Начальник юридического отдела</w:t>
            </w:r>
          </w:p>
        </w:tc>
        <w:tc>
          <w:tcPr>
            <w:tcW w:w="1702" w:type="dxa"/>
            <w:vAlign w:val="center"/>
          </w:tcPr>
          <w:p w:rsidR="009754E6" w:rsidRPr="00B07B06" w:rsidRDefault="009754E6" w:rsidP="00A84C6F">
            <w:pPr>
              <w:widowControl w:val="0"/>
              <w:suppressLineNumbers/>
              <w:suppressAutoHyphens/>
              <w:spacing w:after="0" w:line="240" w:lineRule="auto"/>
              <w:ind w:left="-21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Шарифзянова Е.В.</w:t>
            </w:r>
          </w:p>
        </w:tc>
        <w:tc>
          <w:tcPr>
            <w:tcW w:w="1502" w:type="dxa"/>
            <w:vAlign w:val="center"/>
          </w:tcPr>
          <w:p w:rsidR="009754E6" w:rsidRPr="00B07B06" w:rsidRDefault="009754E6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527" w:type="dxa"/>
            <w:vAlign w:val="center"/>
          </w:tcPr>
          <w:p w:rsidR="009754E6" w:rsidRPr="00B07B06" w:rsidRDefault="009754E6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vAlign w:val="center"/>
          </w:tcPr>
          <w:p w:rsidR="009754E6" w:rsidRPr="00B07B06" w:rsidRDefault="009754E6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754E6" w:rsidRPr="00B07B06" w:rsidRDefault="009754E6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9754E6" w:rsidRPr="00B07B06" w:rsidTr="00A84C6F">
        <w:trPr>
          <w:trHeight w:hRule="exact" w:val="806"/>
        </w:trPr>
        <w:tc>
          <w:tcPr>
            <w:tcW w:w="2748" w:type="dxa"/>
            <w:gridSpan w:val="2"/>
            <w:vAlign w:val="center"/>
          </w:tcPr>
          <w:p w:rsidR="009754E6" w:rsidRPr="00B07B06" w:rsidRDefault="009754E6" w:rsidP="00A84C6F">
            <w:pPr>
              <w:widowControl w:val="0"/>
              <w:suppressLineNumbers/>
              <w:suppressAutoHyphens/>
              <w:spacing w:after="0" w:line="240" w:lineRule="auto"/>
              <w:ind w:left="33" w:right="-54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Главный специалист  организационного отдела</w:t>
            </w:r>
          </w:p>
        </w:tc>
        <w:tc>
          <w:tcPr>
            <w:tcW w:w="1702" w:type="dxa"/>
            <w:vAlign w:val="center"/>
          </w:tcPr>
          <w:p w:rsidR="009754E6" w:rsidRPr="00B07B06" w:rsidRDefault="009754E6" w:rsidP="00A84C6F">
            <w:pPr>
              <w:widowControl w:val="0"/>
              <w:suppressLineNumbers/>
              <w:suppressAutoHyphens/>
              <w:spacing w:after="0" w:line="240" w:lineRule="auto"/>
              <w:ind w:left="-21" w:right="-5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B07B06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Шарова Т.В.</w:t>
            </w:r>
          </w:p>
        </w:tc>
        <w:tc>
          <w:tcPr>
            <w:tcW w:w="1502" w:type="dxa"/>
            <w:vAlign w:val="center"/>
          </w:tcPr>
          <w:p w:rsidR="009754E6" w:rsidRPr="00B07B06" w:rsidRDefault="009754E6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527" w:type="dxa"/>
            <w:vAlign w:val="center"/>
          </w:tcPr>
          <w:p w:rsidR="009754E6" w:rsidRPr="00B07B06" w:rsidRDefault="009754E6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vAlign w:val="center"/>
          </w:tcPr>
          <w:p w:rsidR="009754E6" w:rsidRPr="00B07B06" w:rsidRDefault="009754E6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754E6" w:rsidRPr="00B07B06" w:rsidRDefault="009754E6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9754E6" w:rsidRPr="00B07B06" w:rsidTr="00A84C6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268" w:type="dxa"/>
          <w:wAfter w:w="994" w:type="dxa"/>
          <w:trHeight w:val="95"/>
        </w:trPr>
        <w:tc>
          <w:tcPr>
            <w:tcW w:w="7121" w:type="dxa"/>
            <w:gridSpan w:val="6"/>
            <w:tcBorders>
              <w:top w:val="single" w:sz="4" w:space="0" w:color="auto"/>
            </w:tcBorders>
            <w:vAlign w:val="center"/>
          </w:tcPr>
          <w:p w:rsidR="009754E6" w:rsidRPr="00B07B06" w:rsidRDefault="009754E6" w:rsidP="00A84C6F">
            <w:pPr>
              <w:widowControl w:val="0"/>
              <w:suppressLineNumbers/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</w:p>
        </w:tc>
      </w:tr>
    </w:tbl>
    <w:p w:rsidR="009754E6" w:rsidRPr="00B07B06" w:rsidRDefault="009754E6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B07B06">
        <w:rPr>
          <w:rFonts w:ascii="Times New Roman" w:eastAsia="Times New Roman" w:hAnsi="Times New Roman" w:cs="Times New Roman"/>
          <w:lang w:bidi="en-US"/>
        </w:rPr>
        <w:t>Проект сдан в организационный отдел: ___________________________________________________</w:t>
      </w:r>
    </w:p>
    <w:p w:rsidR="009754E6" w:rsidRPr="00B07B06" w:rsidRDefault="009754E6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B07B06">
        <w:rPr>
          <w:rFonts w:ascii="Times New Roman" w:eastAsia="Times New Roman" w:hAnsi="Times New Roman" w:cs="Times New Roman"/>
          <w:sz w:val="16"/>
          <w:szCs w:val="16"/>
          <w:lang w:bidi="en-US"/>
        </w:rPr>
        <w:t xml:space="preserve">                                                                                                                                                            (дата)</w:t>
      </w:r>
    </w:p>
    <w:p w:rsidR="009754E6" w:rsidRPr="00B07B06" w:rsidRDefault="009754E6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B07B06">
        <w:rPr>
          <w:rFonts w:ascii="Times New Roman" w:eastAsia="Times New Roman" w:hAnsi="Times New Roman" w:cs="Times New Roman"/>
          <w:lang w:bidi="en-US"/>
        </w:rPr>
        <w:t>Проект принял специалист организационного отдела: ______________________________________</w:t>
      </w:r>
    </w:p>
    <w:p w:rsidR="009754E6" w:rsidRPr="00B07B06" w:rsidRDefault="009754E6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B07B06">
        <w:rPr>
          <w:rFonts w:ascii="Times New Roman" w:eastAsia="Times New Roman" w:hAnsi="Times New Roman" w:cs="Times New Roman"/>
          <w:lang w:bidi="en-US"/>
        </w:rPr>
        <w:t>_____________________________________________________________________________________</w:t>
      </w:r>
    </w:p>
    <w:p w:rsidR="009754E6" w:rsidRPr="00B07B06" w:rsidRDefault="009754E6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  <w:r w:rsidRPr="00B07B06">
        <w:rPr>
          <w:rFonts w:ascii="Times New Roman" w:eastAsia="Times New Roman" w:hAnsi="Times New Roman" w:cs="Times New Roman"/>
          <w:lang w:bidi="en-US"/>
        </w:rPr>
        <w:t xml:space="preserve">                                                   </w:t>
      </w:r>
      <w:r w:rsidRPr="00B07B06">
        <w:rPr>
          <w:rFonts w:ascii="Times New Roman" w:eastAsia="Times New Roman" w:hAnsi="Times New Roman" w:cs="Times New Roman"/>
          <w:sz w:val="16"/>
          <w:szCs w:val="16"/>
          <w:lang w:bidi="en-US"/>
        </w:rPr>
        <w:t>(должность, подпись, И.О. Фамилия)</w:t>
      </w:r>
    </w:p>
    <w:p w:rsidR="009754E6" w:rsidRPr="00B07B06" w:rsidRDefault="009754E6" w:rsidP="009754E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lang w:bidi="en-US"/>
        </w:rPr>
      </w:pPr>
      <w:r w:rsidRPr="00B07B06">
        <w:rPr>
          <w:rFonts w:ascii="Times New Roman" w:eastAsia="Lucida Sans Unicode" w:hAnsi="Times New Roman" w:cs="Times New Roman"/>
          <w:b/>
          <w:color w:val="000000"/>
          <w:lang w:bidi="en-US"/>
        </w:rPr>
        <w:t>Проверено:</w:t>
      </w:r>
    </w:p>
    <w:p w:rsidR="009754E6" w:rsidRPr="00B07B06" w:rsidRDefault="009754E6" w:rsidP="009754E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lang w:bidi="en-US"/>
        </w:rPr>
      </w:pPr>
      <w:r w:rsidRPr="00B07B06">
        <w:rPr>
          <w:rFonts w:ascii="Times New Roman" w:eastAsia="Lucida Sans Unicode" w:hAnsi="Times New Roman" w:cs="Times New Roman"/>
          <w:color w:val="000000"/>
          <w:lang w:bidi="en-US"/>
        </w:rPr>
        <w:t>Специалист организационного отдела____________________________________________________</w:t>
      </w:r>
    </w:p>
    <w:p w:rsidR="009754E6" w:rsidRPr="00B07B06" w:rsidRDefault="009754E6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754E6" w:rsidRPr="00B07B06" w:rsidRDefault="009754E6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7B06">
        <w:rPr>
          <w:rFonts w:ascii="Times New Roman" w:eastAsia="Times New Roman" w:hAnsi="Times New Roman" w:cs="Times New Roman"/>
          <w:b/>
          <w:lang w:eastAsia="ru-RU"/>
        </w:rPr>
        <w:t>Список рассылки:</w:t>
      </w:r>
    </w:p>
    <w:p w:rsidR="009754E6" w:rsidRDefault="009754E6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E6">
        <w:rPr>
          <w:rFonts w:ascii="Times New Roman" w:eastAsia="Lucida Sans Unicode" w:hAnsi="Times New Roman" w:cs="Tahoma"/>
          <w:color w:val="000000"/>
          <w:lang w:bidi="en-US"/>
        </w:rPr>
        <w:t xml:space="preserve">Ведущий специалист по охране окружающей среды и санитарно-эпидемиологическому благополучию </w:t>
      </w:r>
      <w:r w:rsidRPr="00B07B06">
        <w:rPr>
          <w:rFonts w:ascii="Times New Roman" w:eastAsia="Times New Roman" w:hAnsi="Times New Roman" w:cs="Times New Roman"/>
          <w:lang w:eastAsia="ru-RU"/>
        </w:rPr>
        <w:t>– 1 экз.</w:t>
      </w:r>
    </w:p>
    <w:p w:rsidR="009754E6" w:rsidRPr="00B07B06" w:rsidRDefault="009754E6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7B06">
        <w:rPr>
          <w:rFonts w:ascii="Times New Roman" w:eastAsia="Times New Roman" w:hAnsi="Times New Roman" w:cs="Times New Roman"/>
          <w:lang w:eastAsia="ru-RU"/>
        </w:rPr>
        <w:t>Специалист 1 категории организационного отдела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7B06">
        <w:rPr>
          <w:rFonts w:ascii="Times New Roman" w:eastAsia="Times New Roman" w:hAnsi="Times New Roman" w:cs="Times New Roman"/>
          <w:lang w:eastAsia="ru-RU"/>
        </w:rPr>
        <w:t>– 1 экз.</w:t>
      </w:r>
    </w:p>
    <w:p w:rsidR="009754E6" w:rsidRPr="00B07B06" w:rsidRDefault="009754E6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9754E6" w:rsidRPr="00B07B06" w:rsidRDefault="009754E6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754E6" w:rsidRPr="00B07B06" w:rsidRDefault="009754E6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7B06">
        <w:rPr>
          <w:rFonts w:ascii="Times New Roman" w:eastAsia="Times New Roman" w:hAnsi="Times New Roman" w:cs="Times New Roman"/>
          <w:b/>
          <w:lang w:eastAsia="ru-RU"/>
        </w:rPr>
        <w:t>Исполнитель рассылки</w:t>
      </w:r>
      <w:r w:rsidRPr="00B07B0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</w:t>
      </w:r>
    </w:p>
    <w:p w:rsidR="009754E6" w:rsidRPr="00B07B06" w:rsidRDefault="009754E6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07B06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должности, инициалы, фамилия, телефон, личная подпись исполнителя рассылки)</w:t>
      </w:r>
    </w:p>
    <w:p w:rsidR="009754E6" w:rsidRPr="00B07B06" w:rsidRDefault="009754E6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07B06">
        <w:rPr>
          <w:rFonts w:ascii="Times New Roman" w:eastAsia="Times New Roman" w:hAnsi="Times New Roman" w:cs="Times New Roman"/>
          <w:vertAlign w:val="superscript"/>
          <w:lang w:eastAsia="ru-RU"/>
        </w:rPr>
        <w:t>_____________________________________________________________________________________________________________________________________</w:t>
      </w:r>
    </w:p>
    <w:p w:rsidR="009754E6" w:rsidRPr="00B07B06" w:rsidRDefault="009754E6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9754E6" w:rsidRPr="00B07B06" w:rsidRDefault="009754E6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06">
        <w:rPr>
          <w:rFonts w:ascii="Times New Roman" w:eastAsia="Times New Roman" w:hAnsi="Times New Roman" w:cs="Times New Roman"/>
          <w:lang w:eastAsia="ru-RU"/>
        </w:rPr>
        <w:t>Дата _______________________</w:t>
      </w:r>
    </w:p>
    <w:p w:rsidR="009754E6" w:rsidRDefault="009754E6" w:rsidP="009754E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E6" w:rsidRDefault="009754E6" w:rsidP="009754E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E6" w:rsidRDefault="009754E6" w:rsidP="009754E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E6" w:rsidRDefault="009754E6" w:rsidP="009754E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E6" w:rsidRPr="002B217C" w:rsidRDefault="009754E6" w:rsidP="009754E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УТВЕРЖДЁН </w:t>
      </w:r>
    </w:p>
    <w:p w:rsidR="009754E6" w:rsidRPr="002B217C" w:rsidRDefault="009754E6" w:rsidP="009754E6">
      <w:pPr>
        <w:spacing w:after="0" w:line="240" w:lineRule="auto"/>
        <w:ind w:left="5100" w:hanging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 </w:t>
      </w:r>
    </w:p>
    <w:p w:rsidR="009754E6" w:rsidRPr="002B217C" w:rsidRDefault="009754E6" w:rsidP="009754E6">
      <w:pPr>
        <w:spacing w:after="0" w:line="240" w:lineRule="auto"/>
        <w:ind w:left="5100" w:hanging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54E6" w:rsidRPr="002B217C" w:rsidRDefault="009754E6" w:rsidP="009754E6">
      <w:pPr>
        <w:spacing w:after="0" w:line="240" w:lineRule="auto"/>
        <w:ind w:left="5100" w:hanging="5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B2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9754E6" w:rsidRDefault="009754E6" w:rsidP="009754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истративный регламент по предоставлению муниципальной услуги «</w:t>
      </w:r>
      <w:r w:rsidRPr="009754E6">
        <w:rPr>
          <w:rFonts w:ascii="Times New Roman" w:hAnsi="Times New Roman" w:cs="Times New Roman"/>
          <w:sz w:val="28"/>
          <w:szCs w:val="28"/>
        </w:rPr>
        <w:t>Выдача разрешения на снос (перенос) зеленых насаждений на территории муниципального образования</w:t>
      </w:r>
      <w:r w:rsidRPr="000A4F0F">
        <w:rPr>
          <w:rFonts w:ascii="Times New Roman" w:hAnsi="Times New Roman" w:cs="Times New Roman"/>
          <w:sz w:val="28"/>
          <w:szCs w:val="28"/>
        </w:rPr>
        <w:t>»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Pr="000A4F0F">
        <w:rPr>
          <w:rFonts w:ascii="Times New Roman" w:hAnsi="Times New Roman" w:cs="Times New Roman"/>
          <w:sz w:val="28"/>
          <w:szCs w:val="28"/>
        </w:rPr>
        <w:t>. ОБЩИЕ ПОЛОЖЕНИЯ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 xml:space="preserve">истративный регламент </w:t>
      </w:r>
      <w:r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0A4F0F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Pr="009754E6">
        <w:rPr>
          <w:rFonts w:ascii="Times New Roman" w:hAnsi="Times New Roman" w:cs="Times New Roman"/>
          <w:sz w:val="28"/>
          <w:szCs w:val="28"/>
        </w:rPr>
        <w:t>Выдача разрешения на снос (перенос) зеленых насаждений на территории муниципального образования</w:t>
      </w:r>
      <w:r w:rsidRPr="000A4F0F">
        <w:rPr>
          <w:rFonts w:ascii="Times New Roman" w:hAnsi="Times New Roman" w:cs="Times New Roman"/>
          <w:sz w:val="28"/>
          <w:szCs w:val="28"/>
        </w:rPr>
        <w:t xml:space="preserve">»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 xml:space="preserve">истративных процедур и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истративных действий. </w:t>
      </w:r>
      <w:proofErr w:type="gramEnd"/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2. Муниципальная услуга предоставляется физическим и юридическим лицам или их уполномоченным представителям (далее - заявители) при предоставлении доверенности, оформленной в соответствии с гражданским законодательством Российской Федерации (для представителя физического лица - нотариально удостоверенная доверенность, для представителя юридического лица - доверенность, заверенная подписью руководителя и печатью организации).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3. Информация о муниципальной услуге предоставляется: </w:t>
      </w:r>
    </w:p>
    <w:p w:rsidR="009754E6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1) непосредственно в помещениях </w:t>
      </w:r>
      <w:r>
        <w:rPr>
          <w:rFonts w:ascii="Times New Roman" w:hAnsi="Times New Roman" w:cs="Times New Roman"/>
          <w:sz w:val="28"/>
          <w:szCs w:val="28"/>
        </w:rPr>
        <w:t>Администрации Махнёвского муниципального образования (далее-Администрация)</w:t>
      </w:r>
      <w:r w:rsidRPr="000A4F0F">
        <w:rPr>
          <w:rFonts w:ascii="Times New Roman" w:hAnsi="Times New Roman" w:cs="Times New Roman"/>
          <w:sz w:val="28"/>
          <w:szCs w:val="28"/>
        </w:rPr>
        <w:t>, где предо</w:t>
      </w:r>
      <w:r>
        <w:rPr>
          <w:rFonts w:ascii="Times New Roman" w:hAnsi="Times New Roman" w:cs="Times New Roman"/>
          <w:sz w:val="28"/>
          <w:szCs w:val="28"/>
        </w:rPr>
        <w:t>ставляется муниципальная услуга;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на информационных стендах и в форме личного консультирования специалистами, ответственными за предоставление муниципальной услуги. 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Местонахождение: 624</w:t>
      </w:r>
      <w:r>
        <w:rPr>
          <w:rFonts w:ascii="Times New Roman" w:hAnsi="Times New Roman" w:cs="Times New Roman"/>
          <w:sz w:val="28"/>
          <w:szCs w:val="28"/>
        </w:rPr>
        <w:t>621</w:t>
      </w:r>
      <w:r w:rsidRPr="000A4F0F">
        <w:rPr>
          <w:rFonts w:ascii="Times New Roman" w:hAnsi="Times New Roman" w:cs="Times New Roman"/>
          <w:sz w:val="28"/>
          <w:szCs w:val="28"/>
        </w:rPr>
        <w:t xml:space="preserve">, Свердловская область, </w:t>
      </w:r>
      <w:r>
        <w:rPr>
          <w:rFonts w:ascii="Times New Roman" w:hAnsi="Times New Roman" w:cs="Times New Roman"/>
          <w:sz w:val="28"/>
          <w:szCs w:val="28"/>
        </w:rPr>
        <w:t>п.г.т. Махнёво</w:t>
      </w:r>
      <w:r w:rsidRPr="000A4F0F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Победы</w:t>
      </w:r>
      <w:r w:rsidRPr="000A4F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23, кабинет № 12</w:t>
      </w:r>
      <w:r w:rsidRPr="000A4F0F">
        <w:rPr>
          <w:rFonts w:ascii="Times New Roman" w:hAnsi="Times New Roman" w:cs="Times New Roman"/>
          <w:sz w:val="28"/>
          <w:szCs w:val="28"/>
        </w:rPr>
        <w:t>. 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Часы приема: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четверг с 13.00 до 17</w:t>
      </w:r>
      <w:r w:rsidRPr="000A4F0F">
        <w:rPr>
          <w:rFonts w:ascii="Times New Roman" w:hAnsi="Times New Roman" w:cs="Times New Roman"/>
          <w:sz w:val="28"/>
          <w:szCs w:val="28"/>
        </w:rPr>
        <w:t>.00 часов;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перерыв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4F0F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A4F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0A4F0F">
        <w:rPr>
          <w:rFonts w:ascii="Times New Roman" w:hAnsi="Times New Roman" w:cs="Times New Roman"/>
          <w:sz w:val="28"/>
          <w:szCs w:val="28"/>
        </w:rPr>
        <w:t xml:space="preserve"> часов. </w:t>
      </w:r>
    </w:p>
    <w:p w:rsidR="009754E6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A4F0F">
        <w:rPr>
          <w:rFonts w:ascii="Times New Roman" w:hAnsi="Times New Roman" w:cs="Times New Roman"/>
          <w:sz w:val="28"/>
          <w:szCs w:val="28"/>
        </w:rPr>
        <w:t xml:space="preserve"> может быт</w:t>
      </w:r>
      <w:r>
        <w:rPr>
          <w:rFonts w:ascii="Times New Roman" w:hAnsi="Times New Roman" w:cs="Times New Roman"/>
          <w:sz w:val="28"/>
          <w:szCs w:val="28"/>
        </w:rPr>
        <w:t>ь получена: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телефону 8 (34346</w:t>
      </w:r>
      <w:r w:rsidRPr="000A4F0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76-4-72</w:t>
      </w:r>
      <w:r w:rsidRPr="000A4F0F">
        <w:rPr>
          <w:rFonts w:ascii="Times New Roman" w:hAnsi="Times New Roman" w:cs="Times New Roman"/>
          <w:sz w:val="28"/>
          <w:szCs w:val="28"/>
        </w:rPr>
        <w:t>;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2) путем использования федеральной государственной информационной системы «Единый портал государственных и муниципальных услуг (функций)»;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lastRenderedPageBreak/>
        <w:t>3) при обращении по телефону - в виде устного ответа на конкретные вопросы, содержащие запрашиваемую информацию, справочные телефоны и адреса;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4) в электронном виде получить информацию можно на официальном сайте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0A4F0F">
        <w:rPr>
          <w:rFonts w:ascii="Times New Roman" w:hAnsi="Times New Roman" w:cs="Times New Roman"/>
          <w:sz w:val="28"/>
          <w:szCs w:val="28"/>
        </w:rPr>
        <w:t xml:space="preserve"> в сети «Интернет» (http://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mahnevo</w:t>
      </w:r>
      <w:proofErr w:type="spellEnd"/>
      <w:r w:rsidRPr="000A4F0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4F0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A4F0F">
        <w:rPr>
          <w:rFonts w:ascii="Times New Roman" w:hAnsi="Times New Roman" w:cs="Times New Roman"/>
          <w:sz w:val="28"/>
          <w:szCs w:val="28"/>
        </w:rPr>
        <w:t>).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Информация предоставляется в порядке, установленном Федеральным законом от 2 мая 2006 года № 59-ФЗ «О порядке рассмотрения обращений граждан Российской Федерации».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предполагает использование информационно-телекоммуникационных технологий, в том числе Портала государственных услуг Свердловской области, универсальной электронной карты, других средств и обеспечивает возможность: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F0F">
        <w:rPr>
          <w:rFonts w:ascii="Times New Roman" w:hAnsi="Times New Roman" w:cs="Times New Roman"/>
          <w:sz w:val="28"/>
          <w:szCs w:val="28"/>
        </w:rPr>
        <w:t>получение информации о муниципальной услуги на Портале государственных услуг Свердловской области;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F0F">
        <w:rPr>
          <w:rFonts w:ascii="Times New Roman" w:hAnsi="Times New Roman" w:cs="Times New Roman"/>
          <w:sz w:val="28"/>
          <w:szCs w:val="28"/>
        </w:rPr>
        <w:t>подачи запроса в электронном виде;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F0F">
        <w:rPr>
          <w:rFonts w:ascii="Times New Roman" w:hAnsi="Times New Roman" w:cs="Times New Roman"/>
          <w:sz w:val="28"/>
          <w:szCs w:val="28"/>
        </w:rPr>
        <w:t>получения заявителем сведений о ходе выполнения запроса;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F0F">
        <w:rPr>
          <w:rFonts w:ascii="Times New Roman" w:hAnsi="Times New Roman" w:cs="Times New Roman"/>
          <w:sz w:val="28"/>
          <w:szCs w:val="28"/>
        </w:rPr>
        <w:t>получения результата муниципальной услуги в электронном виде.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5) в многофункциональном центре предоставления государственных и муниципальных услуг (далее – МФЦ).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4. При личном обращении в МФЦ, а также по письменному обращению и по справочному телефону заявителям предоставляется следующая информация: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 </w:t>
      </w:r>
    </w:p>
    <w:p w:rsidR="009754E6" w:rsidRPr="000A4F0F" w:rsidRDefault="009754E6" w:rsidP="0097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 </w:t>
      </w:r>
    </w:p>
    <w:p w:rsidR="00595F22" w:rsidRPr="00595F22" w:rsidRDefault="00595F22" w:rsidP="00975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95F22" w:rsidRDefault="00595F22" w:rsidP="00975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СТАНДАРТ ПРЕДОСТАВЛЕНИЯ МУНИЦИПАЛЬНОЙ УСЛУГИ </w:t>
      </w:r>
    </w:p>
    <w:p w:rsidR="009754E6" w:rsidRPr="009754E6" w:rsidRDefault="009754E6" w:rsidP="009754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2.1 Муниципальная услуга, предоставление которой регулируется настоящим административным регламентом, именуется "</w:t>
      </w:r>
      <w:r w:rsidR="009754E6" w:rsidRPr="009754E6">
        <w:rPr>
          <w:rFonts w:ascii="Times New Roman" w:hAnsi="Times New Roman" w:cs="Times New Roman"/>
          <w:sz w:val="28"/>
          <w:szCs w:val="28"/>
        </w:rPr>
        <w:t xml:space="preserve"> </w:t>
      </w:r>
      <w:r w:rsidR="009754E6" w:rsidRPr="009754E6">
        <w:rPr>
          <w:rFonts w:ascii="Times New Roman" w:hAnsi="Times New Roman" w:cs="Times New Roman"/>
          <w:sz w:val="28"/>
          <w:szCs w:val="28"/>
        </w:rPr>
        <w:t>Выдача разрешения на снос (перенос) зеленых насаждений на территории муниципального образования</w:t>
      </w: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.Результатом предоставления муниципальной услуги является: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выдача разрешения на снос (перенос) зеленых насаждений;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уведомление об отказе в выдаче разрешения заявителю на снос (перенос) зеленых насаждений.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Срок предоставления муниципальной услуги составляет не более 30 календарных дней со дня регистрации заявления о предоставлении муниципальной услуги.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в МФЦ срок исчисляется со дня регистрации в МФЦ.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Для получения муниципальной услуги заявитель самостоятельно предоставляет в </w:t>
      </w:r>
      <w:r w:rsid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 письменное заявление по установленной форме (приложение № 1 к настоящему административному регламенту) с приложением следующих документов</w:t>
      </w:r>
      <w:proofErr w:type="gramStart"/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физического лица, либо представителя физического или юридического лица;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доверенность, оформленная в соответствии с требованиями Гражданского кодекса РФ (в случае обращения представителя физического или юридического лица);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правоустанавливающий документ на земельный участок или документ, подтверждающий предоставление земельного участка, на котором планируется снос (перенос) зеленых насаждений (в случае если зеленые насаждения расположены на земельном участке, находящемся в собственности или пользовании физических или юридических лиц).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Требования к документам: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документов должен быть написан разборчиво;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имена и отчества должны соответствовать документам, удостоверяющим личность;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должно быть подчисток, приписок, зачеркнутых слов и иных исправлений; 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должны быть исполнены карандашом;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 должно быть серьезных повреждений, наличие которых н позволило бы однозначно истолковать их содержание. 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Оснований для отказа в приеме документов, необходимых для предоставления муниципальной услуги, не предусмотрено.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Основаниями для отказа в предоставлении муниципальной услуги являются: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2.7.1 представление заявителем документов, не соответствующих требованиям действующего законодательства, пункту 2.5 настоящего Регламента;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2.7. 2.представление заявителем не всех документов, предусмотренных п. 2.4. настоящего Регламента;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выявление недостоверной информации в представленных заявителем документах либо истечение срока их действия.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2.7.4. анонимные обращения (без подписи и указания фамилии, имени, отчества и данных о месте жительства), не поддающиеся прочтению, содержащие оскорбительные выражения, а также дубликатные (второй и </w:t>
      </w: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последующие тексты одного обращения, направленные в различные органы государственной власти или повторяющие текст предыдущего обращения, на которое дан ответ) в Администрации и (или) МФЦ не рассматриваются.  </w:t>
      </w:r>
      <w:proofErr w:type="gramEnd"/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Муниципальная услуга предоставляется бесплатно.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Максимальный срок ожидания в очереди при подаче запроса заявителем о предоставлении муниципальной услуги составляет не более 15 минут.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Срок регистрации запроса заявителя о предоставлении муниципальной услуги составляет 10 минут. 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Здание, в котором предоставляется муниципальная услуга, располагается с учетом пешеходной доступности (не более 5 минут пешком) для заявителей от остановок общественного транспорта. Вход в здание оборудуется информационной табличкой (вывеской), содержащей наименование органа местного самоуправления.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 Администрации.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ожидания оборудуются стульями или скамьями, а для удобства заполнения заявления о предоставлении муниципальной услуги - столами и информационными стендами с образцами заполнения заявления о предоставлении муниципальной услуги.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приема заявителей оборудуются информационными табличками (вывесками) с указанием номера кабинета и режима работы с заявителями.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специалиста, осуществляющего прием и регистрацию заявлений, оборудуется персональным компьютером с возможностью доступа к необходимым информационным базам данных и печатающим устройствам.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Показателями доступности муниципальной услуги являются: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информированность заявителя о получении муниципальной услуги (содержание, порядок и условия ее получения);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отопление, эстетическое оформление));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отопление)), эстетическое оформление, комфортность организации процесса (отношение специалистов Администрации, осуществляющих предоставление муниципальной услуги, к заявителю: вежливость, тактичность); </w:t>
      </w:r>
      <w:proofErr w:type="gramEnd"/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бесплатность получения муниципальной услуги;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транспортная и пешеходная доступность Администрации;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специалистов Администрации, осуществляющих предоставление муниципальной услуги;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возможность обжалования действий (бездействия) и решений, осуществляемых и принятых в ходе предоставления муниципальной услуги, в досудебном и в судебном порядке;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услуги заявителем посредством МФЦ.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Показателями качества муниципальной услуги являются: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срока предоставления муниципальной услуги;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порядка выполнения административных процедур;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обоснованных жалоб на действия (бездействие) должностных лиц, осуществленные в ходе предоставления муниципальной услуги.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муниципальной услуги в МФЦ, МФЦ осуществляет следующие административные процедуры (действия):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заявителей о порядке предоставления муниципальной услуги;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и документов;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выдачу результата предоставления услуги.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F22" w:rsidRPr="009754E6" w:rsidRDefault="00595F22" w:rsidP="0097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СОСТАВ, ПОСЛЕДОВАТЕЛЬНОСТЬ И СРОКИ ВЫПОЛНЕНИЯ </w:t>
      </w:r>
    </w:p>
    <w:p w:rsidR="00595F22" w:rsidRPr="009754E6" w:rsidRDefault="00595F22" w:rsidP="0097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 </w:t>
      </w:r>
    </w:p>
    <w:p w:rsidR="00595F22" w:rsidRDefault="00595F22" w:rsidP="0097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ИХ ВЫПОЛНЕНИЯ </w:t>
      </w:r>
    </w:p>
    <w:p w:rsidR="009754E6" w:rsidRPr="009754E6" w:rsidRDefault="009754E6" w:rsidP="0097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состоит из следующих последовательных административных процедур: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и прилагаемых к нему документов;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прилагаемых к нему документов;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разрешении (об отказе в разрешении) на снос (перенос) зеленых насаждений.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начала процедуры приема и регистрации заявления и прилагаемых к нему документов является представление заявления в Администрацию или МФЦ.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и консультирование по вопросам предоставления муниципальной услуги осуществляется специалистами </w:t>
      </w:r>
      <w:r w:rsid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специалистами МФЦ.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специалист МФЦ, ответственный за прием и регистрацию запросов заявителей, осуществляет следующие административные действия: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личность заявителя, в том числе проверяет документ, удостоверяющий личность;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принимает запрос для его регистрации и прилагаемые к нему документы;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 проверку запроса заявителя и прилагаемых к нему документов на соответствие требованиям действующего законодательства и пунктов 2.4, 2.5 настоящего Регламента;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оценивает на основании запроса заявителя и прилагаемых к нему документов наличие (отсутствии) права заявителя на предоставление ему муниципальной услуги;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оказания муниципальной услуги в электронной форме должностное лицо </w:t>
      </w:r>
      <w:r w:rsidR="00A37C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прием и регистрацию документов, необходимых для предоставления муниципальной услуги: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проверяет наличие документов, указанных в пункте 2.4 раздела 2 настоящего административного регламента, необходимых для предоставления муниципальной услуги;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производит регистрацию документов, указанных в пункте 2.4 раздела 2 настоящего административного регламента, в день их поступления в электронном виде;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 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дате и времени для личного приема заявителя;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должность, фамилию, имя, отчество лица, ответственного за оказание муниципальной услуги;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</w:t>
      </w:r>
      <w:proofErr w:type="gramStart"/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электронной форме (сканированном виде) заявителем направлены не все документы, указанные в пункте 6.1 раздела 2 настоящего административного регламента, информирует заявителя о необходимости представления (направлении по почте) недостающих документов и других обстоятельствах, препятствующих получению муниципальной услуги и способах их устранения;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иную информацию.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приема заявления и прилагаемых к нему документов является регистрация заявления и прилагаемых к нему документов либо мотивированный отказ в приеме документов в устной форме. 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принятые в МФЦ не позднее следующего рабочего дня после приема и регистрации передаются в </w:t>
      </w:r>
      <w:r w:rsidR="00A37C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Основанием для начала административной процедуры " Рассмотрение запроса заявителя и прилагаемых к нему документов " является поступление специалисту </w:t>
      </w:r>
      <w:r w:rsidR="00A37C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всех документов, необходимых для предоставления муниципальной услуги.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осуществляет следующие административные действия: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заявления заявителя и прилагаемых к нему документов на соответствие требованиям действующего законодательства и пунктов 2.4 настоящего Административного регламента;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степень полноты информации, содержащейся в обращении, необходимой для его исполнения. При необходимости у заявителя запрашивается дополнительная информация по существу запрашиваемых сведений.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готовит проект разрешения либо отказ в разрешении на снос (перенос) зеленых насаждений.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рассмотрения заявления заявителя и прилагаемых к нему документов является передача проекта разрешения либо отказа в разрешении на снос (перенос) зелен</w:t>
      </w:r>
      <w:r w:rsidR="00A37CB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насаждений на подпись главе А</w:t>
      </w: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37C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Махнёвского муниципального образования</w:t>
      </w: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принятия решения о разрешении либо отказе в разрешении на снос (перенос) зеленых насажде</w:t>
      </w:r>
      <w:r w:rsidR="00A37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является поступление главе А</w:t>
      </w: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проекта соответствующего разрешения либо отказа в разрешении на снос (перенос) зеленых насаждений. </w:t>
      </w:r>
    </w:p>
    <w:p w:rsidR="00595F22" w:rsidRPr="009754E6" w:rsidRDefault="00A37CBE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595F22"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осуществляет следующие административные действия: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рассматривает проект разрешения либо письмо об отказе в разрешении на снос (перенос) зеленых насаждений;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согласия с содержанием проекта разрешения подписывает его и возвращает специалисту, ответственному за передачу документа заявителю;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несогласия с содержанием проекта разрешения возвращает его специалисту на доработку.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- 3 рабочих дня.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выдача заявителю разрешения (отказа в выдаче разрешения) на снос (перенос) зеленых насаждений на территории </w:t>
      </w:r>
      <w:r w:rsidR="00A37C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Махнёвского муниципального образования</w:t>
      </w: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муниципальной услуги через МФЦ выдачу заявителям (их представителям) разрешения (отказа в выдаче разрешения) на снос (перенос) зеленых насаждений осуществляет специалист МФЦ. В МФЦ производится только выдача результата, а направление по почтовому адресу не осуществляется.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муниципальной услуги через Единый портал http://www.gosuslugi.ru/ либо через Региональный портал государственных и муниципальных услуг (функций) https://66.gosuslugi.ru/pgu/ выдача заявителям (их представителям) результатов предоставления муниципальной услуги осуществляется через Единый портал (Региональный портал). </w:t>
      </w:r>
    </w:p>
    <w:p w:rsidR="00595F22" w:rsidRPr="009754E6" w:rsidRDefault="00595F22" w:rsidP="0097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Раздел 4. ПОРЯДОК И ФОРМЫ КОНТРОЛЯ </w:t>
      </w:r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ИСТРАТИВНОГО РЕГЛАМЕНТА </w:t>
      </w:r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4.1. Текущий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 xml:space="preserve">истрацией Махнёвского муниципального образования в процессе подготовки проекта постановления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 о предоставлении (об отказе в предоставлении) муниципальной услуги. </w:t>
      </w:r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соблюдением работником МФЦ последовательности действий, определенных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 xml:space="preserve">истративными процедурами, осуществляемых специалистами МФЦ в рамках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 xml:space="preserve">истративного регламента, осуществляется руководителем </w:t>
      </w:r>
      <w:r w:rsidRPr="000A4F0F">
        <w:rPr>
          <w:rFonts w:ascii="Times New Roman" w:hAnsi="Times New Roman" w:cs="Times New Roman"/>
          <w:sz w:val="28"/>
          <w:szCs w:val="28"/>
        </w:rPr>
        <w:lastRenderedPageBreak/>
        <w:t>соответствующего структурного подразделения МФЦ, в подчинении которого работает специалист МФЦ. </w:t>
      </w:r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сотрудников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образования. </w:t>
      </w:r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4.4. По результатам проведенных проверок в случае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выявления нарушений прав получателей муниципальной услуги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 </w:t>
      </w:r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 </w:t>
      </w:r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И МУНИЦИПАЛЬНЫХ СЛУЖАЩИХ </w:t>
      </w:r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 </w:t>
      </w:r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5.1. Заявители имеют право на обжалование решений, действий (бездействия) специалистов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 в досудебном и судебном порядках. </w:t>
      </w:r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Жалоба на решения, принятые муниципальным служащим, должностным лицом, специалистом подаётся на имя главы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образования. </w:t>
      </w:r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 либо в электронной форме. Жалоба может быть направлена по почте, а также может быть принята при личном приеме заявителя или через МФЦ. </w:t>
      </w:r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5.3. Жалоба в письменной форме должна содержать следующую информацию: </w:t>
      </w:r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F0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 </w:t>
      </w:r>
      <w:proofErr w:type="gramEnd"/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F0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 </w:t>
      </w:r>
      <w:proofErr w:type="gramEnd"/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 </w:t>
      </w:r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0A4F0F">
        <w:rPr>
          <w:rFonts w:ascii="Times New Roman" w:hAnsi="Times New Roman" w:cs="Times New Roman"/>
          <w:sz w:val="28"/>
          <w:szCs w:val="28"/>
        </w:rPr>
        <w:lastRenderedPageBreak/>
        <w:t>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 </w:t>
      </w:r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главой </w:t>
      </w:r>
      <w:r>
        <w:rPr>
          <w:rFonts w:ascii="Times New Roman" w:hAnsi="Times New Roman" w:cs="Times New Roman"/>
          <w:sz w:val="28"/>
          <w:szCs w:val="28"/>
        </w:rPr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истрации Махнёвского муниципального образования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 </w:t>
      </w:r>
      <w:proofErr w:type="gramEnd"/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5.5. По результатам рассмотрения жалобы принимается одно из следующих решений: </w:t>
      </w:r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F0F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 </w:t>
      </w:r>
      <w:proofErr w:type="gramEnd"/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2) в удовлетворении жалобы отказывается. </w:t>
      </w:r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5.6. В течени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3 календарных дней заявителю в письменной форме и по желанию заявителя в электронной форме направляется мотивированный ответ о результатах рассмотрения жалобы. </w:t>
      </w:r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5.7. Если в письменном обращении не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фамилия, имя, отчество заявителя, направившего обращение, и почтовый адрес, по которому должен быть направлен ответ, ответ на обращение не дается. </w:t>
      </w:r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 </w:t>
      </w:r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не поддается прочтению, ответ на обращение не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 </w:t>
      </w:r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F0F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F0F">
        <w:rPr>
          <w:rFonts w:ascii="Times New Roman" w:hAnsi="Times New Roman" w:cs="Times New Roman"/>
          <w:sz w:val="28"/>
          <w:szCs w:val="28"/>
        </w:rPr>
        <w:t>направляемые</w:t>
      </w:r>
      <w:proofErr w:type="gramEnd"/>
      <w:r w:rsidRPr="000A4F0F">
        <w:rPr>
          <w:rFonts w:ascii="Times New Roman" w:hAnsi="Times New Roman" w:cs="Times New Roman"/>
          <w:sz w:val="28"/>
          <w:szCs w:val="28"/>
        </w:rPr>
        <w:t xml:space="preserve"> обращение направлялись в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</w:t>
      </w:r>
      <w:r w:rsidRPr="000A4F0F">
        <w:rPr>
          <w:rFonts w:ascii="Times New Roman" w:hAnsi="Times New Roman" w:cs="Times New Roman"/>
          <w:sz w:val="28"/>
          <w:szCs w:val="28"/>
        </w:rPr>
        <w:t>истрацию или одному и тому же должностному лицу. О данном решении уведомляется заявитель, направивший обращение. </w:t>
      </w:r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 </w:t>
      </w:r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  </w:t>
      </w:r>
    </w:p>
    <w:p w:rsidR="00A37CBE" w:rsidRPr="000A4F0F" w:rsidRDefault="00A37CBE" w:rsidP="00A37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F0F">
        <w:rPr>
          <w:rFonts w:ascii="Times New Roman" w:hAnsi="Times New Roman" w:cs="Times New Roman"/>
          <w:sz w:val="28"/>
          <w:szCs w:val="28"/>
        </w:rPr>
        <w:t>5.8. Заявитель вправе обжаловать действия (бездействие) и решения должностных лиц, осуществленные в ходе предоставления муниципальной услуги, в судебном порядке.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595F22" w:rsidRPr="00595F22" w:rsidRDefault="00595F22" w:rsidP="00595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A37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 </w:t>
      </w:r>
    </w:p>
    <w:p w:rsidR="00595F22" w:rsidRPr="00595F22" w:rsidRDefault="00595F22" w:rsidP="00A37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 </w:t>
      </w:r>
    </w:p>
    <w:p w:rsidR="00595F22" w:rsidRPr="00595F22" w:rsidRDefault="00A37CBE" w:rsidP="00A37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</w:t>
      </w:r>
      <w:r w:rsidR="00595F22"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 </w:t>
      </w:r>
    </w:p>
    <w:p w:rsidR="00595F22" w:rsidRPr="00595F22" w:rsidRDefault="00595F22" w:rsidP="00A37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разрешений на снос </w:t>
      </w:r>
    </w:p>
    <w:p w:rsidR="00595F22" w:rsidRPr="00595F22" w:rsidRDefault="00595F22" w:rsidP="00A37CBE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(перенос) зеленых насаждений</w:t>
      </w:r>
      <w:r w:rsidR="00A37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</w:t>
      </w: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</w:p>
    <w:p w:rsidR="00595F22" w:rsidRPr="00595F22" w:rsidRDefault="00595F22" w:rsidP="00595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 </w:t>
      </w:r>
    </w:p>
    <w:p w:rsidR="00595F22" w:rsidRPr="00595F22" w:rsidRDefault="00A37CBE" w:rsidP="00595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 муниципального образования</w:t>
      </w:r>
    </w:p>
    <w:p w:rsidR="00595F22" w:rsidRPr="00595F22" w:rsidRDefault="00595F22" w:rsidP="00595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 </w:t>
      </w:r>
    </w:p>
    <w:p w:rsidR="00595F22" w:rsidRPr="00595F22" w:rsidRDefault="00595F22" w:rsidP="00595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 </w:t>
      </w:r>
    </w:p>
    <w:p w:rsidR="00595F22" w:rsidRPr="00595F22" w:rsidRDefault="00595F22" w:rsidP="00595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 </w:t>
      </w:r>
    </w:p>
    <w:p w:rsidR="00595F22" w:rsidRPr="00595F22" w:rsidRDefault="00595F22" w:rsidP="00595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 заявителе) &lt;*&gt; </w:t>
      </w:r>
    </w:p>
    <w:p w:rsidR="00595F22" w:rsidRPr="00595F22" w:rsidRDefault="00595F22" w:rsidP="00595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 </w:t>
      </w:r>
    </w:p>
    <w:p w:rsidR="00595F22" w:rsidRPr="00595F22" w:rsidRDefault="00595F22" w:rsidP="00595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разрешить снос (обрезку, пересадку) зеленых насаждений _______________________________________________________________________</w:t>
      </w:r>
      <w:r w:rsidR="00A37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</w:t>
      </w:r>
      <w:r w:rsidR="00A37C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___________,</w:t>
      </w: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количество и цель сноса (обрезки, пересадки) зеленых насаждений)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адрес (местоположение) зеленых насаждений)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______________________________________________________________________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____________/________________ 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(расшифровка подписи)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Сведения о заявителе: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</w:t>
      </w:r>
      <w:proofErr w:type="gramStart"/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5F22" w:rsidRPr="00595F22" w:rsidRDefault="00595F22" w:rsidP="00595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F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595F22" w:rsidRPr="0059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33"/>
    <w:rsid w:val="00001B00"/>
    <w:rsid w:val="00004664"/>
    <w:rsid w:val="00007BFC"/>
    <w:rsid w:val="00016980"/>
    <w:rsid w:val="000257E5"/>
    <w:rsid w:val="000268FB"/>
    <w:rsid w:val="000607CA"/>
    <w:rsid w:val="00082425"/>
    <w:rsid w:val="00097BFE"/>
    <w:rsid w:val="000B096B"/>
    <w:rsid w:val="000B4723"/>
    <w:rsid w:val="000C4F34"/>
    <w:rsid w:val="000C5EC1"/>
    <w:rsid w:val="000C6A58"/>
    <w:rsid w:val="000D657E"/>
    <w:rsid w:val="000D7F97"/>
    <w:rsid w:val="000E6FE9"/>
    <w:rsid w:val="00136CE0"/>
    <w:rsid w:val="001478F5"/>
    <w:rsid w:val="001744EA"/>
    <w:rsid w:val="00181896"/>
    <w:rsid w:val="001C00FE"/>
    <w:rsid w:val="001F7FCA"/>
    <w:rsid w:val="00227C21"/>
    <w:rsid w:val="00242694"/>
    <w:rsid w:val="002521D4"/>
    <w:rsid w:val="00257AB9"/>
    <w:rsid w:val="00262485"/>
    <w:rsid w:val="002923E1"/>
    <w:rsid w:val="002B6A77"/>
    <w:rsid w:val="002D7865"/>
    <w:rsid w:val="00305FDC"/>
    <w:rsid w:val="00314F6C"/>
    <w:rsid w:val="003179A1"/>
    <w:rsid w:val="00336987"/>
    <w:rsid w:val="00344F89"/>
    <w:rsid w:val="003A2198"/>
    <w:rsid w:val="003B2982"/>
    <w:rsid w:val="003B3B46"/>
    <w:rsid w:val="003E76DE"/>
    <w:rsid w:val="00404E6E"/>
    <w:rsid w:val="00406550"/>
    <w:rsid w:val="004328AC"/>
    <w:rsid w:val="0045246E"/>
    <w:rsid w:val="0049203F"/>
    <w:rsid w:val="00494C14"/>
    <w:rsid w:val="004B1A16"/>
    <w:rsid w:val="004B72BB"/>
    <w:rsid w:val="004E2756"/>
    <w:rsid w:val="005422B5"/>
    <w:rsid w:val="00542462"/>
    <w:rsid w:val="00556ED5"/>
    <w:rsid w:val="00564A99"/>
    <w:rsid w:val="00570B0D"/>
    <w:rsid w:val="00574005"/>
    <w:rsid w:val="00595F22"/>
    <w:rsid w:val="005A5636"/>
    <w:rsid w:val="005A7EDA"/>
    <w:rsid w:val="005D12C2"/>
    <w:rsid w:val="005E4860"/>
    <w:rsid w:val="005E5E68"/>
    <w:rsid w:val="00607FBC"/>
    <w:rsid w:val="00612830"/>
    <w:rsid w:val="00621AED"/>
    <w:rsid w:val="006315D7"/>
    <w:rsid w:val="00646F39"/>
    <w:rsid w:val="006541C1"/>
    <w:rsid w:val="006552EE"/>
    <w:rsid w:val="006A71A1"/>
    <w:rsid w:val="006B6CF5"/>
    <w:rsid w:val="007176C9"/>
    <w:rsid w:val="007243B8"/>
    <w:rsid w:val="007757BA"/>
    <w:rsid w:val="00777EB1"/>
    <w:rsid w:val="0078690A"/>
    <w:rsid w:val="00790985"/>
    <w:rsid w:val="007928C2"/>
    <w:rsid w:val="007B76B9"/>
    <w:rsid w:val="007C0267"/>
    <w:rsid w:val="007D1C33"/>
    <w:rsid w:val="007D63A1"/>
    <w:rsid w:val="007E1D4F"/>
    <w:rsid w:val="007F7C4F"/>
    <w:rsid w:val="00836FF8"/>
    <w:rsid w:val="00845BD5"/>
    <w:rsid w:val="00850067"/>
    <w:rsid w:val="00867477"/>
    <w:rsid w:val="0088131E"/>
    <w:rsid w:val="0088253D"/>
    <w:rsid w:val="008920FE"/>
    <w:rsid w:val="008B261E"/>
    <w:rsid w:val="008D220D"/>
    <w:rsid w:val="00911C9D"/>
    <w:rsid w:val="009207C6"/>
    <w:rsid w:val="00932321"/>
    <w:rsid w:val="00940088"/>
    <w:rsid w:val="0096412B"/>
    <w:rsid w:val="00971D98"/>
    <w:rsid w:val="009754E6"/>
    <w:rsid w:val="00980B7C"/>
    <w:rsid w:val="009852A6"/>
    <w:rsid w:val="009A76AA"/>
    <w:rsid w:val="009B7F6B"/>
    <w:rsid w:val="00A000F4"/>
    <w:rsid w:val="00A23187"/>
    <w:rsid w:val="00A32EB2"/>
    <w:rsid w:val="00A37CBE"/>
    <w:rsid w:val="00A52CC1"/>
    <w:rsid w:val="00A54FE4"/>
    <w:rsid w:val="00A57383"/>
    <w:rsid w:val="00AA775A"/>
    <w:rsid w:val="00AB41FB"/>
    <w:rsid w:val="00AD0690"/>
    <w:rsid w:val="00B30571"/>
    <w:rsid w:val="00B44E12"/>
    <w:rsid w:val="00B45328"/>
    <w:rsid w:val="00B562AC"/>
    <w:rsid w:val="00B67D3A"/>
    <w:rsid w:val="00B7373C"/>
    <w:rsid w:val="00B80C3A"/>
    <w:rsid w:val="00BA7B06"/>
    <w:rsid w:val="00BB0667"/>
    <w:rsid w:val="00BC0B98"/>
    <w:rsid w:val="00BD1CD7"/>
    <w:rsid w:val="00BD35A5"/>
    <w:rsid w:val="00BF0396"/>
    <w:rsid w:val="00BF2F6B"/>
    <w:rsid w:val="00C01ACD"/>
    <w:rsid w:val="00C06988"/>
    <w:rsid w:val="00C12CE2"/>
    <w:rsid w:val="00C23DA5"/>
    <w:rsid w:val="00C277E9"/>
    <w:rsid w:val="00C36CA1"/>
    <w:rsid w:val="00C43925"/>
    <w:rsid w:val="00C6067F"/>
    <w:rsid w:val="00C641AC"/>
    <w:rsid w:val="00C802F9"/>
    <w:rsid w:val="00C81D50"/>
    <w:rsid w:val="00C943FA"/>
    <w:rsid w:val="00CA2732"/>
    <w:rsid w:val="00CB7B2F"/>
    <w:rsid w:val="00CB7D2A"/>
    <w:rsid w:val="00CC7BC0"/>
    <w:rsid w:val="00CD080E"/>
    <w:rsid w:val="00CD0B6A"/>
    <w:rsid w:val="00CE08AA"/>
    <w:rsid w:val="00D25E91"/>
    <w:rsid w:val="00D2760A"/>
    <w:rsid w:val="00D41441"/>
    <w:rsid w:val="00D56E5B"/>
    <w:rsid w:val="00D65FBB"/>
    <w:rsid w:val="00D76AB0"/>
    <w:rsid w:val="00D82995"/>
    <w:rsid w:val="00D83427"/>
    <w:rsid w:val="00D93D93"/>
    <w:rsid w:val="00DB03AA"/>
    <w:rsid w:val="00DB2672"/>
    <w:rsid w:val="00DB39CF"/>
    <w:rsid w:val="00DB6D45"/>
    <w:rsid w:val="00DC0DBB"/>
    <w:rsid w:val="00DC39F2"/>
    <w:rsid w:val="00DD0C03"/>
    <w:rsid w:val="00DD2C3C"/>
    <w:rsid w:val="00E563D4"/>
    <w:rsid w:val="00E74A13"/>
    <w:rsid w:val="00E860D4"/>
    <w:rsid w:val="00E95460"/>
    <w:rsid w:val="00EA00DF"/>
    <w:rsid w:val="00EC22C0"/>
    <w:rsid w:val="00EC2EDD"/>
    <w:rsid w:val="00EC3028"/>
    <w:rsid w:val="00EC64E7"/>
    <w:rsid w:val="00EE1FE6"/>
    <w:rsid w:val="00EE530D"/>
    <w:rsid w:val="00EF5747"/>
    <w:rsid w:val="00F02EA0"/>
    <w:rsid w:val="00F043AB"/>
    <w:rsid w:val="00F23677"/>
    <w:rsid w:val="00F53952"/>
    <w:rsid w:val="00F604EF"/>
    <w:rsid w:val="00F73D9B"/>
    <w:rsid w:val="00F75C0E"/>
    <w:rsid w:val="00F950E1"/>
    <w:rsid w:val="00F95331"/>
    <w:rsid w:val="00FA3E0D"/>
    <w:rsid w:val="00FB42AF"/>
    <w:rsid w:val="00FE40E5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4251</Words>
  <Characters>24232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2014-12-21T07:40:00Z</dcterms:created>
  <dcterms:modified xsi:type="dcterms:W3CDTF">2015-03-10T08:35:00Z</dcterms:modified>
</cp:coreProperties>
</file>