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4C8" w:rsidRDefault="00F063E9" w:rsidP="002E34C8">
      <w:pPr>
        <w:pStyle w:val="a5"/>
        <w:shd w:val="clear" w:color="auto" w:fill="FFFFFF"/>
        <w:ind w:firstLine="708"/>
        <w:jc w:val="center"/>
        <w:rPr>
          <w:rFonts w:ascii="Segoe UI" w:hAnsi="Segoe UI" w:cs="Segoe UI"/>
          <w:color w:val="000000" w:themeColor="text1"/>
        </w:rPr>
      </w:pPr>
      <w:r w:rsidRPr="000D2D4C">
        <w:rPr>
          <w:rFonts w:ascii="Segoe UI" w:hAnsi="Segoe UI" w:cs="Segoe UI"/>
          <w:color w:val="000000" w:themeColor="text1"/>
        </w:rPr>
        <w:t>«ТЕЛЕФОН ДОВЕРИЯ»</w:t>
      </w:r>
    </w:p>
    <w:p w:rsidR="006358B8" w:rsidRDefault="00293840" w:rsidP="00EB605D">
      <w:pPr>
        <w:pStyle w:val="a5"/>
        <w:shd w:val="clear" w:color="auto" w:fill="FFFFFF"/>
        <w:ind w:firstLine="708"/>
        <w:jc w:val="both"/>
        <w:rPr>
          <w:rFonts w:ascii="Segoe UI" w:hAnsi="Segoe UI" w:cs="Segoe UI"/>
          <w:b/>
          <w:color w:val="000000" w:themeColor="text1"/>
          <w:shd w:val="clear" w:color="auto" w:fill="FFFFFF"/>
        </w:rPr>
      </w:pPr>
      <w:r w:rsidRPr="00F571B8">
        <w:rPr>
          <w:rFonts w:ascii="Segoe UI" w:hAnsi="Segoe UI" w:cs="Segoe UI"/>
          <w:color w:val="000000" w:themeColor="text1"/>
        </w:rPr>
        <w:t>Управление Росреестра по Свердловской</w:t>
      </w:r>
      <w:r w:rsidR="00494960" w:rsidRPr="00F571B8">
        <w:rPr>
          <w:rFonts w:ascii="Segoe UI" w:hAnsi="Segoe UI" w:cs="Segoe UI"/>
          <w:color w:val="000000" w:themeColor="text1"/>
        </w:rPr>
        <w:t>области</w:t>
      </w:r>
      <w:r w:rsidR="00494960">
        <w:rPr>
          <w:rFonts w:ascii="Segoe UI" w:hAnsi="Segoe UI" w:cs="Segoe UI"/>
          <w:color w:val="000000" w:themeColor="text1"/>
        </w:rPr>
        <w:t xml:space="preserve"> (далее – Управление)</w:t>
      </w:r>
      <w:r w:rsidR="00521FA1">
        <w:rPr>
          <w:rFonts w:ascii="Segoe UI" w:hAnsi="Segoe UI" w:cs="Segoe UI"/>
          <w:color w:val="000000" w:themeColor="text1"/>
        </w:rPr>
        <w:t>информирует о том</w:t>
      </w:r>
      <w:r w:rsidRPr="00F571B8">
        <w:rPr>
          <w:rFonts w:ascii="Segoe UI" w:hAnsi="Segoe UI" w:cs="Segoe UI"/>
          <w:color w:val="000000" w:themeColor="text1"/>
        </w:rPr>
        <w:t>,</w:t>
      </w:r>
      <w:r w:rsidR="007F25A2" w:rsidRPr="006358B8">
        <w:rPr>
          <w:rFonts w:ascii="Segoe UI" w:hAnsi="Segoe UI" w:cs="Segoe UI"/>
          <w:color w:val="000000" w:themeColor="text1"/>
        </w:rPr>
        <w:t xml:space="preserve">что </w:t>
      </w:r>
      <w:r w:rsidR="006358B8" w:rsidRPr="006358B8">
        <w:rPr>
          <w:rFonts w:ascii="Segoe UI" w:hAnsi="Segoe UI" w:cs="Segoe UI"/>
          <w:color w:val="000000" w:themeColor="text1"/>
          <w:shd w:val="clear" w:color="auto" w:fill="FFFFFF"/>
        </w:rPr>
        <w:t xml:space="preserve">в целях выявления и пресечения признаков возможных правонарушений коррупционной направленности со стороны государственных гражданских служащих </w:t>
      </w:r>
      <w:r w:rsidR="00EF6893">
        <w:rPr>
          <w:rFonts w:ascii="Segoe UI" w:hAnsi="Segoe UI" w:cs="Segoe UI"/>
          <w:color w:val="000000" w:themeColor="text1"/>
          <w:shd w:val="clear" w:color="auto" w:fill="FFFFFF"/>
        </w:rPr>
        <w:t>в Управлении</w:t>
      </w:r>
      <w:r w:rsidR="006358B8" w:rsidRPr="006358B8">
        <w:rPr>
          <w:rFonts w:ascii="Segoe UI" w:hAnsi="Segoe UI" w:cs="Segoe UI"/>
          <w:color w:val="000000" w:themeColor="text1"/>
          <w:shd w:val="clear" w:color="auto" w:fill="FFFFFF"/>
        </w:rPr>
        <w:t xml:space="preserve">функционирует </w:t>
      </w:r>
      <w:r w:rsidR="006358B8" w:rsidRPr="00494960">
        <w:rPr>
          <w:rFonts w:ascii="Segoe UI" w:hAnsi="Segoe UI" w:cs="Segoe UI"/>
          <w:b/>
          <w:color w:val="000000" w:themeColor="text1"/>
          <w:shd w:val="clear" w:color="auto" w:fill="FFFFFF"/>
        </w:rPr>
        <w:t>«телефон доверия».</w:t>
      </w:r>
    </w:p>
    <w:p w:rsidR="00CB7527" w:rsidRPr="00F063E9" w:rsidRDefault="00F063E9" w:rsidP="000D2D4C">
      <w:pPr>
        <w:pStyle w:val="a5"/>
        <w:shd w:val="clear" w:color="auto" w:fill="FFFFFF"/>
        <w:ind w:firstLine="708"/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br/>
      </w:r>
      <w:r w:rsidR="00AA1A48">
        <w:rPr>
          <w:rFonts w:ascii="Segoe UI" w:hAnsi="Segoe UI" w:cs="Segoe UI"/>
          <w:b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1270</wp:posOffset>
            </wp:positionV>
            <wp:extent cx="889936" cy="593703"/>
            <wp:effectExtent l="0" t="0" r="5715" b="0"/>
            <wp:wrapTight wrapText="bothSides">
              <wp:wrapPolygon edited="0">
                <wp:start x="0" y="0"/>
                <wp:lineTo x="0" y="20814"/>
                <wp:lineTo x="21276" y="20814"/>
                <wp:lineTo x="21276" y="0"/>
                <wp:lineTo x="0" y="0"/>
              </wp:wrapPolygon>
            </wp:wrapTight>
            <wp:docPr id="1" name="Рисунок 0" descr="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936" cy="593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527" w:rsidRPr="00F063E9"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>+7(343)375 98 65</w:t>
      </w:r>
    </w:p>
    <w:p w:rsidR="00F063E9" w:rsidRDefault="00F063E9" w:rsidP="006D00A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6D00A3" w:rsidRDefault="006D00A3" w:rsidP="006D00A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Воспользоваться «телефоном доверия» можно круглосуточно.</w:t>
      </w:r>
    </w:p>
    <w:p w:rsidR="00E82ADB" w:rsidRDefault="00E82ADB" w:rsidP="006D00A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CB7527" w:rsidRDefault="00EF6893" w:rsidP="00EB605D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Сообщения принимаются 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ежедневно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 автоматическом режиме через систему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записи поступающих обращений (функция «автоответчик»).</w:t>
      </w:r>
    </w:p>
    <w:p w:rsidR="00CB7527" w:rsidRDefault="00CB7527" w:rsidP="00EB605D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CB7527" w:rsidRDefault="00CB7527" w:rsidP="00EB605D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ab/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По «телефону доверия»</w:t>
      </w:r>
      <w:r w:rsidR="00B613D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принимается к рассмотрению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информация о фактах:</w:t>
      </w:r>
    </w:p>
    <w:p w:rsidR="00CB7527" w:rsidRDefault="00494960" w:rsidP="00EB47FC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ind w:left="0" w:firstLine="36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коррупционных проявлений в действиях гражданских служащих и работников; </w:t>
      </w:r>
    </w:p>
    <w:p w:rsidR="00CB7527" w:rsidRDefault="00CB7527" w:rsidP="00EB47FC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ind w:left="0" w:firstLine="36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</w:t>
      </w:r>
      <w:r w:rsidR="00494960"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онфликта интересов в действиях (бездействии) гражданских служащих и работников; </w:t>
      </w:r>
    </w:p>
    <w:p w:rsidR="00CB7527" w:rsidRDefault="00494960" w:rsidP="00EB47FC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ind w:left="0" w:firstLine="36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несоблюдения гражданскими служащими и работниками ограничений и запретов, в отношении которых законодательством Российской Федерации такие запреты и ограничения установлены. </w:t>
      </w:r>
    </w:p>
    <w:p w:rsidR="00CB7527" w:rsidRDefault="00CB7527" w:rsidP="00EB605D">
      <w:pPr>
        <w:pStyle w:val="a7"/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EB605D" w:rsidRDefault="00EB605D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</w:t>
      </w:r>
      <w:r w:rsidR="00494960"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ремя одного обращения в режиме работы автоответчика не должно превышать 5 минут.</w:t>
      </w:r>
    </w:p>
    <w:p w:rsidR="00EB47FC" w:rsidRDefault="00EB47FC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EB605D" w:rsidRDefault="00494960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Обращения, поступившие по «телефону доверия»</w:t>
      </w:r>
      <w:r w:rsidR="00A9171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</w:t>
      </w: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должны содержать следующую информацию: </w:t>
      </w:r>
    </w:p>
    <w:p w:rsidR="00EB605D" w:rsidRDefault="00494960" w:rsidP="00EB605D">
      <w:pPr>
        <w:pStyle w:val="a7"/>
        <w:numPr>
          <w:ilvl w:val="0"/>
          <w:numId w:val="6"/>
        </w:numPr>
        <w:shd w:val="clear" w:color="auto" w:fill="FFFFFF"/>
        <w:spacing w:after="0" w:line="210" w:lineRule="atLeast"/>
        <w:ind w:left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фамилию, имя, отчество, должность (при наличии), представляемую организацию (при наличии); </w:t>
      </w:r>
    </w:p>
    <w:p w:rsidR="00CB7527" w:rsidRPr="00EB605D" w:rsidRDefault="00EB605D" w:rsidP="00EB605D">
      <w:pPr>
        <w:pStyle w:val="a7"/>
        <w:numPr>
          <w:ilvl w:val="0"/>
          <w:numId w:val="6"/>
        </w:numPr>
        <w:shd w:val="clear" w:color="auto" w:fill="FFFFFF"/>
        <w:spacing w:after="0" w:line="312" w:lineRule="atLeast"/>
        <w:ind w:left="243"/>
        <w:jc w:val="both"/>
        <w:textAlignment w:val="baseline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</w:pP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ф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акты коррупции и иных нарушений законодательства о противодействии коррупции, совершенных гражданскими служащими и работниками Управления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 w:rsidR="00EB605D" w:rsidRPr="00EB605D" w:rsidRDefault="00EB605D" w:rsidP="00EB605D">
      <w:pPr>
        <w:pStyle w:val="a7"/>
        <w:shd w:val="clear" w:color="auto" w:fill="FFFFFF"/>
        <w:spacing w:after="0" w:line="312" w:lineRule="atLeast"/>
        <w:ind w:left="243"/>
        <w:jc w:val="both"/>
        <w:textAlignment w:val="baseline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</w:pPr>
    </w:p>
    <w:p w:rsidR="00EB605D" w:rsidRPr="00EB605D" w:rsidRDefault="00494960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</w:pPr>
      <w:r w:rsidRPr="00494960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  <w:lang w:eastAsia="ru-RU"/>
        </w:rPr>
        <w:lastRenderedPageBreak/>
        <w:t>Анонимные</w:t>
      </w:r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 </w:t>
      </w:r>
      <w:r w:rsidRPr="00494960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  <w:lang w:eastAsia="ru-RU"/>
        </w:rPr>
        <w:t>обращения</w:t>
      </w:r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 и обращения, не касающиеся коррупционных действий гражданских служащих и работников Управления</w:t>
      </w:r>
      <w:r w:rsidR="00EF6893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,</w:t>
      </w:r>
      <w:r w:rsidR="00CB7527" w:rsidRPr="00EB605D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не</w:t>
      </w:r>
      <w:r w:rsidRPr="00494960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  <w:lang w:eastAsia="ru-RU"/>
        </w:rPr>
        <w:t xml:space="preserve"> рассматриваются</w:t>
      </w:r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 xml:space="preserve">. </w:t>
      </w:r>
    </w:p>
    <w:p w:rsidR="00EB605D" w:rsidRPr="00494960" w:rsidRDefault="00B613D5" w:rsidP="00CE63A1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Для получения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ответа по существу обращения необходимо указать свой номер телефона, почтовый адрес или адрес электронной почты. </w:t>
      </w:r>
    </w:p>
    <w:p w:rsidR="00521FA1" w:rsidRDefault="00521FA1" w:rsidP="00CE63A1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494960" w:rsidRDefault="00A91719" w:rsidP="00F063E9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Также с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ледует помнить, что статьей 306 Уголовного кодекса Российской Федерации </w:t>
      </w:r>
      <w:r w:rsidR="00494960" w:rsidRPr="00494960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предусмотрена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</w:t>
      </w:r>
      <w:r w:rsidR="00494960" w:rsidRPr="00494960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уголовная ответственность за заведомо ложный донос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о совершении преступления. </w:t>
      </w:r>
    </w:p>
    <w:p w:rsidR="00F058D0" w:rsidRDefault="00F058D0" w:rsidP="00F063E9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E82ADB" w:rsidRDefault="00E82ADB" w:rsidP="00E82AD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Справка: в </w:t>
      </w:r>
      <w:r w:rsidRPr="00E82ADB">
        <w:rPr>
          <w:rFonts w:ascii="Segoe UI" w:hAnsi="Segoe UI" w:cs="Segoe UI"/>
          <w:sz w:val="24"/>
          <w:szCs w:val="24"/>
        </w:rPr>
        <w:t>2017 год</w:t>
      </w:r>
      <w:r>
        <w:rPr>
          <w:rFonts w:ascii="Segoe UI" w:hAnsi="Segoe UI" w:cs="Segoe UI"/>
          <w:sz w:val="24"/>
          <w:szCs w:val="24"/>
        </w:rPr>
        <w:t xml:space="preserve">у </w:t>
      </w:r>
      <w:r w:rsidRPr="00E82ADB">
        <w:rPr>
          <w:rFonts w:ascii="Segoe UI" w:hAnsi="Segoe UI" w:cs="Segoe UI"/>
          <w:sz w:val="24"/>
          <w:szCs w:val="24"/>
        </w:rPr>
        <w:t>- 455</w:t>
      </w:r>
      <w:r>
        <w:rPr>
          <w:rFonts w:ascii="Segoe UI" w:hAnsi="Segoe UI" w:cs="Segoe UI"/>
          <w:sz w:val="24"/>
          <w:szCs w:val="24"/>
        </w:rPr>
        <w:t xml:space="preserve"> обращений</w:t>
      </w:r>
      <w:r w:rsidRPr="00E82ADB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за 2018 поступило </w:t>
      </w:r>
      <w:r w:rsidRPr="00E82ADB">
        <w:rPr>
          <w:rFonts w:ascii="Segoe UI" w:hAnsi="Segoe UI" w:cs="Segoe UI"/>
          <w:sz w:val="24"/>
          <w:szCs w:val="24"/>
        </w:rPr>
        <w:t xml:space="preserve">113, </w:t>
      </w:r>
      <w:r>
        <w:rPr>
          <w:rFonts w:ascii="Segoe UI" w:hAnsi="Segoe UI" w:cs="Segoe UI"/>
          <w:sz w:val="24"/>
          <w:szCs w:val="24"/>
        </w:rPr>
        <w:t xml:space="preserve">в </w:t>
      </w:r>
      <w:r w:rsidRPr="00E82ADB">
        <w:rPr>
          <w:rFonts w:ascii="Segoe UI" w:hAnsi="Segoe UI" w:cs="Segoe UI"/>
          <w:sz w:val="24"/>
          <w:szCs w:val="24"/>
        </w:rPr>
        <w:t>2019 год</w:t>
      </w:r>
      <w:r>
        <w:rPr>
          <w:rFonts w:ascii="Segoe UI" w:hAnsi="Segoe UI" w:cs="Segoe UI"/>
          <w:sz w:val="24"/>
          <w:szCs w:val="24"/>
        </w:rPr>
        <w:t>у –</w:t>
      </w:r>
      <w:r w:rsidRPr="00E82ADB">
        <w:rPr>
          <w:rFonts w:ascii="Segoe UI" w:hAnsi="Segoe UI" w:cs="Segoe UI"/>
          <w:sz w:val="24"/>
          <w:szCs w:val="24"/>
        </w:rPr>
        <w:t xml:space="preserve"> 51</w:t>
      </w:r>
      <w:r>
        <w:rPr>
          <w:rFonts w:ascii="Segoe UI" w:hAnsi="Segoe UI" w:cs="Segoe UI"/>
          <w:sz w:val="24"/>
          <w:szCs w:val="24"/>
        </w:rPr>
        <w:t xml:space="preserve"> обращение и в </w:t>
      </w:r>
      <w:r w:rsidRPr="00E82ADB">
        <w:rPr>
          <w:rFonts w:ascii="Segoe UI" w:hAnsi="Segoe UI" w:cs="Segoe UI"/>
          <w:sz w:val="24"/>
          <w:szCs w:val="24"/>
        </w:rPr>
        <w:t>2020</w:t>
      </w:r>
      <w:r>
        <w:rPr>
          <w:rFonts w:ascii="Segoe UI" w:hAnsi="Segoe UI" w:cs="Segoe UI"/>
          <w:sz w:val="24"/>
          <w:szCs w:val="24"/>
        </w:rPr>
        <w:t xml:space="preserve"> поступило</w:t>
      </w:r>
      <w:r w:rsidRPr="00E82ADB">
        <w:rPr>
          <w:rFonts w:ascii="Segoe UI" w:hAnsi="Segoe UI" w:cs="Segoe UI"/>
          <w:sz w:val="24"/>
          <w:szCs w:val="24"/>
        </w:rPr>
        <w:t xml:space="preserve"> 81</w:t>
      </w:r>
      <w:r>
        <w:rPr>
          <w:rFonts w:ascii="Segoe UI" w:hAnsi="Segoe UI" w:cs="Segoe UI"/>
          <w:sz w:val="24"/>
          <w:szCs w:val="24"/>
        </w:rPr>
        <w:t xml:space="preserve"> обращение</w:t>
      </w:r>
      <w:r w:rsidRPr="00E82ADB">
        <w:rPr>
          <w:rFonts w:ascii="Segoe UI" w:hAnsi="Segoe UI" w:cs="Segoe UI"/>
          <w:sz w:val="24"/>
          <w:szCs w:val="24"/>
        </w:rPr>
        <w:t>.</w:t>
      </w:r>
    </w:p>
    <w:p w:rsidR="00E82ADB" w:rsidRPr="00E82ADB" w:rsidRDefault="00E82ADB" w:rsidP="00D40D5B">
      <w:pPr>
        <w:jc w:val="both"/>
        <w:rPr>
          <w:rFonts w:ascii="Segoe UI" w:hAnsi="Segoe UI" w:cs="Segoe UI"/>
          <w:sz w:val="24"/>
          <w:szCs w:val="24"/>
        </w:rPr>
      </w:pPr>
      <w:r w:rsidRPr="00D40D5B">
        <w:rPr>
          <w:rFonts w:ascii="Segoe UI" w:hAnsi="Segoe UI" w:cs="Segoe UI"/>
          <w:b/>
          <w:i/>
          <w:sz w:val="24"/>
          <w:szCs w:val="24"/>
        </w:rPr>
        <w:t xml:space="preserve">«За четыре года на «телефон доверия» поступили обращения, с вопросами, не связанными с коррупционными правонарушениями. Поступившие сообщения касались вопросов предоставления государственных услуг по государственной регистрации прав на недвижимое имущество и сделок с ним», </w:t>
      </w:r>
      <w:r w:rsidRPr="00D40D5B">
        <w:rPr>
          <w:rFonts w:ascii="Segoe UI" w:hAnsi="Segoe UI" w:cs="Segoe UI"/>
          <w:b/>
          <w:sz w:val="24"/>
          <w:szCs w:val="24"/>
        </w:rPr>
        <w:t xml:space="preserve">- </w:t>
      </w:r>
      <w:r>
        <w:rPr>
          <w:rFonts w:ascii="Segoe UI" w:hAnsi="Segoe UI" w:cs="Segoe UI"/>
          <w:sz w:val="24"/>
          <w:szCs w:val="24"/>
        </w:rPr>
        <w:t>прокомментировала Екатерина Жилина начальник отдела кадров Управления Росреестра по Свердловской области.</w:t>
      </w:r>
    </w:p>
    <w:p w:rsidR="002E34C8" w:rsidRPr="00E82ADB" w:rsidRDefault="002E34C8" w:rsidP="00F063E9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293840" w:rsidRPr="00FB4C83" w:rsidRDefault="007767C0" w:rsidP="00293840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7767C0">
        <w:rPr>
          <w:rFonts w:ascii="Segoe UI" w:eastAsia="Times New Roman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CA72E4" w:rsidRPr="00A91719" w:rsidRDefault="00CA72E4" w:rsidP="00A91719">
      <w:pPr>
        <w:spacing w:after="0" w:line="240" w:lineRule="auto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  <w:r w:rsidR="00F063E9">
        <w:rPr>
          <w:rFonts w:ascii="Segoe UI" w:eastAsia="Times New Roman" w:hAnsi="Segoe UI" w:cs="Segoe UI"/>
          <w:b/>
          <w:sz w:val="18"/>
          <w:szCs w:val="18"/>
        </w:rPr>
        <w:t>: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Управление Росреестра по Свердловской области </w:t>
      </w:r>
    </w:p>
    <w:p w:rsidR="00CA72E4" w:rsidRPr="00A91719" w:rsidRDefault="00CA72E4" w:rsidP="00A91719">
      <w:pPr>
        <w:spacing w:after="0" w:line="240" w:lineRule="auto"/>
        <w:jc w:val="both"/>
        <w:rPr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Галина</w:t>
      </w:r>
      <w:r w:rsidR="00E82ADB"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>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7" w:history="1">
        <w:r w:rsidR="00521FA1" w:rsidRPr="00A91719">
          <w:rPr>
            <w:rStyle w:val="a6"/>
            <w:sz w:val="18"/>
            <w:szCs w:val="18"/>
            <w:u w:val="none"/>
            <w:lang w:val="en-US"/>
          </w:rPr>
          <w:t>press</w:t>
        </w:r>
        <w:r w:rsidR="00521FA1" w:rsidRPr="00A91719">
          <w:rPr>
            <w:rStyle w:val="a6"/>
            <w:sz w:val="18"/>
            <w:szCs w:val="18"/>
            <w:u w:val="none"/>
          </w:rPr>
          <w:t>66_</w:t>
        </w:r>
        <w:r w:rsidR="00521FA1" w:rsidRPr="00A91719">
          <w:rPr>
            <w:rStyle w:val="a6"/>
            <w:sz w:val="18"/>
            <w:szCs w:val="18"/>
            <w:u w:val="none"/>
            <w:lang w:val="en-US"/>
          </w:rPr>
          <w:t>rosrestr</w:t>
        </w:r>
        <w:r w:rsidR="00521FA1" w:rsidRPr="00A91719">
          <w:rPr>
            <w:rStyle w:val="a6"/>
            <w:sz w:val="18"/>
            <w:szCs w:val="18"/>
            <w:u w:val="none"/>
          </w:rPr>
          <w:t>@</w:t>
        </w:r>
        <w:r w:rsidR="00521FA1" w:rsidRPr="00A91719">
          <w:rPr>
            <w:rStyle w:val="a6"/>
            <w:sz w:val="18"/>
            <w:szCs w:val="18"/>
            <w:u w:val="none"/>
            <w:lang w:val="en-US"/>
          </w:rPr>
          <w:t>mail</w:t>
        </w:r>
        <w:r w:rsidR="00521FA1" w:rsidRPr="00A91719">
          <w:rPr>
            <w:rStyle w:val="a6"/>
            <w:sz w:val="18"/>
            <w:szCs w:val="18"/>
            <w:u w:val="none"/>
          </w:rPr>
          <w:t>.</w:t>
        </w:r>
        <w:r w:rsidR="00521FA1" w:rsidRPr="00A91719">
          <w:rPr>
            <w:rStyle w:val="a6"/>
            <w:sz w:val="18"/>
            <w:szCs w:val="18"/>
            <w:u w:val="none"/>
            <w:lang w:val="en-US"/>
          </w:rPr>
          <w:t>ru</w:t>
        </w:r>
      </w:hyperlink>
    </w:p>
    <w:p w:rsidR="00521FA1" w:rsidRPr="00521FA1" w:rsidRDefault="00521FA1" w:rsidP="00521F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</w:p>
    <w:p w:rsidR="00794F6F" w:rsidRDefault="00A208E1" w:rsidP="00F571B8">
      <w:pPr>
        <w:spacing w:after="12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4037248" cy="3384415"/>
            <wp:effectExtent l="19050" t="0" r="1352" b="0"/>
            <wp:docPr id="3" name="Рисунок 1" descr="C:\Users\Администратор\Downloads\телефон дове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телефон довер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316" cy="3392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F6F" w:rsidSect="00B613D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2D2E"/>
    <w:multiLevelType w:val="hybridMultilevel"/>
    <w:tmpl w:val="E3FAB2E4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35332B3C"/>
    <w:multiLevelType w:val="multilevel"/>
    <w:tmpl w:val="C522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7244D"/>
    <w:multiLevelType w:val="hybridMultilevel"/>
    <w:tmpl w:val="C77ED23E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4EE268FD"/>
    <w:multiLevelType w:val="hybridMultilevel"/>
    <w:tmpl w:val="06401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51F04"/>
    <w:multiLevelType w:val="hybridMultilevel"/>
    <w:tmpl w:val="4DFE583E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>
    <w:nsid w:val="6F8816AB"/>
    <w:multiLevelType w:val="hybridMultilevel"/>
    <w:tmpl w:val="AA1467BA"/>
    <w:lvl w:ilvl="0" w:tplc="0419000B">
      <w:start w:val="1"/>
      <w:numFmt w:val="bullet"/>
      <w:lvlText w:val=""/>
      <w:lvlJc w:val="left"/>
      <w:pPr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840"/>
    <w:rsid w:val="000D2D4C"/>
    <w:rsid w:val="000D4509"/>
    <w:rsid w:val="00256072"/>
    <w:rsid w:val="00293840"/>
    <w:rsid w:val="00297181"/>
    <w:rsid w:val="002E34C8"/>
    <w:rsid w:val="00310293"/>
    <w:rsid w:val="00322B21"/>
    <w:rsid w:val="003F6BCA"/>
    <w:rsid w:val="00494960"/>
    <w:rsid w:val="004E609F"/>
    <w:rsid w:val="00521FA1"/>
    <w:rsid w:val="00573AD3"/>
    <w:rsid w:val="006358B8"/>
    <w:rsid w:val="006D00A3"/>
    <w:rsid w:val="006E5B57"/>
    <w:rsid w:val="006E7619"/>
    <w:rsid w:val="007767C0"/>
    <w:rsid w:val="00794F6F"/>
    <w:rsid w:val="007A6499"/>
    <w:rsid w:val="007F25A2"/>
    <w:rsid w:val="00825C26"/>
    <w:rsid w:val="0087071C"/>
    <w:rsid w:val="008A3493"/>
    <w:rsid w:val="009441A3"/>
    <w:rsid w:val="00950618"/>
    <w:rsid w:val="009B2094"/>
    <w:rsid w:val="009C261D"/>
    <w:rsid w:val="009C668B"/>
    <w:rsid w:val="00A208E1"/>
    <w:rsid w:val="00A672C7"/>
    <w:rsid w:val="00A91719"/>
    <w:rsid w:val="00AA1A48"/>
    <w:rsid w:val="00B613D5"/>
    <w:rsid w:val="00B77CF6"/>
    <w:rsid w:val="00BB1DFD"/>
    <w:rsid w:val="00BF50D1"/>
    <w:rsid w:val="00CA72E4"/>
    <w:rsid w:val="00CB7527"/>
    <w:rsid w:val="00CD46BD"/>
    <w:rsid w:val="00CE63A1"/>
    <w:rsid w:val="00D40D5B"/>
    <w:rsid w:val="00DC7BF5"/>
    <w:rsid w:val="00E82ADB"/>
    <w:rsid w:val="00EB47FC"/>
    <w:rsid w:val="00EB605D"/>
    <w:rsid w:val="00EF6893"/>
    <w:rsid w:val="00F058D0"/>
    <w:rsid w:val="00F063E9"/>
    <w:rsid w:val="00F11305"/>
    <w:rsid w:val="00F5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0"/>
  </w:style>
  <w:style w:type="paragraph" w:styleId="1">
    <w:name w:val="heading 1"/>
    <w:basedOn w:val="a"/>
    <w:link w:val="10"/>
    <w:uiPriority w:val="9"/>
    <w:qFormat/>
    <w:rsid w:val="000D4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75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4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ress66_rosr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2</cp:revision>
  <cp:lastPrinted>2017-07-07T11:29:00Z</cp:lastPrinted>
  <dcterms:created xsi:type="dcterms:W3CDTF">2021-01-28T07:36:00Z</dcterms:created>
  <dcterms:modified xsi:type="dcterms:W3CDTF">2021-01-28T07:36:00Z</dcterms:modified>
</cp:coreProperties>
</file>