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Приложение №3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75CC3" w:rsidRDefault="00175CC3" w:rsidP="00175CC3">
      <w:pPr>
        <w:ind w:left="5387"/>
        <w:rPr>
          <w:szCs w:val="28"/>
        </w:rPr>
      </w:pPr>
      <w:proofErr w:type="spellStart"/>
      <w:r>
        <w:rPr>
          <w:szCs w:val="28"/>
        </w:rPr>
        <w:t>Махнёвского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от </w:t>
      </w:r>
      <w:r w:rsidR="009A0934">
        <w:rPr>
          <w:szCs w:val="28"/>
        </w:rPr>
        <w:t xml:space="preserve"> 25.10.2016 года №877</w:t>
      </w:r>
    </w:p>
    <w:p w:rsidR="00175CC3" w:rsidRDefault="00175CC3" w:rsidP="00175CC3">
      <w:pPr>
        <w:pStyle w:val="1"/>
        <w:spacing w:before="0" w:after="0"/>
        <w:rPr>
          <w:szCs w:val="28"/>
        </w:rPr>
      </w:pPr>
    </w:p>
    <w:p w:rsidR="00175CC3" w:rsidRDefault="00175CC3" w:rsidP="00175CC3">
      <w:pPr>
        <w:pStyle w:val="1"/>
        <w:spacing w:before="0" w:after="0"/>
        <w:rPr>
          <w:szCs w:val="28"/>
        </w:rPr>
      </w:pPr>
      <w:r>
        <w:rPr>
          <w:szCs w:val="28"/>
        </w:rPr>
        <w:t>ФОРМА</w:t>
      </w:r>
    </w:p>
    <w:p w:rsidR="00175CC3" w:rsidRDefault="00175CC3" w:rsidP="00175CC3">
      <w:pPr>
        <w:jc w:val="center"/>
        <w:rPr>
          <w:b/>
          <w:szCs w:val="28"/>
        </w:rPr>
      </w:pPr>
      <w:r>
        <w:rPr>
          <w:b/>
          <w:szCs w:val="28"/>
        </w:rPr>
        <w:t>уведомления о проведении публичных консультаций для проектов актов</w:t>
      </w:r>
      <w:r>
        <w:rPr>
          <w:b/>
          <w:szCs w:val="28"/>
        </w:rPr>
        <w:br/>
        <w:t>низкой степени оценки регулирующего воздействия</w:t>
      </w:r>
      <w:r>
        <w:rPr>
          <w:b/>
          <w:szCs w:val="28"/>
        </w:rPr>
        <w:br/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ind w:left="32"/>
              <w:jc w:val="both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наименование проекта акта:</w:t>
            </w:r>
          </w:p>
          <w:p w:rsidR="006B636E" w:rsidRPr="000D369E" w:rsidRDefault="006B636E" w:rsidP="006B636E">
            <w:pPr>
              <w:jc w:val="center"/>
              <w:rPr>
                <w:b/>
                <w:i/>
                <w:kern w:val="28"/>
                <w:sz w:val="28"/>
              </w:rPr>
            </w:pPr>
            <w:r w:rsidRPr="000D369E">
              <w:rPr>
                <w:b/>
                <w:i/>
                <w:kern w:val="28"/>
                <w:sz w:val="28"/>
              </w:rPr>
              <w:t>Об утверждении Порядка предоставления субсиди</w:t>
            </w:r>
            <w:r>
              <w:rPr>
                <w:b/>
                <w:i/>
                <w:kern w:val="28"/>
                <w:sz w:val="28"/>
              </w:rPr>
              <w:t>й</w:t>
            </w:r>
            <w:r w:rsidRPr="000D369E">
              <w:rPr>
                <w:b/>
                <w:i/>
                <w:kern w:val="28"/>
                <w:sz w:val="28"/>
              </w:rPr>
              <w:t xml:space="preserve"> на </w:t>
            </w:r>
            <w:r>
              <w:rPr>
                <w:b/>
                <w:i/>
                <w:kern w:val="28"/>
                <w:sz w:val="28"/>
              </w:rPr>
              <w:t>возмещение</w:t>
            </w:r>
            <w:r w:rsidRPr="000D369E">
              <w:rPr>
                <w:b/>
                <w:i/>
                <w:kern w:val="28"/>
                <w:sz w:val="28"/>
              </w:rPr>
              <w:t xml:space="preserve"> затрат, понесённых субъектами малого и среднего предпринимательства, осуществляющим</w:t>
            </w:r>
            <w:r>
              <w:rPr>
                <w:b/>
                <w:i/>
                <w:kern w:val="28"/>
                <w:sz w:val="28"/>
              </w:rPr>
              <w:t>и</w:t>
            </w:r>
            <w:r w:rsidRPr="000D369E">
              <w:rPr>
                <w:b/>
                <w:i/>
                <w:kern w:val="28"/>
                <w:sz w:val="28"/>
              </w:rPr>
              <w:t xml:space="preserve"> деятельность на территории  </w:t>
            </w:r>
            <w:proofErr w:type="spellStart"/>
            <w:r w:rsidRPr="000D369E">
              <w:rPr>
                <w:b/>
                <w:i/>
                <w:kern w:val="28"/>
                <w:sz w:val="28"/>
              </w:rPr>
              <w:t>Махнёвского</w:t>
            </w:r>
            <w:proofErr w:type="spellEnd"/>
            <w:r w:rsidRPr="000D369E">
              <w:rPr>
                <w:b/>
                <w:i/>
                <w:kern w:val="28"/>
                <w:sz w:val="28"/>
              </w:rPr>
              <w:t xml:space="preserve"> муниципального образования на приобретение основных и оборотных  </w:t>
            </w:r>
            <w:r>
              <w:rPr>
                <w:b/>
                <w:i/>
                <w:kern w:val="28"/>
                <w:sz w:val="28"/>
              </w:rPr>
              <w:t xml:space="preserve">средств, в связи с производством (реализацией) товаров, выполнением работ, оказанием услуг  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силу:</w:t>
            </w:r>
          </w:p>
          <w:p w:rsidR="00175CC3" w:rsidRPr="009A0934" w:rsidRDefault="00175CC3">
            <w:pPr>
              <w:jc w:val="center"/>
              <w:rPr>
                <w:b/>
                <w:bCs/>
                <w:kern w:val="32"/>
                <w:u w:val="single"/>
              </w:rPr>
            </w:pPr>
          </w:p>
          <w:p w:rsidR="00175CC3" w:rsidRDefault="00175CC3">
            <w:pPr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9A09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разработчике проекта акта</w:t>
            </w:r>
            <w:r w:rsidR="009A0934">
              <w:rPr>
                <w:sz w:val="24"/>
                <w:szCs w:val="24"/>
              </w:rPr>
              <w:t xml:space="preserve">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Сведения о профильном органе, проводящем оценку регулирующего воздействия:</w:t>
            </w:r>
          </w:p>
          <w:p w:rsidR="00175CC3" w:rsidRPr="009A0934" w:rsidRDefault="009A0934">
            <w:pPr>
              <w:ind w:left="360" w:hanging="360"/>
              <w:jc w:val="center"/>
              <w:rPr>
                <w:u w:val="single"/>
              </w:rPr>
            </w:pPr>
            <w:r w:rsidRPr="009A0934">
              <w:rPr>
                <w:u w:val="single"/>
              </w:rPr>
              <w:t xml:space="preserve">отдел экономики и потребительского рынка </w:t>
            </w:r>
            <w:r w:rsidR="00B903DB">
              <w:rPr>
                <w:u w:val="single"/>
              </w:rPr>
              <w:t xml:space="preserve">Администрации </w:t>
            </w:r>
            <w:proofErr w:type="spellStart"/>
            <w:r w:rsidR="00B903DB">
              <w:rPr>
                <w:u w:val="single"/>
              </w:rPr>
              <w:t>Махнёвского</w:t>
            </w:r>
            <w:proofErr w:type="spellEnd"/>
            <w:r w:rsidR="00B903DB">
              <w:rPr>
                <w:u w:val="single"/>
              </w:rPr>
              <w:t xml:space="preserve"> муниципального образования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(указывается наименование)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3.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B903DB">
            <w:r>
              <w:t>Срок проведения публичных консультаций:</w:t>
            </w:r>
            <w:r w:rsidR="001114F1">
              <w:t>1</w:t>
            </w:r>
            <w:r w:rsidR="00B903DB">
              <w:t>4</w:t>
            </w:r>
            <w:r w:rsidR="001114F1">
              <w:t xml:space="preserve"> </w:t>
            </w:r>
            <w:r w:rsidR="00B903DB">
              <w:t>июня</w:t>
            </w:r>
            <w:r w:rsidR="009A0934">
              <w:t xml:space="preserve"> 2017 года по </w:t>
            </w:r>
            <w:r w:rsidR="00B903DB">
              <w:t>27</w:t>
            </w:r>
            <w:r w:rsidR="001114F1">
              <w:t xml:space="preserve"> июня</w:t>
            </w:r>
            <w:r w:rsidR="009A0934">
              <w:t xml:space="preserve"> 2017 года включительно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B903DB">
            <w:pPr>
              <w:rPr>
                <w:b/>
              </w:rPr>
            </w:pPr>
            <w:r>
              <w:t xml:space="preserve">Количество календарных дней: </w:t>
            </w:r>
            <w:r w:rsidR="009A0934">
              <w:t>10 рабочих дней</w:t>
            </w:r>
            <w:r>
              <w:t>___________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4.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Способ направления участниками публичных консультаций своих мнений: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______________</w:t>
            </w:r>
            <w:r w:rsidR="00976E3F" w:rsidRPr="00976E3F">
              <w:t>на</w:t>
            </w:r>
            <w:proofErr w:type="spellEnd"/>
            <w:r w:rsidR="00976E3F" w:rsidRPr="00976E3F">
              <w:t xml:space="preserve"> электронную почту</w:t>
            </w:r>
            <w:r>
              <w:rPr>
                <w:b/>
              </w:rPr>
              <w:t>__________________________</w:t>
            </w:r>
            <w:r>
              <w:t>________</w:t>
            </w:r>
            <w:r>
              <w:rPr>
                <w:b/>
              </w:rPr>
              <w:t>__</w:t>
            </w:r>
          </w:p>
          <w:p w:rsidR="00175CC3" w:rsidRDefault="00175CC3">
            <w:pPr>
              <w:ind w:left="360" w:hanging="360"/>
            </w:pPr>
            <w:r>
              <w:t>Ф.И.О. исполнителя профильного органа:</w:t>
            </w:r>
            <w:r w:rsidR="009A0934">
              <w:t xml:space="preserve"> Козуб Светлана Александровна</w:t>
            </w:r>
            <w:r>
              <w:t>___________</w:t>
            </w:r>
          </w:p>
          <w:p w:rsidR="00175CC3" w:rsidRDefault="00175CC3">
            <w:pPr>
              <w:ind w:left="360" w:hanging="360"/>
            </w:pPr>
            <w:r>
              <w:t xml:space="preserve">Должность: </w:t>
            </w:r>
            <w:r w:rsidR="009A0934">
              <w:t>начальник отдела экономики и потребительского рынка</w:t>
            </w:r>
            <w:r>
              <w:t>_______________</w:t>
            </w:r>
          </w:p>
          <w:p w:rsidR="00175CC3" w:rsidRDefault="00175CC3">
            <w:pPr>
              <w:ind w:left="360" w:hanging="360"/>
            </w:pPr>
            <w:r>
              <w:t xml:space="preserve">Тел: </w:t>
            </w:r>
            <w:r w:rsidR="009A0934">
              <w:t xml:space="preserve">8(34346) 76-3-67             </w:t>
            </w:r>
            <w:r>
              <w:t>_________________________________________________</w:t>
            </w:r>
          </w:p>
          <w:p w:rsidR="00175CC3" w:rsidRDefault="00175CC3">
            <w:r>
              <w:t xml:space="preserve">Адрес электронной почты: </w:t>
            </w:r>
            <w:hyperlink r:id="rId5" w:history="1">
              <w:r w:rsidR="009A0934" w:rsidRPr="000A47D3">
                <w:rPr>
                  <w:rStyle w:val="a7"/>
                  <w:lang w:val="en-US"/>
                </w:rPr>
                <w:t>admmahnevoeconom</w:t>
              </w:r>
              <w:r w:rsidR="009A0934" w:rsidRPr="009A0934">
                <w:rPr>
                  <w:rStyle w:val="a7"/>
                </w:rPr>
                <w:t>@</w:t>
              </w:r>
              <w:r w:rsidR="009A0934" w:rsidRPr="000A47D3">
                <w:rPr>
                  <w:rStyle w:val="a7"/>
                  <w:lang w:val="en-US"/>
                </w:rPr>
                <w:t>yandex</w:t>
              </w:r>
              <w:r w:rsidR="009A0934" w:rsidRPr="009A0934">
                <w:rPr>
                  <w:rStyle w:val="a7"/>
                </w:rPr>
                <w:t>.</w:t>
              </w:r>
              <w:r w:rsidR="009A0934" w:rsidRPr="000A47D3">
                <w:rPr>
                  <w:rStyle w:val="a7"/>
                  <w:lang w:val="en-US"/>
                </w:rPr>
                <w:t>ru</w:t>
              </w:r>
            </w:hyperlink>
            <w:r w:rsidR="009A0934" w:rsidRPr="009A0934">
              <w:t xml:space="preserve">    </w:t>
            </w:r>
            <w:r>
              <w:t>______________________</w:t>
            </w:r>
          </w:p>
          <w:p w:rsidR="00175CC3" w:rsidRDefault="00175CC3">
            <w:r>
              <w:t>Иной способ получения предложений:</w:t>
            </w:r>
            <w:r w:rsidR="00B903DB">
              <w:t xml:space="preserve"> </w:t>
            </w:r>
            <w:r w:rsidR="00976E3F">
              <w:t xml:space="preserve">почтой по адресу: Свердловская область, </w:t>
            </w:r>
            <w:proofErr w:type="spellStart"/>
            <w:r w:rsidR="00976E3F">
              <w:t>Алапаевский</w:t>
            </w:r>
            <w:proofErr w:type="spellEnd"/>
            <w:r w:rsidR="00976E3F">
              <w:t xml:space="preserve"> район, п.г.т </w:t>
            </w:r>
            <w:proofErr w:type="spellStart"/>
            <w:r w:rsidR="00976E3F">
              <w:t>Махнёво</w:t>
            </w:r>
            <w:proofErr w:type="spellEnd"/>
            <w:r w:rsidR="00976E3F">
              <w:t>, ул</w:t>
            </w:r>
            <w:proofErr w:type="gramStart"/>
            <w:r w:rsidR="00976E3F">
              <w:t>.П</w:t>
            </w:r>
            <w:proofErr w:type="gramEnd"/>
            <w:r w:rsidR="00976E3F">
              <w:t xml:space="preserve">обеды,23 </w:t>
            </w:r>
            <w:r>
              <w:t>____________________________________________</w:t>
            </w:r>
          </w:p>
          <w:p w:rsidR="00175CC3" w:rsidRDefault="00175CC3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5.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 w:hanging="32"/>
              <w:jc w:val="both"/>
            </w:pPr>
            <w:r>
              <w:t>Степень регулирующего воздействия проекта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Степень регулирующего воздействия проекта акта (высокая/средняя/низкая)</w:t>
            </w:r>
            <w:proofErr w:type="gramStart"/>
            <w:r>
              <w:t>:</w:t>
            </w:r>
            <w:r w:rsidR="007160A4">
              <w:t>н</w:t>
            </w:r>
            <w:proofErr w:type="gramEnd"/>
            <w:r w:rsidR="007160A4">
              <w:t>изкая</w:t>
            </w:r>
          </w:p>
          <w:p w:rsidR="007160A4" w:rsidRDefault="00175CC3" w:rsidP="007160A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</w:p>
          <w:p w:rsidR="007160A4" w:rsidRDefault="007160A4" w:rsidP="007160A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акта не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</w:t>
            </w:r>
          </w:p>
          <w:p w:rsidR="00175CC3" w:rsidRDefault="00175CC3" w:rsidP="007160A4">
            <w:pPr>
              <w:pStyle w:val="a3"/>
              <w:ind w:left="0" w:firstLine="0"/>
              <w:jc w:val="center"/>
              <w:rPr>
                <w:b/>
              </w:rPr>
            </w:pPr>
            <w:r w:rsidRPr="007160A4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6.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7160A4" w:rsidRPr="007160A4" w:rsidRDefault="007160A4" w:rsidP="007160A4"/>
          <w:p w:rsidR="007160A4" w:rsidRPr="004E5218" w:rsidRDefault="007160A4" w:rsidP="007160A4">
            <w:r>
              <w:t>___</w:t>
            </w:r>
            <w:r w:rsidRPr="004E5218">
              <w:t xml:space="preserve"> Принятие нормативно-правового акта необходимо в соответствии с </w:t>
            </w:r>
            <w:r>
              <w:t xml:space="preserve">Постановлением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proofErr w:type="gramStart"/>
            <w:r>
              <w:t>–п</w:t>
            </w:r>
            <w:proofErr w:type="gramEnd"/>
            <w:r>
              <w:t xml:space="preserve">роизводителям товаров, работ, услуг» (далее- Постановление).   </w:t>
            </w:r>
          </w:p>
          <w:p w:rsidR="00976E3F" w:rsidRPr="000E49EC" w:rsidRDefault="00175CC3" w:rsidP="00976E3F">
            <w:pPr>
              <w:jc w:val="center"/>
              <w:rPr>
                <w:kern w:val="16"/>
                <w:u w:val="single"/>
              </w:rPr>
            </w:pPr>
            <w:r>
              <w:t>_</w:t>
            </w:r>
            <w:r w:rsidR="00976E3F" w:rsidRPr="000E49EC">
              <w:rPr>
                <w:kern w:val="16"/>
                <w:u w:val="single"/>
              </w:rPr>
              <w:t xml:space="preserve"> </w:t>
            </w:r>
            <w:r w:rsidR="00976E3F">
              <w:rPr>
                <w:kern w:val="16"/>
                <w:u w:val="single"/>
              </w:rPr>
              <w:t>____________________________________________________________</w:t>
            </w:r>
          </w:p>
          <w:p w:rsidR="00175CC3" w:rsidRDefault="00976E3F">
            <w:pPr>
              <w:jc w:val="center"/>
            </w:pPr>
            <w:r>
              <w:t>(</w:t>
            </w:r>
            <w:r w:rsidR="00175CC3"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B903DB" w:rsidRPr="00B903DB" w:rsidRDefault="00B903DB" w:rsidP="00B903DB"/>
          <w:p w:rsidR="00175CC3" w:rsidRDefault="00175CC3">
            <w:pPr>
              <w:jc w:val="both"/>
            </w:pPr>
            <w:r>
              <w:t>____________________</w:t>
            </w:r>
            <w:r>
              <w:rPr>
                <w:lang w:val="en-US"/>
              </w:rPr>
              <w:t>________________________________</w:t>
            </w:r>
            <w:r>
              <w:t>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974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727F9A" w:rsidRPr="00727F9A" w:rsidRDefault="00727F9A" w:rsidP="00727F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7F9A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727F9A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Pr="00727F9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от 09 декабря 2014 года № 931 «Об утверждении  муниципальной программы «Поддержка малого и среднего предпринимательства и развитие торговли в </w:t>
            </w:r>
            <w:proofErr w:type="spellStart"/>
            <w:r w:rsidRPr="00727F9A">
              <w:rPr>
                <w:rFonts w:ascii="Times New Roman" w:hAnsi="Times New Roman"/>
                <w:sz w:val="24"/>
                <w:szCs w:val="24"/>
              </w:rPr>
              <w:t>Махнёвском</w:t>
            </w:r>
            <w:proofErr w:type="spellEnd"/>
            <w:r w:rsidRPr="00727F9A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2014-2020 годы» (с изменениями от 16.03.2015 года № 252, от 21 сентября 2015 года № 781, от 30.11.2015 года № 957, от 30 декабря 2015 года № 1059, от 09 февраля 2016 года № 90, от 23.05.2016</w:t>
            </w:r>
            <w:proofErr w:type="gramEnd"/>
            <w:r w:rsidRPr="00727F9A">
              <w:rPr>
                <w:rFonts w:ascii="Times New Roman" w:hAnsi="Times New Roman"/>
                <w:sz w:val="24"/>
                <w:szCs w:val="24"/>
              </w:rPr>
              <w:t xml:space="preserve"> года № 437, от 15.08.2016 года № 633, от 14.11.2016 года № 927, от 28 марта 2017 года №183)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7F9A" w:rsidRPr="00C3238F" w:rsidRDefault="00727F9A" w:rsidP="00727F9A">
            <w:pPr>
              <w:shd w:val="clear" w:color="auto" w:fill="FFFFFF"/>
              <w:ind w:left="22"/>
              <w:jc w:val="center"/>
              <w:rPr>
                <w:b/>
                <w:i/>
                <w:sz w:val="16"/>
                <w:szCs w:val="16"/>
              </w:rPr>
            </w:pPr>
          </w:p>
          <w:p w:rsidR="00727F9A" w:rsidRPr="004E5218" w:rsidRDefault="00727F9A" w:rsidP="00727F9A">
            <w:r>
              <w:t xml:space="preserve">Постановление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      </w:r>
            <w:r w:rsidRPr="00727F9A">
              <w:rPr>
                <w:u w:val="single"/>
              </w:rPr>
              <w:t>лицам –</w:t>
            </w:r>
            <w:r>
              <w:rPr>
                <w:u w:val="single"/>
              </w:rPr>
              <w:t xml:space="preserve"> </w:t>
            </w:r>
            <w:r w:rsidRPr="00727F9A">
              <w:rPr>
                <w:u w:val="single"/>
              </w:rPr>
              <w:t>производителям товаров, работ, услуг» (дале</w:t>
            </w:r>
            <w:proofErr w:type="gramStart"/>
            <w:r w:rsidRPr="00727F9A">
              <w:rPr>
                <w:u w:val="single"/>
              </w:rPr>
              <w:t>е-</w:t>
            </w:r>
            <w:proofErr w:type="gramEnd"/>
            <w:r w:rsidRPr="00727F9A">
              <w:rPr>
                <w:u w:val="single"/>
              </w:rPr>
              <w:t xml:space="preserve"> Постановление).</w:t>
            </w:r>
            <w:r>
              <w:t xml:space="preserve">   </w:t>
            </w:r>
          </w:p>
          <w:p w:rsidR="00175CC3" w:rsidRDefault="00727F9A" w:rsidP="00727F9A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 xml:space="preserve"> </w:t>
            </w:r>
            <w:r w:rsidR="00175CC3">
              <w:rPr>
                <w:kern w:val="16"/>
              </w:rP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Иная информация о проблеме:</w:t>
            </w:r>
          </w:p>
          <w:p w:rsidR="00976E3F" w:rsidRPr="00976E3F" w:rsidRDefault="00976E3F">
            <w:pPr>
              <w:jc w:val="center"/>
              <w:rPr>
                <w:kern w:val="16"/>
                <w:u w:val="single"/>
              </w:rPr>
            </w:pPr>
            <w:r w:rsidRPr="00976E3F">
              <w:rPr>
                <w:kern w:val="16"/>
                <w:u w:val="single"/>
              </w:rPr>
              <w:t xml:space="preserve">Требование об утверждении нормативно-правового акта установлено действующим законодательством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7.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Источники данных:</w:t>
            </w:r>
          </w:p>
          <w:p w:rsidR="00175CC3" w:rsidRDefault="00854F91">
            <w:proofErr w:type="gramStart"/>
            <w:r>
              <w:t>открытые</w:t>
            </w:r>
            <w:proofErr w:type="gramEnd"/>
            <w:r>
              <w:t xml:space="preserve"> интернет-ресурсы, справочно-информационная система «Консультант- Плюс»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8.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8.1. Цели предлагаемого регулирования:</w:t>
            </w:r>
          </w:p>
          <w:p w:rsidR="00854F91" w:rsidRPr="00854F91" w:rsidRDefault="00854F91"/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8.2. Установленные сроки достижения целей предлагаемого регулирования: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727F9A">
            <w:r>
              <w:t>Цель 1</w:t>
            </w:r>
            <w:r w:rsidR="000E49EC">
              <w:t xml:space="preserve">. Подтверждение адекватности целей проекта акта, </w:t>
            </w:r>
            <w:r w:rsidR="00727F9A">
              <w:t>условий и порядка предоставления субсидий</w:t>
            </w:r>
            <w:r w:rsidR="000E49EC">
              <w:t xml:space="preserve"> 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727F9A">
            <w:proofErr w:type="gramStart"/>
            <w:r>
              <w:t>с даты</w:t>
            </w:r>
            <w:proofErr w:type="gramEnd"/>
            <w:r>
              <w:t xml:space="preserve"> официального опубликования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75CC3" w:rsidRDefault="00175CC3">
            <w:r>
              <w:t>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9.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 Описание предлагаемого способа решения проблемы и </w:t>
            </w:r>
            <w:proofErr w:type="gramStart"/>
            <w:r>
              <w:rPr>
                <w:sz w:val="24"/>
                <w:szCs w:val="24"/>
              </w:rPr>
              <w:t>преодоления</w:t>
            </w:r>
            <w:proofErr w:type="gramEnd"/>
            <w:r>
              <w:rPr>
                <w:sz w:val="24"/>
                <w:szCs w:val="24"/>
              </w:rPr>
              <w:t xml:space="preserve"> связанных с ней негативных эффектов:</w:t>
            </w:r>
          </w:p>
          <w:p w:rsidR="00175CC3" w:rsidRDefault="00175CC3">
            <w:pPr>
              <w:jc w:val="both"/>
            </w:pPr>
            <w:proofErr w:type="spellStart"/>
            <w:r>
              <w:t>___________</w:t>
            </w:r>
            <w:r w:rsidR="006A51CC">
              <w:t>принятие</w:t>
            </w:r>
            <w:proofErr w:type="spellEnd"/>
            <w:r w:rsidR="006A51CC">
              <w:t xml:space="preserve"> нормативно-правового акта определит критерии отбора, условия и порядок предоставления субсидий, требования к отчётности и об осуществлении </w:t>
            </w:r>
            <w:proofErr w:type="gramStart"/>
            <w:r w:rsidR="006A51CC">
              <w:t>контроля за</w:t>
            </w:r>
            <w:proofErr w:type="gramEnd"/>
            <w:r w:rsidR="006A51CC">
              <w:t xml:space="preserve"> соблюдением условий, целей и порядка предоставления субсидий, ответственности за их нарушение, будет способствовать    развитию малого и среднего предпринимательства на территории </w:t>
            </w:r>
            <w:proofErr w:type="spellStart"/>
            <w:r w:rsidR="006A51CC">
              <w:t>Махнёвского</w:t>
            </w:r>
            <w:proofErr w:type="spellEnd"/>
            <w:r w:rsidR="006A51CC">
              <w:t xml:space="preserve"> муниципального образования</w:t>
            </w:r>
            <w:r>
              <w:t>_____________________</w:t>
            </w:r>
            <w:r w:rsidR="006A51CC">
              <w:t>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1" w:rsidRDefault="00175CC3" w:rsidP="006A22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6A2231">
              <w:rPr>
                <w:sz w:val="24"/>
                <w:szCs w:val="24"/>
              </w:rPr>
              <w:t xml:space="preserve"> отсутствуют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276354">
              <w:rPr>
                <w:sz w:val="24"/>
                <w:szCs w:val="24"/>
              </w:rPr>
              <w:t xml:space="preserve"> отсутствуют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10.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/>
              <w:jc w:val="both"/>
            </w:pPr>
            <w: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75CC3" w:rsidTr="000E49EC">
        <w:trPr>
          <w:trHeight w:val="146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0"/>
            </w:pPr>
            <w: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6A2231" w:rsidRPr="00654371" w:rsidRDefault="00175CC3" w:rsidP="006A2231">
            <w:pPr>
              <w:pStyle w:val="a5"/>
              <w:ind w:left="0"/>
            </w:pPr>
            <w:r>
              <w:t>10.1.1.</w:t>
            </w:r>
            <w:r w:rsidR="000E49EC">
              <w:t xml:space="preserve"> </w:t>
            </w:r>
            <w:r w:rsidR="006A2231">
              <w:t>заявители, которым предоставляется финансовая поддержка (субъекты малого и среднего предпринимательства</w:t>
            </w:r>
            <w:r w:rsidR="00AF5581">
              <w:t xml:space="preserve"> </w:t>
            </w:r>
            <w:proofErr w:type="spellStart"/>
            <w:r w:rsidR="00AF5581">
              <w:t>Махнёвского</w:t>
            </w:r>
            <w:proofErr w:type="spellEnd"/>
            <w:r w:rsidR="00AF5581">
              <w:t xml:space="preserve"> муниципального образования</w:t>
            </w:r>
            <w:r w:rsidR="006A2231">
              <w:t xml:space="preserve">) </w:t>
            </w:r>
          </w:p>
          <w:p w:rsidR="00175CC3" w:rsidRDefault="006A2231" w:rsidP="006A2231">
            <w:pPr>
              <w:pStyle w:val="a5"/>
              <w:ind w:left="0"/>
            </w:pPr>
            <w:r w:rsidRPr="00654371">
              <w:t>10.1.2</w:t>
            </w:r>
            <w:r>
              <w:t xml:space="preserve">.Администрация </w:t>
            </w:r>
            <w:proofErr w:type="spellStart"/>
            <w:r>
              <w:t>Махнёвского</w:t>
            </w:r>
            <w:proofErr w:type="spellEnd"/>
            <w:r>
              <w:t xml:space="preserve"> МО 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10.2. Оценка количества участников отношений:</w:t>
            </w:r>
          </w:p>
          <w:p w:rsidR="00175CC3" w:rsidRDefault="00175CC3">
            <w:r>
              <w:t xml:space="preserve">На стадии разработки акта: </w:t>
            </w:r>
          </w:p>
          <w:p w:rsidR="00854F91" w:rsidRDefault="00854F91" w:rsidP="00854F91">
            <w:pPr>
              <w:pStyle w:val="a5"/>
              <w:ind w:left="0"/>
            </w:pPr>
            <w:r>
              <w:t xml:space="preserve">Администрация </w:t>
            </w:r>
            <w:proofErr w:type="spellStart"/>
            <w:r>
              <w:t>Махнёвского</w:t>
            </w:r>
            <w:proofErr w:type="spellEnd"/>
            <w:r>
              <w:t xml:space="preserve"> МО</w:t>
            </w:r>
          </w:p>
          <w:p w:rsidR="006A2231" w:rsidRDefault="00175CC3" w:rsidP="006A2231">
            <w:r>
              <w:t xml:space="preserve">После введения предлагаемого регулирования: </w:t>
            </w:r>
            <w:r>
              <w:br/>
            </w:r>
            <w:r w:rsidR="006A2231">
              <w:t>2 и более</w:t>
            </w:r>
          </w:p>
          <w:p w:rsidR="006A2231" w:rsidRDefault="006A2231" w:rsidP="006A2231">
            <w:pPr>
              <w:rPr>
                <w:b/>
              </w:rPr>
            </w:pPr>
            <w:r>
              <w:t xml:space="preserve">субъекты малого и среднего предпринимательства  </w:t>
            </w:r>
            <w:proofErr w:type="spellStart"/>
            <w:r w:rsidR="006B788E">
              <w:t>Махнёвского</w:t>
            </w:r>
            <w:proofErr w:type="spellEnd"/>
            <w:r w:rsidR="006B788E">
              <w:t xml:space="preserve"> муниципального образования</w:t>
            </w:r>
          </w:p>
          <w:p w:rsidR="00175CC3" w:rsidRDefault="00175CC3" w:rsidP="00235AF6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8E" w:rsidRPr="006B788E" w:rsidRDefault="00175CC3" w:rsidP="006B788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10.3. Источники данных:</w:t>
            </w:r>
            <w:r w:rsidR="006B788E">
              <w:rPr>
                <w:sz w:val="28"/>
                <w:szCs w:val="28"/>
              </w:rPr>
              <w:t xml:space="preserve"> </w:t>
            </w:r>
            <w:r w:rsidR="006B788E" w:rsidRPr="006B788E">
              <w:t>журнал регистрации заявок на предоставление субсидий</w:t>
            </w:r>
          </w:p>
          <w:p w:rsidR="00175CC3" w:rsidRDefault="00175CC3">
            <w:pPr>
              <w:pStyle w:val="a3"/>
              <w:rPr>
                <w:sz w:val="24"/>
                <w:szCs w:val="24"/>
              </w:rPr>
            </w:pP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75CC3" w:rsidTr="000E49EC">
        <w:trPr>
          <w:trHeight w:val="146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6A2231">
            <w:pPr>
              <w:rPr>
                <w:b/>
              </w:rPr>
            </w:pPr>
            <w:r>
              <w:t>11.1.Риски решения проблемы предложенным способом и риски негативных последствий:</w:t>
            </w:r>
            <w:r w:rsidR="006A2231" w:rsidRPr="00654371">
              <w:t xml:space="preserve"> </w:t>
            </w:r>
            <w:r w:rsidR="006A2231">
              <w:t>11.</w:t>
            </w:r>
            <w:r w:rsidR="006A2231" w:rsidRPr="00654371">
              <w:t>1</w:t>
            </w:r>
            <w:r w:rsidR="006A2231">
              <w:t xml:space="preserve">.Возможно отсутствие поданных заявлений 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11.2. Оценки вероятности наступления рисков:</w:t>
            </w:r>
          </w:p>
        </w:tc>
      </w:tr>
      <w:tr w:rsidR="00175CC3" w:rsidTr="000E49EC">
        <w:trPr>
          <w:trHeight w:val="285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Риск 1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6B788E" w:rsidRDefault="006B788E">
            <w:pPr>
              <w:jc w:val="both"/>
            </w:pPr>
          </w:p>
          <w:p w:rsidR="006A2231" w:rsidRDefault="006A2231">
            <w:pPr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>12.1.Мероприятия, необходимые для достижения целей регулирования</w:t>
            </w:r>
          </w:p>
          <w:p w:rsidR="00BF1E45" w:rsidRDefault="00BF1E45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12.2. Сроки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12.3. Описание ожидаемого результата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12.4. Объем финансирования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12.5. Источник финансирования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854F91" w:rsidP="001114F1">
            <w:r>
              <w:t xml:space="preserve">Опубликование нормативно-правового акта на официальном сайте </w:t>
            </w:r>
            <w:proofErr w:type="spellStart"/>
            <w:r>
              <w:t>Махнёвского</w:t>
            </w:r>
            <w:proofErr w:type="spellEnd"/>
            <w:r>
              <w:t xml:space="preserve"> МО в информационно-телекоммуникационной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С момента принятия НПА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Pr="00235AF6" w:rsidRDefault="00854F91" w:rsidP="00235AF6">
            <w:r>
              <w:t>Информированность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Не требуется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</w:tbl>
    <w:p w:rsidR="006E0CFD" w:rsidRDefault="006E0CFD" w:rsidP="00235AF6"/>
    <w:p w:rsidR="009B1C10" w:rsidRDefault="009B1C10" w:rsidP="00235AF6">
      <w:r>
        <w:t xml:space="preserve">Разработчик нормативного правового акта: начальник отдела экономики и потребительского рынка Администрации </w:t>
      </w:r>
      <w:proofErr w:type="spellStart"/>
      <w:r>
        <w:t>Махнёвского</w:t>
      </w:r>
      <w:proofErr w:type="spellEnd"/>
      <w:r>
        <w:t xml:space="preserve"> муниципального образования</w:t>
      </w:r>
    </w:p>
    <w:p w:rsidR="009B1C10" w:rsidRPr="009B1C10" w:rsidRDefault="009B1C10" w:rsidP="009B1C10"/>
    <w:p w:rsidR="009B1C10" w:rsidRPr="009B1C10" w:rsidRDefault="009B1C10" w:rsidP="009B1C10"/>
    <w:p w:rsidR="009B1C10" w:rsidRDefault="009B1C10" w:rsidP="009B1C10"/>
    <w:p w:rsidR="009B1C10" w:rsidRPr="009B1C10" w:rsidRDefault="009B1C10" w:rsidP="009B1C10">
      <w:pPr>
        <w:tabs>
          <w:tab w:val="left" w:pos="3015"/>
          <w:tab w:val="left" w:pos="7755"/>
        </w:tabs>
      </w:pPr>
      <w:r>
        <w:t>___________</w:t>
      </w:r>
      <w:r>
        <w:tab/>
      </w:r>
      <w:r w:rsidRPr="009B1C10">
        <w:rPr>
          <w:u w:val="single"/>
        </w:rPr>
        <w:t>Ко</w:t>
      </w:r>
      <w:r>
        <w:rPr>
          <w:u w:val="single"/>
        </w:rPr>
        <w:t xml:space="preserve">зуб С.А </w:t>
      </w:r>
      <w:r w:rsidRPr="009B1C10">
        <w:t xml:space="preserve">                                                    </w:t>
      </w:r>
      <w:r>
        <w:rPr>
          <w:u w:val="single"/>
        </w:rPr>
        <w:t xml:space="preserve">    1</w:t>
      </w:r>
      <w:r w:rsidR="006A2231">
        <w:rPr>
          <w:u w:val="single"/>
        </w:rPr>
        <w:t>4</w:t>
      </w:r>
      <w:r>
        <w:rPr>
          <w:u w:val="single"/>
        </w:rPr>
        <w:t>.0</w:t>
      </w:r>
      <w:r w:rsidR="006A2231">
        <w:rPr>
          <w:u w:val="single"/>
        </w:rPr>
        <w:t>6</w:t>
      </w:r>
      <w:r>
        <w:rPr>
          <w:u w:val="single"/>
        </w:rPr>
        <w:t>.2017 г.</w:t>
      </w:r>
    </w:p>
    <w:p w:rsidR="009B1C10" w:rsidRDefault="009B1C10" w:rsidP="009B1C10">
      <w:pPr>
        <w:tabs>
          <w:tab w:val="left" w:pos="7845"/>
        </w:tabs>
      </w:pPr>
      <w:r>
        <w:tab/>
        <w:t>дата</w:t>
      </w:r>
    </w:p>
    <w:p w:rsidR="009B1C10" w:rsidRPr="009B1C10" w:rsidRDefault="009B1C10" w:rsidP="009B1C10">
      <w:r>
        <w:t>(подпись)</w:t>
      </w:r>
    </w:p>
    <w:sectPr w:rsidR="009B1C10" w:rsidRPr="009B1C10" w:rsidSect="00235A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C3"/>
    <w:rsid w:val="000E49EC"/>
    <w:rsid w:val="001114F1"/>
    <w:rsid w:val="00175CC3"/>
    <w:rsid w:val="001904A4"/>
    <w:rsid w:val="00235AF6"/>
    <w:rsid w:val="00276354"/>
    <w:rsid w:val="002F33B2"/>
    <w:rsid w:val="0051643B"/>
    <w:rsid w:val="006A2231"/>
    <w:rsid w:val="006A51CC"/>
    <w:rsid w:val="006B2754"/>
    <w:rsid w:val="006B636E"/>
    <w:rsid w:val="006B788E"/>
    <w:rsid w:val="006D3029"/>
    <w:rsid w:val="006E0CFD"/>
    <w:rsid w:val="007160A4"/>
    <w:rsid w:val="00727F9A"/>
    <w:rsid w:val="00854F91"/>
    <w:rsid w:val="00976E3F"/>
    <w:rsid w:val="009A0934"/>
    <w:rsid w:val="009B1C10"/>
    <w:rsid w:val="009E500D"/>
    <w:rsid w:val="00AF5581"/>
    <w:rsid w:val="00B903DB"/>
    <w:rsid w:val="00BF1E45"/>
    <w:rsid w:val="00C177AE"/>
    <w:rsid w:val="00C50112"/>
    <w:rsid w:val="00E85F0B"/>
    <w:rsid w:val="00F336FC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CC3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75CC3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75CC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5CC3"/>
    <w:pPr>
      <w:ind w:left="720"/>
      <w:contextualSpacing/>
    </w:pPr>
  </w:style>
  <w:style w:type="paragraph" w:styleId="a6">
    <w:name w:val="No Spacing"/>
    <w:uiPriority w:val="1"/>
    <w:qFormat/>
    <w:rsid w:val="009A09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ahnevo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2017-06-13T10:22:00Z</cp:lastPrinted>
  <dcterms:created xsi:type="dcterms:W3CDTF">2017-05-04T08:23:00Z</dcterms:created>
  <dcterms:modified xsi:type="dcterms:W3CDTF">2017-06-15T04:56:00Z</dcterms:modified>
</cp:coreProperties>
</file>