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A2" w:rsidRPr="007A3640" w:rsidRDefault="00A57C0B" w:rsidP="002B16A2">
      <w:pPr>
        <w:ind w:right="-11"/>
        <w:jc w:val="center"/>
        <w:rPr>
          <w:b/>
        </w:rPr>
      </w:pPr>
      <w:bookmarkStart w:id="0" w:name="_GoBack"/>
      <w:r w:rsidRPr="00A57C0B">
        <w:rPr>
          <w:rFonts w:ascii="Arial" w:eastAsia="SimSun" w:hAnsi="Arial" w:cs="Mangal"/>
          <w:b/>
          <w:noProof/>
          <w:color w:val="000000"/>
          <w:kern w:val="3"/>
          <w:sz w:val="32"/>
          <w:szCs w:val="32"/>
        </w:rPr>
        <w:drawing>
          <wp:inline distT="0" distB="0" distL="0" distR="0" wp14:anchorId="5DC01B5E" wp14:editId="43A7FADA">
            <wp:extent cx="4667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6A2" w:rsidRDefault="002B16A2" w:rsidP="002B16A2">
      <w:pPr>
        <w:ind w:right="-11"/>
        <w:jc w:val="center"/>
        <w:rPr>
          <w:sz w:val="28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2B16A2" w:rsidRDefault="002B16A2" w:rsidP="002B16A2">
      <w:pPr>
        <w:suppressAutoHyphens/>
        <w:ind w:right="-1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МАХНЁВСКОГО МУНИЦИПАЛЬНОГО ОБРАЗОВАНИЯ</w:t>
      </w:r>
    </w:p>
    <w:p w:rsidR="002B16A2" w:rsidRPr="00D65A20" w:rsidRDefault="002B16A2" w:rsidP="002B16A2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40"/>
          <w:szCs w:val="40"/>
        </w:rPr>
      </w:pPr>
      <w:r w:rsidRPr="00D65A20">
        <w:rPr>
          <w:b/>
          <w:color w:val="000000"/>
          <w:sz w:val="40"/>
          <w:szCs w:val="40"/>
        </w:rPr>
        <w:t>ПОСТАНОВЛЕНИЕ</w:t>
      </w:r>
    </w:p>
    <w:p w:rsidR="002B16A2" w:rsidRDefault="00A57C0B" w:rsidP="002B16A2">
      <w:pPr>
        <w:tabs>
          <w:tab w:val="left" w:pos="3000"/>
          <w:tab w:val="left" w:pos="5497"/>
        </w:tabs>
        <w:suppressAutoHyphens/>
        <w:ind w:right="-11"/>
        <w:jc w:val="center"/>
        <w:rPr>
          <w:b/>
          <w:color w:val="000000"/>
          <w:sz w:val="36"/>
          <w:szCs w:val="36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-1.95pt;margin-top:14.5pt;width:478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</w:pict>
      </w:r>
      <w:r>
        <w:rPr>
          <w:rFonts w:asciiTheme="minorHAnsi" w:hAnsiTheme="minorHAnsi"/>
          <w:noProof/>
          <w:sz w:val="22"/>
          <w:szCs w:val="22"/>
          <w:lang w:eastAsia="en-US"/>
        </w:rPr>
        <w:pict>
          <v:shape id="Прямая со стрелкой 2" o:spid="_x0000_s1030" type="#_x0000_t32" style="position:absolute;left:0;text-align:left;margin-left:-1.95pt;margin-top:9.45pt;width:478.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</w:pict>
      </w:r>
    </w:p>
    <w:p w:rsidR="002B16A2" w:rsidRPr="00A57C0B" w:rsidRDefault="002B16A2" w:rsidP="00A57C0B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02 декабря 2019 года </w:t>
      </w:r>
      <w:r w:rsidR="00A57C0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</w:t>
      </w:r>
      <w:r w:rsidRPr="00A57C0B">
        <w:rPr>
          <w:rFonts w:ascii="Liberation Serif" w:hAnsi="Liberation Serif"/>
          <w:sz w:val="28"/>
          <w:szCs w:val="28"/>
        </w:rPr>
        <w:t>№ 924</w:t>
      </w:r>
    </w:p>
    <w:p w:rsidR="002B16A2" w:rsidRPr="00A57C0B" w:rsidRDefault="002B16A2" w:rsidP="00A57C0B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п.г.т. Махнёво</w:t>
      </w:r>
    </w:p>
    <w:p w:rsidR="002B16A2" w:rsidRPr="00A57C0B" w:rsidRDefault="002B16A2" w:rsidP="00A57C0B">
      <w:pPr>
        <w:jc w:val="both"/>
        <w:rPr>
          <w:rFonts w:ascii="Liberation Serif" w:hAnsi="Liberation Serif"/>
          <w:b/>
          <w:i/>
        </w:rPr>
      </w:pPr>
    </w:p>
    <w:p w:rsidR="00A57C0B" w:rsidRDefault="002B16A2" w:rsidP="00A57C0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57C0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05 декабря 2017 года №858 </w:t>
      </w:r>
    </w:p>
    <w:p w:rsidR="002B16A2" w:rsidRPr="00A57C0B" w:rsidRDefault="002B16A2" w:rsidP="00A57C0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57C0B">
        <w:rPr>
          <w:rFonts w:ascii="Liberation Serif" w:hAnsi="Liberation Serif"/>
          <w:b/>
          <w:i/>
          <w:sz w:val="28"/>
          <w:szCs w:val="28"/>
        </w:rPr>
        <w:t>«Об утверждении Административного регламента</w:t>
      </w:r>
    </w:p>
    <w:p w:rsidR="00A57C0B" w:rsidRDefault="002B16A2" w:rsidP="00A57C0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57C0B">
        <w:rPr>
          <w:rFonts w:ascii="Liberation Serif" w:hAnsi="Liberation Serif"/>
          <w:b/>
          <w:i/>
          <w:sz w:val="28"/>
          <w:szCs w:val="28"/>
        </w:rPr>
        <w:t xml:space="preserve">по предоставлению муниципальной услуги «Выдача разрешений на ввод </w:t>
      </w:r>
    </w:p>
    <w:p w:rsidR="002B16A2" w:rsidRPr="00A57C0B" w:rsidRDefault="002B16A2" w:rsidP="00A57C0B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57C0B">
        <w:rPr>
          <w:rFonts w:ascii="Liberation Serif" w:hAnsi="Liberation Serif"/>
          <w:b/>
          <w:i/>
          <w:sz w:val="28"/>
          <w:szCs w:val="28"/>
        </w:rPr>
        <w:t>в эксплуатацию объектов капитального строительства»</w:t>
      </w:r>
    </w:p>
    <w:p w:rsidR="00C93CE1" w:rsidRPr="00A57C0B" w:rsidRDefault="00C93CE1" w:rsidP="00A57C0B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A57C0B" w:rsidRDefault="00C93CE1" w:rsidP="00A57C0B">
      <w:pPr>
        <w:tabs>
          <w:tab w:val="left" w:pos="709"/>
        </w:tabs>
        <w:jc w:val="both"/>
        <w:rPr>
          <w:rFonts w:ascii="Liberation Serif" w:hAnsi="Liberation Serif"/>
          <w:bCs/>
          <w:sz w:val="28"/>
          <w:szCs w:val="28"/>
        </w:rPr>
      </w:pPr>
      <w:r w:rsidRPr="00A57C0B">
        <w:rPr>
          <w:rFonts w:ascii="Liberation Serif" w:hAnsi="Liberation Serif"/>
          <w:sz w:val="26"/>
          <w:szCs w:val="26"/>
        </w:rPr>
        <w:t xml:space="preserve">           </w:t>
      </w:r>
      <w:r w:rsidR="001F5799" w:rsidRPr="00A57C0B">
        <w:rPr>
          <w:rFonts w:ascii="Liberation Serif" w:hAnsi="Liberation Serif"/>
          <w:sz w:val="28"/>
          <w:szCs w:val="28"/>
        </w:rPr>
        <w:t>В связи</w:t>
      </w:r>
      <w:r w:rsidR="001F5799" w:rsidRPr="00A57C0B">
        <w:rPr>
          <w:rFonts w:ascii="Liberation Serif" w:hAnsi="Liberation Serif"/>
          <w:sz w:val="26"/>
          <w:szCs w:val="26"/>
        </w:rPr>
        <w:t xml:space="preserve"> </w:t>
      </w:r>
      <w:r w:rsidR="001F5799" w:rsidRPr="00A57C0B">
        <w:rPr>
          <w:rFonts w:ascii="Liberation Serif" w:hAnsi="Liberation Serif"/>
          <w:bCs/>
          <w:sz w:val="28"/>
          <w:szCs w:val="28"/>
        </w:rPr>
        <w:t xml:space="preserve"> с протестом Алапаевской городской прокуратуры</w:t>
      </w:r>
      <w:r w:rsidR="00A57C0B">
        <w:rPr>
          <w:rFonts w:ascii="Liberation Serif" w:hAnsi="Liberation Serif"/>
          <w:bCs/>
          <w:sz w:val="28"/>
          <w:szCs w:val="28"/>
        </w:rPr>
        <w:t xml:space="preserve">                               </w:t>
      </w:r>
      <w:r w:rsidR="001F5799" w:rsidRPr="00A57C0B">
        <w:rPr>
          <w:rFonts w:ascii="Liberation Serif" w:hAnsi="Liberation Serif"/>
          <w:bCs/>
          <w:sz w:val="28"/>
          <w:szCs w:val="28"/>
        </w:rPr>
        <w:t xml:space="preserve"> от 24.04.2019 года о приведении в соответствие муниципального нормативного правового акта, р</w:t>
      </w:r>
      <w:r w:rsidR="002B16A2" w:rsidRPr="00A57C0B">
        <w:rPr>
          <w:rFonts w:ascii="Liberation Serif" w:hAnsi="Liberation Serif"/>
          <w:bCs/>
          <w:sz w:val="28"/>
          <w:szCs w:val="28"/>
        </w:rPr>
        <w:t>уководствуясь частью 3 статьи 55 Градостроительного кодекса Российской Федерации  от 29 декабря 2004 года,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 w:rsidR="00A57C0B">
        <w:rPr>
          <w:rFonts w:ascii="Liberation Serif" w:hAnsi="Liberation Serif"/>
          <w:bCs/>
          <w:sz w:val="28"/>
          <w:szCs w:val="28"/>
        </w:rPr>
        <w:t xml:space="preserve">             </w:t>
      </w:r>
      <w:r w:rsidR="002B16A2" w:rsidRPr="00A57C0B">
        <w:rPr>
          <w:rFonts w:ascii="Liberation Serif" w:hAnsi="Liberation Serif"/>
          <w:bCs/>
          <w:sz w:val="28"/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02 февраля 2015 года № 72 </w:t>
      </w:r>
      <w:r w:rsidR="00A57C0B">
        <w:rPr>
          <w:rFonts w:ascii="Liberation Serif" w:hAnsi="Liberation Serif"/>
          <w:bCs/>
          <w:sz w:val="28"/>
          <w:szCs w:val="28"/>
        </w:rPr>
        <w:t xml:space="preserve">             </w:t>
      </w:r>
      <w:r w:rsidR="002B16A2" w:rsidRPr="00A57C0B">
        <w:rPr>
          <w:rFonts w:ascii="Liberation Serif" w:hAnsi="Liberation Serif"/>
          <w:bCs/>
          <w:sz w:val="28"/>
          <w:szCs w:val="28"/>
        </w:rPr>
        <w:t xml:space="preserve">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» (с изменениями </w:t>
      </w:r>
      <w:r w:rsidR="00A57C0B">
        <w:rPr>
          <w:rFonts w:ascii="Liberation Serif" w:hAnsi="Liberation Serif"/>
          <w:bCs/>
          <w:sz w:val="28"/>
          <w:szCs w:val="28"/>
        </w:rPr>
        <w:t xml:space="preserve">               </w:t>
      </w:r>
      <w:r w:rsidR="002B16A2" w:rsidRPr="00A57C0B">
        <w:rPr>
          <w:rFonts w:ascii="Liberation Serif" w:hAnsi="Liberation Serif"/>
          <w:bCs/>
          <w:sz w:val="28"/>
          <w:szCs w:val="28"/>
        </w:rPr>
        <w:t xml:space="preserve">от 31.08.2016г. № 711, от 28.11.2016г. № 960, от 13.04.2017г. № 247, </w:t>
      </w:r>
      <w:r w:rsidR="00A57C0B">
        <w:rPr>
          <w:rFonts w:ascii="Liberation Serif" w:hAnsi="Liberation Serif"/>
          <w:bCs/>
          <w:sz w:val="28"/>
          <w:szCs w:val="28"/>
        </w:rPr>
        <w:t xml:space="preserve">                         </w:t>
      </w:r>
      <w:r w:rsidR="002B16A2" w:rsidRPr="00A57C0B">
        <w:rPr>
          <w:rFonts w:ascii="Liberation Serif" w:hAnsi="Liberation Serif"/>
          <w:bCs/>
          <w:sz w:val="28"/>
          <w:szCs w:val="28"/>
        </w:rPr>
        <w:t xml:space="preserve">от 14.11.2017г. № 797, от 20.02.2018г. №150, от 29.03.2018г. №238, </w:t>
      </w:r>
      <w:r w:rsidR="00A57C0B">
        <w:rPr>
          <w:rFonts w:ascii="Liberation Serif" w:hAnsi="Liberation Serif"/>
          <w:bCs/>
          <w:sz w:val="28"/>
          <w:szCs w:val="28"/>
        </w:rPr>
        <w:t xml:space="preserve">                      </w:t>
      </w:r>
      <w:r w:rsidR="002B16A2" w:rsidRPr="00A57C0B">
        <w:rPr>
          <w:rFonts w:ascii="Liberation Serif" w:hAnsi="Liberation Serif"/>
          <w:bCs/>
          <w:sz w:val="28"/>
          <w:szCs w:val="28"/>
        </w:rPr>
        <w:t xml:space="preserve">от 20.04.2018г. №313, от 21.05.2018 года №381, от 09.07.2018 года №524, </w:t>
      </w:r>
      <w:r w:rsidR="00A57C0B">
        <w:rPr>
          <w:rFonts w:ascii="Liberation Serif" w:hAnsi="Liberation Serif"/>
          <w:bCs/>
          <w:sz w:val="28"/>
          <w:szCs w:val="28"/>
        </w:rPr>
        <w:t xml:space="preserve">               </w:t>
      </w:r>
      <w:r w:rsidR="002B16A2" w:rsidRPr="00A57C0B">
        <w:rPr>
          <w:rFonts w:ascii="Liberation Serif" w:hAnsi="Liberation Serif"/>
          <w:bCs/>
          <w:sz w:val="28"/>
          <w:szCs w:val="28"/>
        </w:rPr>
        <w:t>от 24.09.2018 года №752, от 30.07.2019 года №559), 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2B16A2" w:rsidRPr="00A57C0B" w:rsidRDefault="002B16A2" w:rsidP="00A57C0B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A57C0B" w:rsidRDefault="0043063E" w:rsidP="00A57C0B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>
        <w:rPr>
          <w:rFonts w:ascii="Liberation Serif" w:hAnsi="Liberation Serif"/>
          <w:b/>
          <w:bCs/>
          <w:sz w:val="26"/>
          <w:szCs w:val="26"/>
        </w:rPr>
        <w:t>ПОСТАНОВЛЯЮ</w:t>
      </w:r>
      <w:r w:rsidR="001D018A" w:rsidRPr="00A57C0B">
        <w:rPr>
          <w:rFonts w:ascii="Liberation Serif" w:hAnsi="Liberation Serif"/>
          <w:b/>
          <w:bCs/>
          <w:sz w:val="26"/>
          <w:szCs w:val="26"/>
        </w:rPr>
        <w:t>:</w:t>
      </w: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1.Внести в постановление Администрации Махнёвского муниципального образования от 05 декабря 2017 года №858 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 следующие изменения:</w:t>
      </w:r>
    </w:p>
    <w:p w:rsidR="002B16A2" w:rsidRPr="00A57C0B" w:rsidRDefault="002B16A2" w:rsidP="00A57C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lastRenderedPageBreak/>
        <w:t>1.1.Административный регламент по предоставлению муниципальной услуги «Выдача разрешений на ввод в эксплуатацию объектов капитального строительства» читать в новой редакции (прилагается).</w:t>
      </w:r>
    </w:p>
    <w:p w:rsidR="002B16A2" w:rsidRPr="00A57C0B" w:rsidRDefault="002B16A2" w:rsidP="00A57C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2B16A2" w:rsidRPr="00A57C0B" w:rsidRDefault="002B16A2" w:rsidP="00A57C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3.Настоящее постановление вступает в силу с момента его официального опубликования в газете «Алапаевская искра».</w:t>
      </w:r>
    </w:p>
    <w:p w:rsidR="002B16A2" w:rsidRPr="00A57C0B" w:rsidRDefault="002B16A2" w:rsidP="00A57C0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4.Контроль за исполнением настоящего постановления оставляю за собой.</w:t>
      </w: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Глава Махнёвского</w:t>
      </w: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</w:t>
      </w:r>
      <w:r w:rsidR="00A57C0B">
        <w:rPr>
          <w:rFonts w:ascii="Liberation Serif" w:hAnsi="Liberation Serif"/>
          <w:sz w:val="28"/>
          <w:szCs w:val="28"/>
        </w:rPr>
        <w:t xml:space="preserve">          </w:t>
      </w:r>
      <w:r w:rsidRPr="00A57C0B">
        <w:rPr>
          <w:rFonts w:ascii="Liberation Serif" w:hAnsi="Liberation Serif"/>
          <w:sz w:val="28"/>
          <w:szCs w:val="28"/>
        </w:rPr>
        <w:t xml:space="preserve">   А.В. Лызлов</w:t>
      </w: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A57C0B" w:rsidRDefault="00794A7B" w:rsidP="00A57C0B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A57C0B" w:rsidRDefault="004E3A3D" w:rsidP="00A57C0B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A57C0B" w:rsidRDefault="005B49A7" w:rsidP="00A57C0B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A57C0B" w:rsidRDefault="005B49A7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A57C0B" w:rsidRDefault="005B49A7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A57C0B" w:rsidRDefault="005B49A7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A57C0B" w:rsidRDefault="005B49A7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A57C0B" w:rsidRDefault="005B49A7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A57C0B" w:rsidRDefault="005B49A7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A57C0B" w:rsidRDefault="00A57C0B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A57C0B" w:rsidRDefault="00A57C0B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A57C0B" w:rsidRPr="00A57C0B" w:rsidRDefault="00A57C0B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Pr="00A57C0B" w:rsidRDefault="002B16A2" w:rsidP="00A57C0B">
      <w:pPr>
        <w:ind w:left="4536"/>
        <w:jc w:val="right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lastRenderedPageBreak/>
        <w:t>УТВЕРЖДЁН </w:t>
      </w:r>
    </w:p>
    <w:p w:rsidR="002B16A2" w:rsidRPr="00A57C0B" w:rsidRDefault="002B16A2" w:rsidP="00A57C0B">
      <w:pPr>
        <w:ind w:left="5100" w:hanging="564"/>
        <w:jc w:val="right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>постановлением Администрации </w:t>
      </w:r>
    </w:p>
    <w:p w:rsidR="002B16A2" w:rsidRPr="00A57C0B" w:rsidRDefault="002B16A2" w:rsidP="00A57C0B">
      <w:pPr>
        <w:ind w:left="5100" w:hanging="564"/>
        <w:jc w:val="right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>Махнёвского муниципального образования </w:t>
      </w:r>
    </w:p>
    <w:p w:rsidR="002B16A2" w:rsidRPr="00A57C0B" w:rsidRDefault="002B16A2" w:rsidP="00A57C0B">
      <w:pPr>
        <w:ind w:left="5100" w:hanging="564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 xml:space="preserve">                     </w:t>
      </w:r>
      <w:r w:rsidR="00A57C0B">
        <w:rPr>
          <w:rFonts w:ascii="Liberation Serif" w:hAnsi="Liberation Serif"/>
        </w:rPr>
        <w:t xml:space="preserve">     </w:t>
      </w:r>
      <w:r w:rsidRPr="00A57C0B">
        <w:rPr>
          <w:rFonts w:ascii="Liberation Serif" w:hAnsi="Liberation Serif"/>
        </w:rPr>
        <w:t xml:space="preserve">от «02» декабря 2019 года №924   </w:t>
      </w:r>
    </w:p>
    <w:p w:rsidR="002B16A2" w:rsidRPr="00A57C0B" w:rsidRDefault="002B16A2" w:rsidP="00A57C0B">
      <w:pPr>
        <w:jc w:val="right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 </w:t>
      </w:r>
    </w:p>
    <w:p w:rsidR="002B16A2" w:rsidRPr="00A57C0B" w:rsidRDefault="002B16A2" w:rsidP="00A57C0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366C30" w:rsidRPr="00A57C0B" w:rsidRDefault="00366C30" w:rsidP="00A57C0B">
      <w:pPr>
        <w:pStyle w:val="ConsPlusTitle"/>
        <w:widowControl/>
        <w:rPr>
          <w:rFonts w:ascii="Liberation Serif" w:hAnsi="Liberation Serif"/>
        </w:rPr>
      </w:pPr>
    </w:p>
    <w:p w:rsidR="00956C3C" w:rsidRPr="00A57C0B" w:rsidRDefault="00956C3C" w:rsidP="00A57C0B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A57C0B">
        <w:rPr>
          <w:rFonts w:ascii="Liberation Serif" w:hAnsi="Liberation Serif"/>
          <w:spacing w:val="8"/>
        </w:rPr>
        <w:t>АДМИНИСТРАТИВНЫЙ РЕГЛАМЕНТ</w:t>
      </w:r>
    </w:p>
    <w:p w:rsidR="0057117B" w:rsidRPr="00A57C0B" w:rsidRDefault="005417C3" w:rsidP="00A57C0B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A57C0B">
        <w:rPr>
          <w:rFonts w:ascii="Liberation Serif" w:hAnsi="Liberation Serif"/>
          <w:spacing w:val="8"/>
        </w:rPr>
        <w:t>ПРЕДОС</w:t>
      </w:r>
      <w:r w:rsidR="0057117B" w:rsidRPr="00A57C0B">
        <w:rPr>
          <w:rFonts w:ascii="Liberation Serif" w:hAnsi="Liberation Serif"/>
          <w:spacing w:val="8"/>
        </w:rPr>
        <w:t xml:space="preserve">ТАВЛЕНИЯ МУНИЦИПАЛЬНОЙ УСЛУГИ </w:t>
      </w:r>
      <w:r w:rsidRPr="00A57C0B">
        <w:rPr>
          <w:rFonts w:ascii="Liberation Serif" w:hAnsi="Liberation Serif"/>
          <w:spacing w:val="8"/>
        </w:rPr>
        <w:t xml:space="preserve"> </w:t>
      </w:r>
    </w:p>
    <w:p w:rsidR="00956C3C" w:rsidRPr="00A57C0B" w:rsidRDefault="005F0372" w:rsidP="00A57C0B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A57C0B">
        <w:rPr>
          <w:rFonts w:ascii="Liberation Serif" w:hAnsi="Liberation Serif"/>
          <w:spacing w:val="8"/>
        </w:rPr>
        <w:t>«</w:t>
      </w:r>
      <w:r w:rsidR="002B16A2" w:rsidRPr="00A57C0B">
        <w:rPr>
          <w:rFonts w:ascii="Liberation Serif" w:hAnsi="Liberation Serif"/>
          <w:spacing w:val="8"/>
        </w:rPr>
        <w:t>ВЫДАЧА</w:t>
      </w:r>
      <w:r w:rsidR="006C73FC" w:rsidRPr="00A57C0B">
        <w:rPr>
          <w:rFonts w:ascii="Liberation Serif" w:hAnsi="Liberation Serif"/>
          <w:spacing w:val="8"/>
        </w:rPr>
        <w:t xml:space="preserve"> РАЗРЕШЕНИЯ НА ВВОД В ЭКСПЛУАТАЦИЮ </w:t>
      </w:r>
      <w:r w:rsidR="002B16A2" w:rsidRPr="00A57C0B">
        <w:rPr>
          <w:rFonts w:ascii="Liberation Serif" w:hAnsi="Liberation Serif"/>
          <w:spacing w:val="8"/>
        </w:rPr>
        <w:t>ОБЪЕКТОВ КАПИТАЛЬНОГО СТРОИТЕЛЬСТВА»</w:t>
      </w:r>
    </w:p>
    <w:p w:rsidR="00956C3C" w:rsidRPr="00A57C0B" w:rsidRDefault="00956C3C" w:rsidP="00A57C0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A57C0B" w:rsidRDefault="00FE0A2B" w:rsidP="00A57C0B">
      <w:pPr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A57C0B" w:rsidRDefault="00FE0A2B" w:rsidP="00A57C0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A57C0B" w:rsidRDefault="00FE0A2B" w:rsidP="00A57C0B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 w:rsidR="00FE0A2B" w:rsidRPr="00A57C0B" w:rsidRDefault="00FE0A2B" w:rsidP="00A57C0B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A57C0B" w:rsidRDefault="00FE0A2B" w:rsidP="00A57C0B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</w:rPr>
        <w:t>1.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Административный регламент предоставления муниципальной услуги </w:t>
      </w:r>
      <w:r w:rsidR="00276833" w:rsidRPr="00A57C0B">
        <w:rPr>
          <w:rFonts w:ascii="Liberation Serif" w:hAnsi="Liberation Serif"/>
          <w:sz w:val="28"/>
          <w:szCs w:val="28"/>
          <w:lang w:eastAsia="en-US"/>
        </w:rPr>
        <w:t>«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276833" w:rsidRPr="00A57C0B">
        <w:rPr>
          <w:rFonts w:ascii="Liberation Serif" w:hAnsi="Liberation Serif"/>
          <w:sz w:val="28"/>
          <w:szCs w:val="28"/>
          <w:lang w:eastAsia="en-US"/>
        </w:rPr>
        <w:t xml:space="preserve">разрешения на ввод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в эксплуатацию объектов капитального строительства</w:t>
      </w:r>
      <w:r w:rsidR="00276833" w:rsidRPr="00A57C0B">
        <w:rPr>
          <w:rFonts w:ascii="Liberation Serif" w:hAnsi="Liberation Serif"/>
          <w:sz w:val="28"/>
          <w:szCs w:val="28"/>
          <w:lang w:eastAsia="en-US"/>
        </w:rPr>
        <w:t xml:space="preserve">»  </w:t>
      </w:r>
    </w:p>
    <w:p w:rsidR="00FE0A2B" w:rsidRPr="00A57C0B" w:rsidRDefault="00FE0A2B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2. Регламент устанавливает сроки и последовательность административных процедур отделом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 xml:space="preserve">строительства, ЖКХ, </w:t>
      </w:r>
      <w:r w:rsidRPr="00A57C0B">
        <w:rPr>
          <w:rFonts w:ascii="Liberation Serif" w:hAnsi="Liberation Serif"/>
          <w:sz w:val="28"/>
          <w:szCs w:val="28"/>
          <w:lang w:eastAsia="en-US"/>
        </w:rPr>
        <w:t>архитектуры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, благоустройства и охраны окружающей среды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Администрации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Pr="00A57C0B">
        <w:rPr>
          <w:rFonts w:ascii="Liberation Serif" w:hAnsi="Liberation Serif"/>
          <w:sz w:val="28"/>
          <w:szCs w:val="28"/>
          <w:lang w:eastAsia="en-US"/>
        </w:rPr>
        <w:t>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07F5C" w:rsidRPr="00A57C0B" w:rsidRDefault="00507F5C" w:rsidP="00A57C0B">
      <w:pPr>
        <w:jc w:val="both"/>
        <w:rPr>
          <w:rFonts w:ascii="Liberation Serif" w:hAnsi="Liberation Serif"/>
        </w:rPr>
      </w:pPr>
    </w:p>
    <w:p w:rsidR="00507F5C" w:rsidRPr="00A57C0B" w:rsidRDefault="00507F5C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A57C0B" w:rsidRDefault="00366C30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3E129D" w:rsidRPr="00A57C0B" w:rsidRDefault="00A57C0B" w:rsidP="00A57C0B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ab/>
      </w:r>
      <w:r w:rsidR="003E129D" w:rsidRPr="00A57C0B">
        <w:rPr>
          <w:rFonts w:ascii="Liberation Serif" w:hAnsi="Liberation Serif"/>
          <w:sz w:val="28"/>
          <w:szCs w:val="28"/>
        </w:rPr>
        <w:t xml:space="preserve">3. </w:t>
      </w:r>
      <w:r w:rsidR="00AB2CE9" w:rsidRPr="00A57C0B">
        <w:rPr>
          <w:rFonts w:ascii="Liberation Serif" w:hAnsi="Liberation Serif"/>
          <w:sz w:val="28"/>
          <w:szCs w:val="28"/>
        </w:rPr>
        <w:t>Заявителем на предоставление муниципальной услуги является правообладатель земельного участка, а в случае реконструкции объекта капитального строительства - правообладатель указанного объекта и земельного участка, на котором распложен реконструируемый объект капитального строительства.</w:t>
      </w:r>
    </w:p>
    <w:p w:rsidR="00AB2CE9" w:rsidRPr="00A57C0B" w:rsidRDefault="00AB2CE9" w:rsidP="00A57C0B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A57C0B" w:rsidRDefault="003E129D" w:rsidP="00A57C0B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129D" w:rsidRPr="00A57C0B" w:rsidRDefault="003E129D" w:rsidP="00A57C0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A57C0B" w:rsidRDefault="003E129D" w:rsidP="00A57C0B">
      <w:pPr>
        <w:autoSpaceDE w:val="0"/>
        <w:autoSpaceDN w:val="0"/>
        <w:adjustRightInd w:val="0"/>
        <w:ind w:right="-2" w:firstLine="708"/>
        <w:jc w:val="both"/>
        <w:outlineLvl w:val="1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4. Информирование заявителей о порядке предоставления муниципальной  услуги осуществляется непосредственно муниципальными служащими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отдела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2B16A2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3E129D" w:rsidRPr="00A57C0B" w:rsidRDefault="003E129D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отдела 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 xml:space="preserve">строительства, ЖКХ, архитектуры, благоустройства и охраны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окружающей среды </w:t>
      </w:r>
      <w:r w:rsidR="00A57C0B">
        <w:rPr>
          <w:rFonts w:ascii="Liberation Serif" w:hAnsi="Liberation Serif"/>
          <w:sz w:val="28"/>
          <w:szCs w:val="28"/>
          <w:lang w:eastAsia="en-US"/>
        </w:rPr>
        <w:t xml:space="preserve">Администрации Махнёвского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муниципального образования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 (далее – Единый портал), на официальном сайте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Pr="00A57C0B">
        <w:rPr>
          <w:rFonts w:ascii="Liberation Serif" w:hAnsi="Liberation Serif"/>
          <w:sz w:val="28"/>
          <w:szCs w:val="28"/>
        </w:rPr>
        <w:t xml:space="preserve"> </w:t>
      </w:r>
      <w:r w:rsidR="002B16A2" w:rsidRPr="00A57C0B">
        <w:rPr>
          <w:rFonts w:ascii="Liberation Serif" w:hAnsi="Liberation Serif"/>
          <w:sz w:val="28"/>
          <w:szCs w:val="28"/>
        </w:rPr>
        <w:t>м</w:t>
      </w:r>
      <w:r w:rsidRPr="00A57C0B">
        <w:rPr>
          <w:rFonts w:ascii="Liberation Serif" w:hAnsi="Liberation Serif"/>
          <w:sz w:val="28"/>
          <w:szCs w:val="28"/>
        </w:rPr>
        <w:t xml:space="preserve">униципального образования 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16A2" w:rsidRPr="00A57C0B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://</w:t>
      </w:r>
      <w:r w:rsidRPr="00A57C0B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A57C0B">
        <w:rPr>
          <w:rFonts w:ascii="Liberation Serif" w:hAnsi="Liberation Serif"/>
          <w:sz w:val="28"/>
          <w:szCs w:val="28"/>
          <w:lang w:val="en-US" w:eastAsia="en-US"/>
        </w:rPr>
        <w:t>hnevo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.ru) в сети Интернет и информационных стендах  отдела  </w:t>
      </w:r>
      <w:r w:rsidR="002B16A2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Pr="00A57C0B">
        <w:rPr>
          <w:rFonts w:ascii="Liberation Serif" w:hAnsi="Liberation Serif"/>
          <w:sz w:val="28"/>
          <w:szCs w:val="28"/>
          <w:lang w:val="en-US" w:eastAsia="en-US"/>
        </w:rPr>
        <w:t>www</w:t>
      </w:r>
      <w:r w:rsidRPr="00A57C0B">
        <w:rPr>
          <w:rFonts w:ascii="Liberation Serif" w:hAnsi="Liberation Serif"/>
          <w:sz w:val="28"/>
          <w:szCs w:val="28"/>
          <w:lang w:eastAsia="en-US"/>
        </w:rPr>
        <w:t>.</w:t>
      </w:r>
      <w:r w:rsidRPr="00A57C0B">
        <w:rPr>
          <w:rFonts w:ascii="Liberation Serif" w:hAnsi="Liberation Serif"/>
          <w:sz w:val="28"/>
          <w:szCs w:val="28"/>
          <w:lang w:val="en-US" w:eastAsia="en-US"/>
        </w:rPr>
        <w:t>mfc</w:t>
      </w:r>
      <w:r w:rsidRPr="00A57C0B">
        <w:rPr>
          <w:rFonts w:ascii="Liberation Serif" w:hAnsi="Liberation Serif"/>
          <w:sz w:val="28"/>
          <w:szCs w:val="28"/>
          <w:lang w:eastAsia="en-US"/>
        </w:rPr>
        <w:t>66.</w:t>
      </w:r>
      <w:r w:rsidRPr="00A57C0B">
        <w:rPr>
          <w:rFonts w:ascii="Liberation Serif" w:hAnsi="Liberation Serif"/>
          <w:sz w:val="28"/>
          <w:szCs w:val="28"/>
          <w:lang w:val="en-US" w:eastAsia="en-US"/>
        </w:rPr>
        <w:t>ru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), </w:t>
      </w:r>
      <w:r w:rsidRPr="00A57C0B">
        <w:rPr>
          <w:rFonts w:ascii="Liberation Serif" w:hAnsi="Liberation Serif"/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отдела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D219F5" w:rsidRPr="00A57C0B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A57C0B">
        <w:rPr>
          <w:rFonts w:ascii="Liberation Serif" w:hAnsi="Liberation Serif"/>
          <w:bCs/>
          <w:iCs/>
          <w:sz w:val="28"/>
          <w:szCs w:val="28"/>
        </w:rPr>
        <w:t>при личном приеме, а также по телефону.</w:t>
      </w:r>
    </w:p>
    <w:p w:rsidR="003E129D" w:rsidRPr="00A57C0B" w:rsidRDefault="003E129D" w:rsidP="00A57C0B">
      <w:pPr>
        <w:autoSpaceDE w:val="0"/>
        <w:autoSpaceDN w:val="0"/>
        <w:adjustRightInd w:val="0"/>
        <w:ind w:right="-2" w:firstLine="708"/>
        <w:jc w:val="both"/>
        <w:outlineLvl w:val="3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E129D" w:rsidRPr="00A57C0B" w:rsidRDefault="003E129D" w:rsidP="00A57C0B">
      <w:pPr>
        <w:autoSpaceDE w:val="0"/>
        <w:autoSpaceDN w:val="0"/>
        <w:adjustRightInd w:val="0"/>
        <w:ind w:right="-2" w:firstLine="708"/>
        <w:jc w:val="both"/>
        <w:outlineLvl w:val="3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7. При общении с гражданами (по телефону или лично) муниципальные служащие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отдела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29D" w:rsidRPr="00A57C0B" w:rsidRDefault="003E129D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A57C0B">
        <w:rPr>
          <w:rFonts w:ascii="Liberation Serif" w:hAnsi="Liberation Serif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29728C" w:rsidRPr="00A57C0B" w:rsidRDefault="0029728C" w:rsidP="00A57C0B">
      <w:pPr>
        <w:ind w:firstLine="720"/>
        <w:jc w:val="both"/>
        <w:rPr>
          <w:rFonts w:ascii="Liberation Serif" w:hAnsi="Liberation Serif"/>
        </w:rPr>
      </w:pPr>
    </w:p>
    <w:p w:rsidR="00507F5C" w:rsidRPr="00A57C0B" w:rsidRDefault="00507F5C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 xml:space="preserve">Раздел </w:t>
      </w:r>
      <w:r w:rsidR="003E129D" w:rsidRPr="00A57C0B">
        <w:rPr>
          <w:rFonts w:ascii="Liberation Serif" w:hAnsi="Liberation Serif"/>
          <w:b/>
          <w:sz w:val="28"/>
          <w:szCs w:val="28"/>
        </w:rPr>
        <w:t>2</w:t>
      </w:r>
      <w:r w:rsidRPr="00A57C0B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507F5C" w:rsidRPr="00A57C0B" w:rsidRDefault="00507F5C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A57C0B" w:rsidRDefault="00507F5C" w:rsidP="00A57C0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1" w:name="_Toc441945425"/>
      <w:bookmarkStart w:id="2" w:name="_Toc430614252"/>
      <w:r w:rsidRPr="00A57C0B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  <w:bookmarkEnd w:id="1"/>
    </w:p>
    <w:p w:rsidR="00507F5C" w:rsidRPr="00A57C0B" w:rsidRDefault="00507F5C" w:rsidP="00A57C0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A57C0B" w:rsidRDefault="003E129D" w:rsidP="00A57C0B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b/>
          <w:sz w:val="28"/>
          <w:szCs w:val="28"/>
        </w:rPr>
      </w:pPr>
      <w:r w:rsidRPr="00A57C0B">
        <w:rPr>
          <w:rFonts w:ascii="Liberation Serif" w:eastAsia="Calibri" w:hAnsi="Liberation Serif"/>
          <w:sz w:val="28"/>
          <w:szCs w:val="28"/>
        </w:rPr>
        <w:t>9</w:t>
      </w:r>
      <w:r w:rsidR="00507F5C" w:rsidRPr="00A57C0B">
        <w:rPr>
          <w:rFonts w:ascii="Liberation Serif" w:eastAsia="Calibri" w:hAnsi="Liberation Serif"/>
          <w:sz w:val="28"/>
          <w:szCs w:val="28"/>
        </w:rPr>
        <w:t>. Муниципальная услуга «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Выдача разрешения на ввод в эксплуатацию объектов капитального строительства</w:t>
      </w:r>
      <w:r w:rsidR="00AB2CE9" w:rsidRPr="00A57C0B">
        <w:rPr>
          <w:rFonts w:ascii="Liberation Serif" w:hAnsi="Liberation Serif"/>
          <w:sz w:val="28"/>
          <w:szCs w:val="28"/>
        </w:rPr>
        <w:t>»</w:t>
      </w:r>
      <w:r w:rsidR="00507F5C" w:rsidRPr="00A57C0B">
        <w:rPr>
          <w:rFonts w:ascii="Liberation Serif" w:hAnsi="Liberation Serif"/>
          <w:sz w:val="28"/>
          <w:szCs w:val="28"/>
        </w:rPr>
        <w:t xml:space="preserve"> предоставляется </w:t>
      </w:r>
      <w:r w:rsidR="00507F5C" w:rsidRPr="00A57C0B">
        <w:rPr>
          <w:rFonts w:ascii="Liberation Serif" w:eastAsia="Calibri" w:hAnsi="Liberation Serif"/>
          <w:sz w:val="28"/>
          <w:szCs w:val="28"/>
        </w:rPr>
        <w:t>в виде отдельного документа.</w:t>
      </w:r>
    </w:p>
    <w:p w:rsidR="00507F5C" w:rsidRPr="00A57C0B" w:rsidRDefault="00507F5C" w:rsidP="00A57C0B">
      <w:pPr>
        <w:tabs>
          <w:tab w:val="left" w:pos="9781"/>
        </w:tabs>
        <w:jc w:val="both"/>
        <w:outlineLvl w:val="1"/>
        <w:rPr>
          <w:rFonts w:ascii="Liberation Serif" w:eastAsia="Calibri" w:hAnsi="Liberation Serif"/>
          <w:b/>
        </w:rPr>
      </w:pPr>
      <w:bookmarkStart w:id="3" w:name="_Toc441945426"/>
    </w:p>
    <w:p w:rsidR="00507F5C" w:rsidRPr="00A57C0B" w:rsidRDefault="00507F5C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4" w:name="_Toc441945427"/>
      <w:bookmarkEnd w:id="3"/>
      <w:r w:rsidRPr="00A57C0B">
        <w:rPr>
          <w:rFonts w:ascii="Liberation Serif" w:hAnsi="Liberation Serif"/>
          <w:b/>
          <w:sz w:val="28"/>
          <w:szCs w:val="28"/>
        </w:rPr>
        <w:t>Наименование субъекта, предоставляющего муниципальную услугу</w:t>
      </w:r>
    </w:p>
    <w:p w:rsidR="00507F5C" w:rsidRPr="00A57C0B" w:rsidRDefault="003E129D" w:rsidP="00A57C0B">
      <w:pPr>
        <w:ind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</w:rPr>
        <w:t>10</w:t>
      </w:r>
      <w:r w:rsidR="00507F5C" w:rsidRPr="00A57C0B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276833" w:rsidRPr="00A57C0B">
        <w:rPr>
          <w:rFonts w:ascii="Liberation Serif" w:hAnsi="Liberation Serif"/>
          <w:sz w:val="28"/>
          <w:szCs w:val="28"/>
        </w:rPr>
        <w:t xml:space="preserve">отделом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</w:p>
    <w:p w:rsidR="00D219F5" w:rsidRDefault="00D219F5" w:rsidP="00A57C0B">
      <w:pPr>
        <w:jc w:val="both"/>
        <w:rPr>
          <w:rFonts w:ascii="Liberation Serif" w:hAnsi="Liberation Serif"/>
          <w:b/>
          <w:sz w:val="28"/>
          <w:szCs w:val="28"/>
        </w:rPr>
      </w:pPr>
    </w:p>
    <w:p w:rsidR="00A57C0B" w:rsidRDefault="00A57C0B" w:rsidP="00A57C0B">
      <w:pPr>
        <w:jc w:val="both"/>
        <w:rPr>
          <w:rFonts w:ascii="Liberation Serif" w:hAnsi="Liberation Serif"/>
          <w:b/>
          <w:sz w:val="28"/>
          <w:szCs w:val="28"/>
        </w:rPr>
      </w:pPr>
    </w:p>
    <w:p w:rsidR="00A57C0B" w:rsidRDefault="00A57C0B" w:rsidP="00A57C0B">
      <w:pPr>
        <w:jc w:val="both"/>
        <w:rPr>
          <w:rFonts w:ascii="Liberation Serif" w:hAnsi="Liberation Serif"/>
          <w:b/>
          <w:sz w:val="28"/>
          <w:szCs w:val="28"/>
        </w:rPr>
      </w:pPr>
    </w:p>
    <w:p w:rsidR="00A57C0B" w:rsidRDefault="00A57C0B" w:rsidP="00A57C0B">
      <w:pPr>
        <w:jc w:val="both"/>
        <w:rPr>
          <w:rFonts w:ascii="Liberation Serif" w:hAnsi="Liberation Serif"/>
          <w:b/>
          <w:sz w:val="28"/>
          <w:szCs w:val="28"/>
        </w:rPr>
      </w:pPr>
    </w:p>
    <w:p w:rsidR="00A57C0B" w:rsidRPr="00A57C0B" w:rsidRDefault="00A57C0B" w:rsidP="00A57C0B">
      <w:pPr>
        <w:jc w:val="both"/>
        <w:rPr>
          <w:rFonts w:ascii="Liberation Serif" w:hAnsi="Liberation Serif"/>
          <w:b/>
          <w:sz w:val="28"/>
          <w:szCs w:val="28"/>
        </w:rPr>
      </w:pPr>
    </w:p>
    <w:bookmarkEnd w:id="2"/>
    <w:bookmarkEnd w:id="4"/>
    <w:p w:rsidR="000C5FBD" w:rsidRPr="00A57C0B" w:rsidRDefault="000C5FBD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Органы и организации, участвующие в предоставлении</w:t>
      </w:r>
    </w:p>
    <w:p w:rsidR="000C5FBD" w:rsidRPr="00A57C0B" w:rsidRDefault="000C5FBD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</w:p>
    <w:p w:rsidR="003E129D" w:rsidRPr="00A57C0B" w:rsidRDefault="003E129D" w:rsidP="00A57C0B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:rsidR="003E129D" w:rsidRPr="00A57C0B" w:rsidRDefault="003E129D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11. </w:t>
      </w:r>
      <w:r w:rsidRPr="00A57C0B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</w:t>
      </w:r>
    </w:p>
    <w:p w:rsidR="0027119A" w:rsidRPr="00A57C0B" w:rsidRDefault="0027119A" w:rsidP="00A57C0B">
      <w:pPr>
        <w:widowControl w:val="0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–</w:t>
      </w:r>
      <w:r w:rsidRPr="00A57C0B">
        <w:rPr>
          <w:rFonts w:ascii="Liberation Serif" w:eastAsia="Calibri" w:hAnsi="Liberation Serif"/>
          <w:sz w:val="28"/>
          <w:szCs w:val="28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</w:r>
    </w:p>
    <w:p w:rsidR="0027119A" w:rsidRPr="00A57C0B" w:rsidRDefault="0027119A" w:rsidP="00A57C0B">
      <w:pPr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–</w:t>
      </w:r>
      <w:r w:rsidRPr="00A57C0B">
        <w:rPr>
          <w:rFonts w:ascii="Liberation Serif" w:eastAsia="Calibri" w:hAnsi="Liberation Serif"/>
          <w:sz w:val="28"/>
          <w:szCs w:val="28"/>
        </w:rPr>
        <w:t xml:space="preserve"> Управление Федеральной службы государственной регистрации, кадастра и картографии по Свердловской области;</w:t>
      </w:r>
    </w:p>
    <w:p w:rsidR="0027119A" w:rsidRPr="00A57C0B" w:rsidRDefault="0027119A" w:rsidP="00A57C0B">
      <w:pPr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–</w:t>
      </w:r>
      <w:r w:rsidRPr="00A57C0B">
        <w:rPr>
          <w:rFonts w:ascii="Liberation Serif" w:eastAsia="Calibri" w:hAnsi="Liberation Serif"/>
          <w:sz w:val="28"/>
          <w:szCs w:val="28"/>
        </w:rPr>
        <w:t xml:space="preserve"> Управление государственной охраны объектов культурного наследия Свердловской области;</w:t>
      </w:r>
    </w:p>
    <w:p w:rsidR="003E129D" w:rsidRPr="00A57C0B" w:rsidRDefault="003E129D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07F5C" w:rsidRPr="00A57C0B" w:rsidRDefault="00507F5C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</w:rPr>
      </w:pPr>
    </w:p>
    <w:p w:rsidR="00507F5C" w:rsidRPr="00A57C0B" w:rsidRDefault="00507F5C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0D6A" w:rsidRPr="00A57C0B" w:rsidRDefault="00680D6A" w:rsidP="00A57C0B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A57C0B" w:rsidRDefault="007607F8" w:rsidP="00A57C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13</w:t>
      </w:r>
      <w:r w:rsidR="00507F5C" w:rsidRPr="00A57C0B">
        <w:rPr>
          <w:rFonts w:ascii="Liberation Serif" w:hAnsi="Liberation Serif"/>
          <w:sz w:val="28"/>
          <w:szCs w:val="28"/>
        </w:rPr>
        <w:t xml:space="preserve">. Результатом предоставления муниципальной услуги является выдача заявителю подготовленного Администрацией </w:t>
      </w:r>
      <w:r w:rsidR="00D219F5" w:rsidRPr="00A57C0B">
        <w:rPr>
          <w:rFonts w:ascii="Liberation Serif" w:hAnsi="Liberation Serif"/>
          <w:sz w:val="28"/>
          <w:szCs w:val="28"/>
        </w:rPr>
        <w:t>Махнёвского м</w:t>
      </w:r>
      <w:r w:rsidR="00507F5C" w:rsidRPr="00A57C0B">
        <w:rPr>
          <w:rFonts w:ascii="Liberation Serif" w:hAnsi="Liberation Serif"/>
          <w:sz w:val="28"/>
          <w:szCs w:val="28"/>
        </w:rPr>
        <w:t>униципального образования:</w:t>
      </w:r>
    </w:p>
    <w:p w:rsidR="00507F5C" w:rsidRPr="00A57C0B" w:rsidRDefault="00507F5C" w:rsidP="00A57C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680D6A" w:rsidRPr="00A57C0B">
        <w:rPr>
          <w:rFonts w:ascii="Liberation Serif" w:hAnsi="Liberation Serif"/>
          <w:sz w:val="28"/>
          <w:szCs w:val="28"/>
        </w:rPr>
        <w:t>Р</w:t>
      </w:r>
      <w:r w:rsidR="005F0372" w:rsidRPr="00A57C0B">
        <w:rPr>
          <w:rFonts w:ascii="Liberation Serif" w:hAnsi="Liberation Serif"/>
          <w:sz w:val="28"/>
          <w:szCs w:val="28"/>
        </w:rPr>
        <w:t>азрешения</w:t>
      </w:r>
      <w:r w:rsidR="00680D6A" w:rsidRPr="00A57C0B">
        <w:rPr>
          <w:rFonts w:ascii="Liberation Serif" w:hAnsi="Liberation Serif"/>
          <w:sz w:val="28"/>
          <w:szCs w:val="28"/>
        </w:rPr>
        <w:t xml:space="preserve"> на ввод объекта в эксплуатацию</w:t>
      </w:r>
      <w:r w:rsidRPr="00A57C0B">
        <w:rPr>
          <w:rFonts w:ascii="Liberation Serif" w:hAnsi="Liberation Serif"/>
          <w:sz w:val="28"/>
          <w:szCs w:val="28"/>
        </w:rPr>
        <w:t>;</w:t>
      </w:r>
    </w:p>
    <w:p w:rsidR="00507F5C" w:rsidRPr="00A57C0B" w:rsidRDefault="00507F5C" w:rsidP="00A57C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мотивированного отказа в </w:t>
      </w:r>
      <w:r w:rsidR="005F0372" w:rsidRPr="00A57C0B">
        <w:rPr>
          <w:rFonts w:ascii="Liberation Serif" w:hAnsi="Liberation Serif"/>
          <w:sz w:val="28"/>
          <w:szCs w:val="28"/>
        </w:rPr>
        <w:t>выдаче Разрешения</w:t>
      </w:r>
      <w:r w:rsidRPr="00A57C0B">
        <w:rPr>
          <w:rFonts w:ascii="Liberation Serif" w:hAnsi="Liberation Serif"/>
          <w:sz w:val="28"/>
          <w:szCs w:val="28"/>
        </w:rPr>
        <w:t>.</w:t>
      </w:r>
    </w:p>
    <w:p w:rsidR="007607F8" w:rsidRPr="00A57C0B" w:rsidRDefault="007607F8" w:rsidP="00A57C0B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07F5C" w:rsidRPr="00A57C0B" w:rsidRDefault="007607F8" w:rsidP="00A57C0B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  <w:r w:rsidRPr="00A57C0B">
        <w:rPr>
          <w:rFonts w:ascii="Liberation Serif" w:eastAsia="Calibri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7607F8" w:rsidRPr="00A57C0B" w:rsidRDefault="007607F8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14. Срок предоставления муниципальной услуги –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7 (</w:t>
      </w:r>
      <w:r w:rsidR="00343AE9" w:rsidRPr="00A57C0B">
        <w:rPr>
          <w:rFonts w:ascii="Liberation Serif" w:hAnsi="Liberation Serif"/>
          <w:sz w:val="28"/>
          <w:szCs w:val="28"/>
          <w:lang w:eastAsia="en-US"/>
        </w:rPr>
        <w:t>семь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)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рабочих дней </w:t>
      </w:r>
      <w:r w:rsidRPr="00A57C0B">
        <w:rPr>
          <w:rFonts w:ascii="Liberation Serif" w:hAnsi="Liberation Serif"/>
          <w:sz w:val="28"/>
          <w:szCs w:val="28"/>
          <w:lang w:eastAsia="en-US"/>
        </w:rPr>
        <w:br/>
        <w:t>с даты регистрации заявления о предоставлении муниципальной услуги в органе,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услуг).</w:t>
      </w:r>
    </w:p>
    <w:p w:rsidR="00343AE9" w:rsidRDefault="00343AE9" w:rsidP="00A57C0B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Pr="00A57C0B" w:rsidRDefault="00A57C0B" w:rsidP="00A57C0B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343AE9" w:rsidRPr="00A57C0B" w:rsidRDefault="00343AE9" w:rsidP="00A57C0B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343AE9" w:rsidRPr="00A57C0B" w:rsidRDefault="00343AE9" w:rsidP="00A57C0B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A57C0B" w:rsidRDefault="00343AE9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Pr="00A57C0B">
        <w:rPr>
          <w:rFonts w:ascii="Liberation Serif" w:hAnsi="Liberation Serif"/>
          <w:sz w:val="28"/>
          <w:szCs w:val="28"/>
        </w:rPr>
        <w:t xml:space="preserve"> </w:t>
      </w:r>
      <w:r w:rsidR="00D219F5" w:rsidRPr="00A57C0B">
        <w:rPr>
          <w:rFonts w:ascii="Liberation Serif" w:hAnsi="Liberation Serif"/>
          <w:sz w:val="28"/>
          <w:szCs w:val="28"/>
        </w:rPr>
        <w:t>м</w:t>
      </w:r>
      <w:r w:rsidRPr="00A57C0B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D219F5" w:rsidRPr="00A57C0B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://</w:t>
      </w:r>
      <w:r w:rsidRPr="00A57C0B">
        <w:rPr>
          <w:rFonts w:ascii="Liberation Serif" w:hAnsi="Liberation Serif"/>
          <w:sz w:val="28"/>
          <w:szCs w:val="28"/>
          <w:lang w:eastAsia="en-US"/>
        </w:rPr>
        <w:t>m</w:t>
      </w:r>
      <w:r w:rsidR="00D219F5" w:rsidRPr="00A57C0B">
        <w:rPr>
          <w:rFonts w:ascii="Liberation Serif" w:hAnsi="Liberation Serif"/>
          <w:sz w:val="28"/>
          <w:szCs w:val="28"/>
          <w:lang w:val="en-US" w:eastAsia="en-US"/>
        </w:rPr>
        <w:t>ahnevo</w:t>
      </w:r>
      <w:r w:rsidRPr="00A57C0B">
        <w:rPr>
          <w:rFonts w:ascii="Liberation Serif" w:hAnsi="Liberation Serif"/>
          <w:sz w:val="28"/>
          <w:szCs w:val="28"/>
          <w:lang w:eastAsia="en-US"/>
        </w:rPr>
        <w:t>.ru) в сети Интернет.</w:t>
      </w:r>
    </w:p>
    <w:p w:rsidR="007607F8" w:rsidRDefault="00343AE9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A57C0B" w:rsidRP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A57C0B" w:rsidRDefault="00343AE9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</w:t>
      </w:r>
      <w:r w:rsidR="00A00BFD"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3AE9" w:rsidRPr="00A57C0B" w:rsidRDefault="00343AE9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343AE9" w:rsidRPr="00A57C0B" w:rsidRDefault="00343AE9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5" w:name="Par8"/>
      <w:bookmarkEnd w:id="5"/>
      <w:r w:rsidRPr="00A57C0B">
        <w:rPr>
          <w:rFonts w:ascii="Liberation Serif" w:hAnsi="Liberation Serif"/>
          <w:sz w:val="28"/>
          <w:szCs w:val="28"/>
          <w:lang w:eastAsia="en-US"/>
        </w:rPr>
        <w:t xml:space="preserve">16. Для предоставления муниципальной услуги заявитель представляет </w:t>
      </w:r>
      <w:r w:rsidRPr="00A57C0B">
        <w:rPr>
          <w:rFonts w:ascii="Liberation Serif" w:hAnsi="Liberation Serif"/>
          <w:sz w:val="28"/>
          <w:szCs w:val="28"/>
          <w:lang w:eastAsia="en-US"/>
        </w:rPr>
        <w:br/>
        <w:t xml:space="preserve">в </w:t>
      </w:r>
      <w:r w:rsidRPr="00A57C0B">
        <w:rPr>
          <w:rFonts w:ascii="Liberation Serif" w:hAnsi="Liberation Serif"/>
          <w:sz w:val="28"/>
          <w:szCs w:val="28"/>
        </w:rPr>
        <w:t xml:space="preserve">отдел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, либо в многофункциональный центр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: </w:t>
      </w:r>
    </w:p>
    <w:p w:rsidR="00343AE9" w:rsidRPr="00A57C0B" w:rsidRDefault="00343AE9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а) </w:t>
      </w:r>
      <w:r w:rsidR="002913D4" w:rsidRPr="00A57C0B">
        <w:rPr>
          <w:rFonts w:ascii="Liberation Serif" w:hAnsi="Liberation Serif"/>
          <w:sz w:val="28"/>
          <w:szCs w:val="28"/>
          <w:lang w:eastAsia="en-US"/>
        </w:rPr>
        <w:t>заявление, подписанное заявителем;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3AE9" w:rsidRPr="00A57C0B" w:rsidRDefault="00343AE9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б) </w:t>
      </w:r>
      <w:r w:rsidR="002913D4" w:rsidRPr="00A57C0B">
        <w:rPr>
          <w:rFonts w:ascii="Liberation Serif" w:hAnsi="Liberation Serif"/>
          <w:sz w:val="28"/>
          <w:szCs w:val="28"/>
          <w:lang w:eastAsia="en-US"/>
        </w:rPr>
        <w:t xml:space="preserve">документ, удостоверяющий личность заявителя; </w:t>
      </w:r>
    </w:p>
    <w:p w:rsidR="0007229E" w:rsidRPr="00A57C0B" w:rsidRDefault="00343AE9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в) </w:t>
      </w:r>
      <w:r w:rsidR="002913D4" w:rsidRPr="00A57C0B">
        <w:rPr>
          <w:rFonts w:ascii="Liberation Serif" w:hAnsi="Liberation Serif"/>
          <w:sz w:val="28"/>
          <w:szCs w:val="28"/>
          <w:lang w:eastAsia="en-US"/>
        </w:rPr>
        <w:t>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17. Для принятия решения о выдаче разрешения на ввод объекта в эксплуатацию необходимы следующие документы</w:t>
      </w:r>
      <w:r w:rsidR="00880934" w:rsidRPr="00A57C0B">
        <w:rPr>
          <w:rFonts w:ascii="Liberation Serif" w:hAnsi="Liberation Serif"/>
          <w:sz w:val="28"/>
          <w:szCs w:val="28"/>
          <w:lang w:eastAsia="en-US"/>
        </w:rPr>
        <w:t>, прилагаемые к заявлению</w:t>
      </w:r>
      <w:r w:rsidRPr="00A57C0B">
        <w:rPr>
          <w:rFonts w:ascii="Liberation Serif" w:hAnsi="Liberation Serif"/>
          <w:sz w:val="28"/>
          <w:szCs w:val="28"/>
          <w:lang w:eastAsia="en-US"/>
        </w:rPr>
        <w:t>: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3)</w:t>
      </w:r>
      <w:r w:rsidR="00A00BFD" w:rsidRPr="00A57C0B">
        <w:rPr>
          <w:rFonts w:ascii="Liberation Serif" w:hAnsi="Liberation Serif"/>
          <w:sz w:val="28"/>
          <w:szCs w:val="28"/>
          <w:lang w:eastAsia="en-US"/>
        </w:rPr>
        <w:t xml:space="preserve">  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разрешение на строительство;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07229E" w:rsidRPr="00A57C0B" w:rsidRDefault="00880934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7229E" w:rsidRPr="00A57C0B" w:rsidRDefault="00880934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07229E" w:rsidRPr="00A57C0B" w:rsidRDefault="00880934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Градостроительного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го органа исполнительной власти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, выдаваемое в случаях, предусмотренных частью 7 статьи 54 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Градостроительного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Кодекса;</w:t>
      </w:r>
    </w:p>
    <w:p w:rsidR="0007229E" w:rsidRPr="00A57C0B" w:rsidRDefault="00880934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9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A57C0B">
        <w:rPr>
          <w:rFonts w:ascii="Liberation Serif" w:hAnsi="Liberation Serif"/>
          <w:sz w:val="28"/>
          <w:szCs w:val="28"/>
          <w:lang w:eastAsia="en-US"/>
        </w:rPr>
        <w:t>0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) 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</w:t>
      </w:r>
      <w:r w:rsidR="00AB2CE9" w:rsidRPr="00A57C0B">
        <w:rPr>
          <w:rFonts w:ascii="Liberation Serif" w:hAnsi="Liberation Serif"/>
          <w:sz w:val="28"/>
          <w:szCs w:val="28"/>
          <w:lang w:eastAsia="en-US"/>
        </w:rPr>
        <w:t>№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73-ФЗ "Об объектах культурного наследия (памятниках истории и культуры) народов Российской Федерации", при проведении </w:t>
      </w: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реставрации, консервации, ремонта этого объекта и его приспособления для современного использования;</w:t>
      </w:r>
    </w:p>
    <w:p w:rsidR="0007229E" w:rsidRPr="00A57C0B" w:rsidRDefault="0007229E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</w:t>
      </w:r>
      <w:r w:rsidR="00AB2CE9" w:rsidRPr="00A57C0B">
        <w:rPr>
          <w:rFonts w:ascii="Liberation Serif" w:hAnsi="Liberation Serif"/>
          <w:sz w:val="28"/>
          <w:szCs w:val="28"/>
          <w:lang w:eastAsia="en-US"/>
        </w:rPr>
        <w:t>№</w:t>
      </w:r>
      <w:r w:rsidRPr="00A57C0B">
        <w:rPr>
          <w:rFonts w:ascii="Liberation Serif" w:hAnsi="Liberation Serif"/>
          <w:sz w:val="28"/>
          <w:szCs w:val="28"/>
          <w:lang w:eastAsia="en-US"/>
        </w:rPr>
        <w:t>218-ФЗ "О государственной регистрации недвижимости";</w:t>
      </w:r>
    </w:p>
    <w:p w:rsidR="0007229E" w:rsidRPr="00A57C0B" w:rsidRDefault="00880934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17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>.1. Указанные в п</w:t>
      </w:r>
      <w:r w:rsidR="00D42993" w:rsidRPr="00A57C0B">
        <w:rPr>
          <w:rFonts w:ascii="Liberation Serif" w:hAnsi="Liberation Serif"/>
          <w:sz w:val="28"/>
          <w:szCs w:val="28"/>
          <w:lang w:eastAsia="en-US"/>
        </w:rPr>
        <w:t>.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п</w:t>
      </w:r>
      <w:r w:rsidR="00D42993" w:rsidRPr="00A57C0B">
        <w:rPr>
          <w:rFonts w:ascii="Liberation Serif" w:hAnsi="Liberation Serif"/>
          <w:sz w:val="28"/>
          <w:szCs w:val="28"/>
          <w:lang w:eastAsia="en-US"/>
        </w:rPr>
        <w:t>.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и 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п.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17</w:t>
      </w:r>
      <w:r w:rsidR="0007229E" w:rsidRPr="00A57C0B">
        <w:rPr>
          <w:rFonts w:ascii="Liberation Serif" w:hAnsi="Liberation Serif"/>
          <w:sz w:val="28"/>
          <w:szCs w:val="28"/>
          <w:lang w:eastAsia="en-US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определённых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учёта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343AE9" w:rsidRPr="00A57C0B" w:rsidRDefault="00343AE9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="00880934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Pr="00A57C0B">
        <w:rPr>
          <w:rFonts w:ascii="Liberation Serif" w:hAnsi="Liberation Serif"/>
          <w:sz w:val="28"/>
          <w:szCs w:val="28"/>
          <w:lang w:eastAsia="en-US"/>
        </w:rPr>
        <w:t>. Для получения документов, необходимых для предоставления муниципальной услуги, указанных в п</w:t>
      </w:r>
      <w:r w:rsidR="00D42993" w:rsidRPr="00A57C0B">
        <w:rPr>
          <w:rFonts w:ascii="Liberation Serif" w:hAnsi="Liberation Serif"/>
          <w:sz w:val="28"/>
          <w:szCs w:val="28"/>
          <w:lang w:eastAsia="en-US"/>
        </w:rPr>
        <w:t>.</w:t>
      </w:r>
      <w:r w:rsidR="00CB12FB" w:rsidRPr="00A57C0B">
        <w:rPr>
          <w:rFonts w:ascii="Liberation Serif" w:hAnsi="Liberation Serif"/>
          <w:sz w:val="28"/>
          <w:szCs w:val="28"/>
          <w:lang w:eastAsia="en-US"/>
        </w:rPr>
        <w:t>п</w:t>
      </w:r>
      <w:r w:rsidR="00D42993" w:rsidRPr="00A57C0B">
        <w:rPr>
          <w:rFonts w:ascii="Liberation Serif" w:hAnsi="Liberation Serif"/>
          <w:sz w:val="28"/>
          <w:szCs w:val="28"/>
          <w:lang w:eastAsia="en-US"/>
        </w:rPr>
        <w:t>.</w:t>
      </w:r>
      <w:r w:rsidR="00CB12FB" w:rsidRPr="00A57C0B">
        <w:rPr>
          <w:rFonts w:ascii="Liberation Serif" w:hAnsi="Liberation Serif"/>
          <w:sz w:val="28"/>
          <w:szCs w:val="28"/>
          <w:lang w:eastAsia="en-US"/>
        </w:rPr>
        <w:t xml:space="preserve"> 4-7, 9-11 п.</w:t>
      </w:r>
      <w:r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="00A17A57"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343AE9" w:rsidRPr="00A57C0B" w:rsidRDefault="00880934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19</w:t>
      </w:r>
      <w:r w:rsidR="00343AE9" w:rsidRPr="00A57C0B">
        <w:rPr>
          <w:rFonts w:ascii="Liberation Serif" w:hAnsi="Liberation Serif"/>
          <w:sz w:val="28"/>
          <w:szCs w:val="28"/>
          <w:lang w:eastAsia="en-US"/>
        </w:rPr>
        <w:t>. Заявление и документы, необходимые для предоставления муниципальной  услуги, указанные в пункте 16</w:t>
      </w:r>
      <w:r w:rsidR="00CB12FB" w:rsidRPr="00A57C0B">
        <w:rPr>
          <w:rFonts w:ascii="Liberation Serif" w:hAnsi="Liberation Serif"/>
          <w:sz w:val="28"/>
          <w:szCs w:val="28"/>
          <w:lang w:eastAsia="en-US"/>
        </w:rPr>
        <w:t>, 17</w:t>
      </w:r>
      <w:r w:rsidR="00343AE9"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регламента, представляются в отдел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343AE9" w:rsidRPr="00A57C0B">
        <w:rPr>
          <w:rFonts w:ascii="Liberation Serif" w:hAnsi="Liberation Serif"/>
          <w:sz w:val="28"/>
          <w:szCs w:val="28"/>
          <w:lang w:eastAsia="en-US"/>
        </w:rPr>
        <w:t xml:space="preserve"> посредством личного обращения заявителя, через многофункциональный центр предоставления государственных и 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343AE9" w:rsidRPr="00A57C0B" w:rsidRDefault="00343AE9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 w:rsidR="002913D4" w:rsidRDefault="002913D4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A57C0B" w:rsidRPr="00A57C0B" w:rsidRDefault="00A57C0B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27119A" w:rsidRPr="00A57C0B" w:rsidRDefault="0027119A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D42993"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t>в предоставлении муниципальных услуг, и которые заявитель</w:t>
      </w:r>
      <w:r w:rsidR="00D42993"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CB12FB" w:rsidRPr="00A57C0B" w:rsidRDefault="00CB12FB" w:rsidP="00A57C0B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76224D" w:rsidRPr="00A57C0B" w:rsidRDefault="00CB12FB" w:rsidP="00A57C0B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20</w:t>
      </w:r>
      <w:r w:rsidR="0027119A" w:rsidRPr="00A57C0B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76224D" w:rsidRPr="00A57C0B">
        <w:rPr>
          <w:rFonts w:ascii="Liberation Serif" w:hAnsi="Liberation Serif"/>
          <w:sz w:val="28"/>
          <w:szCs w:val="28"/>
          <w:lang w:eastAsia="en-US"/>
        </w:rPr>
        <w:t>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76224D" w:rsidRPr="00A57C0B" w:rsidRDefault="00A57C0B" w:rsidP="00A57C0B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color w:val="000000"/>
          <w:spacing w:val="-3"/>
          <w:sz w:val="28"/>
          <w:szCs w:val="28"/>
        </w:rPr>
      </w:pPr>
      <w:r>
        <w:rPr>
          <w:rFonts w:ascii="Liberation Serif" w:hAnsi="Liberation Serif"/>
          <w:color w:val="000000"/>
          <w:spacing w:val="-16"/>
          <w:sz w:val="28"/>
          <w:szCs w:val="28"/>
        </w:rPr>
        <w:tab/>
      </w:r>
      <w:r w:rsidR="001E0143" w:rsidRPr="00A57C0B">
        <w:rPr>
          <w:rFonts w:ascii="Liberation Serif" w:hAnsi="Liberation Serif"/>
          <w:color w:val="000000"/>
          <w:spacing w:val="-16"/>
          <w:sz w:val="28"/>
          <w:szCs w:val="28"/>
        </w:rPr>
        <w:t>а</w:t>
      </w:r>
      <w:r w:rsidR="0076224D" w:rsidRPr="00A57C0B">
        <w:rPr>
          <w:rFonts w:ascii="Liberation Serif" w:hAnsi="Liberation Serif"/>
          <w:color w:val="000000"/>
          <w:spacing w:val="-16"/>
          <w:sz w:val="28"/>
          <w:szCs w:val="28"/>
        </w:rPr>
        <w:t>)</w:t>
      </w:r>
      <w:r w:rsidR="0076224D" w:rsidRPr="00A57C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6224D" w:rsidRPr="00A57C0B">
        <w:rPr>
          <w:rFonts w:ascii="Liberation Serif" w:hAnsi="Liberation Serif"/>
          <w:color w:val="000000"/>
          <w:spacing w:val="-3"/>
          <w:sz w:val="28"/>
          <w:szCs w:val="28"/>
        </w:rPr>
        <w:t>правоустанавливающие документы на земельный участок;</w:t>
      </w:r>
    </w:p>
    <w:p w:rsidR="0076224D" w:rsidRPr="00A57C0B" w:rsidRDefault="00A57C0B" w:rsidP="00A57C0B">
      <w:pPr>
        <w:shd w:val="clear" w:color="auto" w:fill="FFFFFF"/>
        <w:tabs>
          <w:tab w:val="left" w:pos="709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1E0143" w:rsidRPr="00A57C0B">
        <w:rPr>
          <w:rFonts w:ascii="Liberation Serif" w:hAnsi="Liberation Serif"/>
          <w:sz w:val="28"/>
          <w:szCs w:val="28"/>
        </w:rPr>
        <w:t>б</w:t>
      </w:r>
      <w:r w:rsidR="0076224D" w:rsidRPr="00A57C0B">
        <w:rPr>
          <w:rFonts w:ascii="Liberation Serif" w:hAnsi="Liberation Serif"/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76224D" w:rsidRPr="00A57C0B" w:rsidRDefault="00A57C0B" w:rsidP="00A57C0B">
      <w:pPr>
        <w:shd w:val="clear" w:color="auto" w:fill="FFFFFF"/>
        <w:tabs>
          <w:tab w:val="left" w:pos="80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1E0143" w:rsidRPr="00A57C0B">
        <w:rPr>
          <w:rFonts w:ascii="Liberation Serif" w:hAnsi="Liberation Serif"/>
          <w:sz w:val="28"/>
          <w:szCs w:val="28"/>
        </w:rPr>
        <w:t>в</w:t>
      </w:r>
      <w:r w:rsidR="0076224D" w:rsidRPr="00A57C0B">
        <w:rPr>
          <w:rFonts w:ascii="Liberation Serif" w:hAnsi="Liberation Serif"/>
          <w:sz w:val="28"/>
          <w:szCs w:val="28"/>
        </w:rPr>
        <w:t>) разрешение на строительство;</w:t>
      </w:r>
    </w:p>
    <w:p w:rsidR="0076224D" w:rsidRPr="00A57C0B" w:rsidRDefault="00A57C0B" w:rsidP="00A57C0B">
      <w:pPr>
        <w:shd w:val="clear" w:color="auto" w:fill="FFFFFF"/>
        <w:tabs>
          <w:tab w:val="left" w:pos="806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1E0143" w:rsidRPr="00A57C0B">
        <w:rPr>
          <w:rFonts w:ascii="Liberation Serif" w:hAnsi="Liberation Serif"/>
          <w:sz w:val="28"/>
          <w:szCs w:val="28"/>
        </w:rPr>
        <w:t>г</w:t>
      </w:r>
      <w:r w:rsidR="0076224D" w:rsidRPr="00A57C0B">
        <w:rPr>
          <w:rFonts w:ascii="Liberation Serif" w:hAnsi="Liberation Serif"/>
          <w:sz w:val="28"/>
          <w:szCs w:val="28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8" w:history="1">
        <w:r w:rsidR="0076224D" w:rsidRPr="00A57C0B">
          <w:rPr>
            <w:rFonts w:ascii="Liberation Serif" w:hAnsi="Liberation Serif"/>
            <w:sz w:val="28"/>
            <w:szCs w:val="28"/>
          </w:rPr>
          <w:t>частью 7 статьи 54</w:t>
        </w:r>
      </w:hyperlink>
      <w:r w:rsidR="0076224D" w:rsidRPr="00A57C0B">
        <w:rPr>
          <w:rFonts w:ascii="Liberation Serif" w:hAnsi="Liberation Serif"/>
          <w:sz w:val="28"/>
          <w:szCs w:val="28"/>
        </w:rPr>
        <w:t xml:space="preserve"> </w:t>
      </w:r>
      <w:r w:rsidR="0076224D" w:rsidRPr="00A57C0B">
        <w:rPr>
          <w:rFonts w:ascii="Liberation Serif" w:hAnsi="Liberation Serif"/>
          <w:spacing w:val="-4"/>
          <w:sz w:val="28"/>
          <w:szCs w:val="28"/>
        </w:rPr>
        <w:t>Градостроительного Кодекса РФ</w:t>
      </w:r>
      <w:r w:rsidR="0076224D" w:rsidRPr="00A57C0B">
        <w:rPr>
          <w:rFonts w:ascii="Liberation Serif" w:hAnsi="Liberation Serif"/>
          <w:sz w:val="28"/>
          <w:szCs w:val="28"/>
        </w:rPr>
        <w:t>;</w:t>
      </w:r>
    </w:p>
    <w:p w:rsidR="00507F5C" w:rsidRPr="00A57C0B" w:rsidRDefault="001E0143" w:rsidP="00A57C0B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Указанные </w:t>
      </w:r>
      <w:r w:rsidR="00CB12FB" w:rsidRPr="00A57C0B">
        <w:rPr>
          <w:rFonts w:ascii="Liberation Serif" w:hAnsi="Liberation Serif"/>
          <w:sz w:val="28"/>
          <w:szCs w:val="28"/>
          <w:lang w:eastAsia="en-US"/>
        </w:rPr>
        <w:t>Документы (их копии или сведения, содержащиеся в них</w:t>
      </w:r>
      <w:r w:rsidR="00D42993" w:rsidRPr="00A57C0B">
        <w:rPr>
          <w:rFonts w:ascii="Liberation Serif" w:hAnsi="Liberation Serif"/>
          <w:sz w:val="28"/>
          <w:szCs w:val="28"/>
          <w:lang w:eastAsia="en-US"/>
        </w:rPr>
        <w:t>)</w:t>
      </w:r>
      <w:r w:rsidR="00CB12FB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6224D" w:rsidRPr="00A57C0B">
        <w:rPr>
          <w:rFonts w:ascii="Liberation Serif" w:hAnsi="Liberation Serif"/>
          <w:sz w:val="28"/>
          <w:szCs w:val="28"/>
          <w:lang w:eastAsia="en-US"/>
        </w:rPr>
        <w:t xml:space="preserve">запрашиваются </w:t>
      </w:r>
      <w:r w:rsidR="00376AB8" w:rsidRPr="00A57C0B">
        <w:rPr>
          <w:rFonts w:ascii="Liberation Serif" w:hAnsi="Liberation Serif"/>
          <w:sz w:val="28"/>
          <w:szCs w:val="28"/>
          <w:lang w:eastAsia="en-US"/>
        </w:rPr>
        <w:t xml:space="preserve">специалистом </w:t>
      </w:r>
      <w:r w:rsidR="00DA7E1F" w:rsidRPr="00A57C0B">
        <w:rPr>
          <w:rFonts w:ascii="Liberation Serif" w:hAnsi="Liberation Serif"/>
          <w:sz w:val="28"/>
          <w:szCs w:val="28"/>
          <w:lang w:eastAsia="en-US"/>
        </w:rPr>
        <w:t>отдел</w:t>
      </w:r>
      <w:r w:rsidR="00376AB8" w:rsidRPr="00A57C0B">
        <w:rPr>
          <w:rFonts w:ascii="Liberation Serif" w:hAnsi="Liberation Serif"/>
          <w:sz w:val="28"/>
          <w:szCs w:val="28"/>
          <w:lang w:eastAsia="en-US"/>
        </w:rPr>
        <w:t>а</w:t>
      </w:r>
      <w:r w:rsidR="00DA7E1F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D219F5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D219F5" w:rsidRPr="00A57C0B">
        <w:rPr>
          <w:rFonts w:ascii="Liberation Serif" w:hAnsi="Liberation Serif"/>
          <w:sz w:val="28"/>
          <w:szCs w:val="28"/>
        </w:rPr>
        <w:t xml:space="preserve"> </w:t>
      </w:r>
      <w:r w:rsidR="00CB12FB" w:rsidRPr="00A57C0B">
        <w:rPr>
          <w:rFonts w:ascii="Liberation Serif" w:hAnsi="Liberation Serif"/>
          <w:sz w:val="28"/>
          <w:szCs w:val="28"/>
          <w:lang w:eastAsia="en-US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r w:rsidR="00BB230D" w:rsidRPr="00A57C0B">
        <w:rPr>
          <w:rFonts w:ascii="Liberation Serif" w:eastAsia="Calibri" w:hAnsi="Liberation Serif"/>
        </w:rPr>
        <w:t xml:space="preserve">     </w:t>
      </w:r>
    </w:p>
    <w:p w:rsidR="001E0143" w:rsidRPr="00A57C0B" w:rsidRDefault="001E0143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1E0143" w:rsidRPr="00A57C0B" w:rsidRDefault="001E0143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27119A" w:rsidRDefault="00837269" w:rsidP="00A57C0B">
      <w:pPr>
        <w:pStyle w:val="100"/>
        <w:widowControl w:val="0"/>
        <w:shd w:val="clear" w:color="auto" w:fill="auto"/>
        <w:spacing w:after="0" w:line="240" w:lineRule="auto"/>
        <w:ind w:left="0" w:right="0" w:firstLine="0"/>
        <w:rPr>
          <w:rFonts w:ascii="Liberation Serif" w:hAnsi="Liberation Serif"/>
          <w:sz w:val="24"/>
          <w:szCs w:val="24"/>
        </w:rPr>
      </w:pPr>
      <w:r w:rsidRPr="00A57C0B">
        <w:rPr>
          <w:rFonts w:ascii="Liberation Serif" w:hAnsi="Liberation Serif"/>
          <w:sz w:val="24"/>
          <w:szCs w:val="24"/>
        </w:rPr>
        <w:t xml:space="preserve">             </w:t>
      </w:r>
    </w:p>
    <w:p w:rsidR="00A57C0B" w:rsidRDefault="00A57C0B" w:rsidP="00A57C0B">
      <w:pPr>
        <w:pStyle w:val="100"/>
        <w:widowControl w:val="0"/>
        <w:shd w:val="clear" w:color="auto" w:fill="auto"/>
        <w:spacing w:after="0" w:line="240" w:lineRule="auto"/>
        <w:ind w:left="0" w:right="0" w:firstLine="0"/>
        <w:rPr>
          <w:rFonts w:ascii="Liberation Serif" w:hAnsi="Liberation Serif"/>
          <w:sz w:val="24"/>
          <w:szCs w:val="24"/>
        </w:rPr>
      </w:pPr>
    </w:p>
    <w:p w:rsidR="00A57C0B" w:rsidRDefault="00A57C0B" w:rsidP="00A57C0B">
      <w:pPr>
        <w:pStyle w:val="100"/>
        <w:widowControl w:val="0"/>
        <w:shd w:val="clear" w:color="auto" w:fill="auto"/>
        <w:spacing w:after="0" w:line="240" w:lineRule="auto"/>
        <w:ind w:left="0" w:right="0" w:firstLine="0"/>
        <w:rPr>
          <w:rFonts w:ascii="Liberation Serif" w:hAnsi="Liberation Serif"/>
          <w:sz w:val="24"/>
          <w:szCs w:val="24"/>
        </w:rPr>
      </w:pPr>
    </w:p>
    <w:p w:rsidR="00A57C0B" w:rsidRDefault="00A57C0B" w:rsidP="00A57C0B">
      <w:pPr>
        <w:pStyle w:val="100"/>
        <w:widowControl w:val="0"/>
        <w:shd w:val="clear" w:color="auto" w:fill="auto"/>
        <w:spacing w:after="0" w:line="240" w:lineRule="auto"/>
        <w:ind w:left="0" w:right="0" w:firstLine="0"/>
        <w:rPr>
          <w:rFonts w:ascii="Liberation Serif" w:hAnsi="Liberation Serif"/>
          <w:sz w:val="24"/>
          <w:szCs w:val="24"/>
        </w:rPr>
      </w:pPr>
    </w:p>
    <w:p w:rsidR="00A57C0B" w:rsidRPr="00A57C0B" w:rsidRDefault="00A57C0B" w:rsidP="00A57C0B">
      <w:pPr>
        <w:pStyle w:val="100"/>
        <w:widowControl w:val="0"/>
        <w:shd w:val="clear" w:color="auto" w:fill="auto"/>
        <w:spacing w:after="0" w:line="240" w:lineRule="auto"/>
        <w:ind w:left="0" w:right="0" w:firstLine="0"/>
        <w:rPr>
          <w:rFonts w:ascii="Liberation Serif" w:hAnsi="Liberation Serif"/>
          <w:sz w:val="24"/>
          <w:szCs w:val="24"/>
        </w:rPr>
      </w:pPr>
    </w:p>
    <w:p w:rsidR="001E0143" w:rsidRPr="00A57C0B" w:rsidRDefault="001E0143" w:rsidP="00A57C0B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1E0143" w:rsidRPr="00A57C0B" w:rsidRDefault="001E0143" w:rsidP="00A57C0B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1E0143" w:rsidRPr="00A57C0B" w:rsidRDefault="001E0143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1E0143" w:rsidRPr="00A57C0B" w:rsidRDefault="001E0143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376AB8"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Pr="00A57C0B">
        <w:rPr>
          <w:rFonts w:ascii="Liberation Serif" w:hAnsi="Liberation Serif"/>
          <w:sz w:val="28"/>
          <w:szCs w:val="28"/>
          <w:lang w:eastAsia="en-US"/>
        </w:rPr>
        <w:t>. Запрещается требовать от заявителя:</w:t>
      </w:r>
    </w:p>
    <w:p w:rsidR="001E0143" w:rsidRPr="00A57C0B" w:rsidRDefault="00376AB8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br/>
        <w:t>с предоставлением муниципальной услуги;</w:t>
      </w:r>
    </w:p>
    <w:p w:rsidR="001E0143" w:rsidRPr="00A57C0B" w:rsidRDefault="00376AB8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</w:t>
      </w:r>
      <w:r w:rsidR="00D42993" w:rsidRPr="00A57C0B">
        <w:rPr>
          <w:rFonts w:ascii="Liberation Serif" w:hAnsi="Liberation Serif"/>
          <w:sz w:val="28"/>
          <w:szCs w:val="28"/>
          <w:lang w:eastAsia="en-US"/>
        </w:rPr>
        <w:t>пальных услуг»;</w:t>
      </w:r>
    </w:p>
    <w:p w:rsidR="007D264C" w:rsidRPr="00A57C0B" w:rsidRDefault="00376AB8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E0143" w:rsidRPr="00A57C0B" w:rsidRDefault="001E0143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0143" w:rsidRPr="00A57C0B" w:rsidRDefault="001E0143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A57C0B">
        <w:rPr>
          <w:rFonts w:ascii="Liberation Serif" w:hAnsi="Liberation Serif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A57C0B">
        <w:rPr>
          <w:rFonts w:ascii="Liberation Serif" w:hAnsi="Liberation Serif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1E0143" w:rsidRPr="00A57C0B" w:rsidRDefault="001E0143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264C" w:rsidRPr="00A57C0B" w:rsidRDefault="001E0143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D42993" w:rsidRPr="00A57C0B">
        <w:rPr>
          <w:rFonts w:ascii="Liberation Serif" w:hAnsi="Liberation Serif"/>
          <w:sz w:val="28"/>
          <w:szCs w:val="28"/>
          <w:lang w:eastAsia="en-US"/>
        </w:rPr>
        <w:t>услуги.</w:t>
      </w:r>
    </w:p>
    <w:p w:rsidR="001E0143" w:rsidRPr="00A57C0B" w:rsidRDefault="00D42993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В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 xml:space="preserve">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приносятся извинения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br/>
        <w:t>за доставленные неудобства.</w:t>
      </w:r>
    </w:p>
    <w:p w:rsidR="001E0143" w:rsidRPr="00A57C0B" w:rsidRDefault="001E0143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1E0143" w:rsidRPr="00A57C0B" w:rsidRDefault="007D264C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>униципального образования;</w:t>
      </w:r>
    </w:p>
    <w:p w:rsidR="001E0143" w:rsidRPr="00A57C0B" w:rsidRDefault="007D264C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м</w:t>
      </w:r>
      <w:r w:rsidR="001E0143" w:rsidRPr="00A57C0B">
        <w:rPr>
          <w:rFonts w:ascii="Liberation Serif" w:hAnsi="Liberation Serif"/>
          <w:sz w:val="28"/>
          <w:szCs w:val="28"/>
          <w:lang w:eastAsia="en-US"/>
        </w:rPr>
        <w:t xml:space="preserve">униципального образования. </w:t>
      </w:r>
    </w:p>
    <w:p w:rsidR="0027119A" w:rsidRPr="00A57C0B" w:rsidRDefault="0027119A" w:rsidP="00A57C0B">
      <w:pPr>
        <w:pStyle w:val="100"/>
        <w:widowControl w:val="0"/>
        <w:shd w:val="clear" w:color="auto" w:fill="auto"/>
        <w:spacing w:after="0" w:line="240" w:lineRule="auto"/>
        <w:ind w:left="0" w:right="0" w:firstLine="0"/>
        <w:rPr>
          <w:rFonts w:ascii="Liberation Serif" w:hAnsi="Liberation Serif"/>
          <w:sz w:val="24"/>
          <w:szCs w:val="24"/>
        </w:rPr>
      </w:pPr>
    </w:p>
    <w:p w:rsidR="007D264C" w:rsidRPr="00A57C0B" w:rsidRDefault="00837269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</w:rPr>
        <w:t xml:space="preserve"> </w:t>
      </w:r>
      <w:r w:rsidR="007D264C" w:rsidRPr="00A57C0B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264C" w:rsidRPr="00A57C0B" w:rsidRDefault="007D264C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7D264C" w:rsidRPr="00A57C0B" w:rsidRDefault="007D264C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Pr="00A57C0B">
        <w:rPr>
          <w:rFonts w:ascii="Liberation Serif" w:hAnsi="Liberation Serif"/>
          <w:sz w:val="28"/>
          <w:szCs w:val="28"/>
          <w:lang w:eastAsia="en-US"/>
        </w:rPr>
        <w:t>. Основаниями для отказа в приеме заявления и документов, необходимых для предоставления муниципальной услуги, являются:</w:t>
      </w:r>
    </w:p>
    <w:p w:rsidR="00845EC9" w:rsidRPr="00A57C0B" w:rsidRDefault="00D42993" w:rsidP="00A57C0B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а) </w:t>
      </w:r>
      <w:r w:rsidR="000B0CD6" w:rsidRPr="00A57C0B">
        <w:rPr>
          <w:rFonts w:ascii="Liberation Serif" w:hAnsi="Liberation Serif"/>
          <w:sz w:val="28"/>
          <w:szCs w:val="28"/>
        </w:rPr>
        <w:t>обращение неправомочного лица;</w:t>
      </w:r>
    </w:p>
    <w:p w:rsidR="00845EC9" w:rsidRPr="00A57C0B" w:rsidRDefault="00D42993" w:rsidP="00A57C0B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б) </w:t>
      </w:r>
      <w:r w:rsidR="000B0CD6" w:rsidRPr="00A57C0B">
        <w:rPr>
          <w:rFonts w:ascii="Liberation Serif" w:hAnsi="Liberation Serif"/>
          <w:sz w:val="28"/>
          <w:szCs w:val="28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 и прилагаемых к заявлению документов в соответствии с п.п. 4-7, 9-11 п.17 настоящего регламента;</w:t>
      </w:r>
    </w:p>
    <w:p w:rsidR="007D264C" w:rsidRPr="00A57C0B" w:rsidRDefault="00D42993" w:rsidP="00A57C0B">
      <w:pPr>
        <w:autoSpaceDE w:val="0"/>
        <w:autoSpaceDN w:val="0"/>
        <w:adjustRightInd w:val="0"/>
        <w:ind w:right="-2" w:firstLine="708"/>
        <w:contextualSpacing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в) </w:t>
      </w:r>
      <w:r w:rsidR="000B0CD6" w:rsidRPr="00A57C0B">
        <w:rPr>
          <w:rFonts w:ascii="Liberation Serif" w:hAnsi="Liberation Serif"/>
          <w:sz w:val="28"/>
          <w:szCs w:val="28"/>
        </w:rPr>
        <w:t>предоставление документов, текст которых не поддается прочтению.</w:t>
      </w:r>
    </w:p>
    <w:p w:rsidR="007D264C" w:rsidRPr="00A57C0B" w:rsidRDefault="001B4FA2" w:rsidP="00A57C0B">
      <w:pPr>
        <w:pStyle w:val="100"/>
        <w:widowControl w:val="0"/>
        <w:shd w:val="clear" w:color="auto" w:fill="auto"/>
        <w:tabs>
          <w:tab w:val="left" w:pos="0"/>
        </w:tabs>
        <w:spacing w:after="0" w:line="240" w:lineRule="auto"/>
        <w:ind w:left="0" w:right="0" w:firstLine="0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ab/>
      </w:r>
      <w:r w:rsidR="007D264C" w:rsidRPr="00A57C0B">
        <w:rPr>
          <w:rFonts w:ascii="Liberation Serif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</w:t>
      </w:r>
      <w:r w:rsidR="007D264C" w:rsidRPr="00A57C0B">
        <w:rPr>
          <w:rFonts w:ascii="Liberation Serif" w:hAnsi="Liberation Serif"/>
          <w:sz w:val="28"/>
          <w:szCs w:val="28"/>
        </w:rPr>
        <w:br/>
        <w:t>и муниципальных услуг являются:</w:t>
      </w:r>
    </w:p>
    <w:p w:rsidR="007D264C" w:rsidRPr="00A57C0B" w:rsidRDefault="000A3112" w:rsidP="00A57C0B">
      <w:pPr>
        <w:tabs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7D264C" w:rsidRPr="00A57C0B">
        <w:rPr>
          <w:rFonts w:ascii="Liberation Serif" w:hAnsi="Liberation Serif"/>
          <w:sz w:val="28"/>
          <w:szCs w:val="28"/>
        </w:rPr>
        <w:t xml:space="preserve">некорректное заполнение обязательных полей в заявлении, формируемом </w:t>
      </w:r>
      <w:r w:rsidR="007D264C" w:rsidRPr="00A57C0B">
        <w:rPr>
          <w:rFonts w:ascii="Liberation Serif" w:hAnsi="Liberation Serif"/>
          <w:sz w:val="28"/>
          <w:szCs w:val="28"/>
        </w:rPr>
        <w:br/>
        <w:t xml:space="preserve">с использованием специальной интерактивной формы на Едином портале (отсутствие заполнения, недостоверное, неполное либо неправильное, </w:t>
      </w:r>
      <w:r w:rsidR="007D264C" w:rsidRPr="00A57C0B">
        <w:rPr>
          <w:rFonts w:ascii="Liberation Serif" w:hAnsi="Liberation Serif"/>
          <w:sz w:val="28"/>
          <w:szCs w:val="28"/>
        </w:rPr>
        <w:br/>
        <w:t>не соответствующее требованиям, установленным регламентом);</w:t>
      </w:r>
    </w:p>
    <w:p w:rsidR="007D264C" w:rsidRPr="00A57C0B" w:rsidRDefault="000A3112" w:rsidP="00A57C0B">
      <w:pPr>
        <w:tabs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7D264C" w:rsidRPr="00A57C0B">
        <w:rPr>
          <w:rFonts w:ascii="Liberation Serif" w:hAnsi="Liberation Serif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D264C" w:rsidRPr="00A57C0B" w:rsidRDefault="007D264C" w:rsidP="00A57C0B">
      <w:pPr>
        <w:autoSpaceDE w:val="0"/>
        <w:autoSpaceDN w:val="0"/>
        <w:adjustRightInd w:val="0"/>
        <w:ind w:right="-2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7D264C" w:rsidRPr="00A57C0B" w:rsidRDefault="007D264C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264C" w:rsidRPr="00A57C0B" w:rsidRDefault="007D264C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264C" w:rsidRPr="00A57C0B" w:rsidRDefault="007D264C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7D264C" w:rsidRPr="00A57C0B" w:rsidRDefault="007D264C" w:rsidP="00A57C0B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Pr="00A57C0B">
        <w:rPr>
          <w:rFonts w:ascii="Liberation Serif" w:hAnsi="Liberation Serif"/>
          <w:sz w:val="28"/>
          <w:szCs w:val="28"/>
          <w:lang w:eastAsia="en-US"/>
        </w:rPr>
        <w:t>.</w:t>
      </w:r>
      <w:r w:rsidRPr="00A57C0B">
        <w:rPr>
          <w:rFonts w:ascii="Liberation Serif" w:hAnsi="Liberation Serif"/>
          <w:sz w:val="28"/>
          <w:szCs w:val="28"/>
        </w:rPr>
        <w:t xml:space="preserve"> Основаниями для отказа в предоставлении муниципальной услуги являются: </w:t>
      </w:r>
    </w:p>
    <w:p w:rsidR="007D264C" w:rsidRPr="00A57C0B" w:rsidRDefault="000A3112" w:rsidP="00A57C0B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а) </w:t>
      </w:r>
      <w:r w:rsidR="007D264C" w:rsidRPr="00A57C0B">
        <w:rPr>
          <w:rFonts w:ascii="Liberation Serif" w:hAnsi="Liberation Serif"/>
          <w:sz w:val="28"/>
          <w:szCs w:val="28"/>
        </w:rPr>
        <w:t xml:space="preserve">ответ на межведомственный запрос свидетельствует об отсутствии документа и (или) запрашиваемой информации, </w:t>
      </w:r>
      <w:r w:rsidR="002D3034" w:rsidRPr="00A57C0B">
        <w:rPr>
          <w:rFonts w:ascii="Liberation Serif" w:hAnsi="Liberation Serif"/>
          <w:sz w:val="28"/>
          <w:szCs w:val="28"/>
        </w:rPr>
        <w:t>которые</w:t>
      </w:r>
      <w:r w:rsidR="007D264C" w:rsidRPr="00A57C0B">
        <w:rPr>
          <w:rFonts w:ascii="Liberation Serif" w:hAnsi="Liberation Serif"/>
          <w:sz w:val="28"/>
          <w:szCs w:val="28"/>
        </w:rPr>
        <w:t xml:space="preserve"> не пред</w:t>
      </w:r>
      <w:r w:rsidR="002D3034" w:rsidRPr="00A57C0B">
        <w:rPr>
          <w:rFonts w:ascii="Liberation Serif" w:hAnsi="Liberation Serif"/>
          <w:sz w:val="28"/>
          <w:szCs w:val="28"/>
        </w:rPr>
        <w:t>о</w:t>
      </w:r>
      <w:r w:rsidR="007D264C" w:rsidRPr="00A57C0B">
        <w:rPr>
          <w:rFonts w:ascii="Liberation Serif" w:hAnsi="Liberation Serif"/>
          <w:sz w:val="28"/>
          <w:szCs w:val="28"/>
        </w:rPr>
        <w:t>ставлены заяви</w:t>
      </w:r>
      <w:r w:rsidR="006C7F3A" w:rsidRPr="00A57C0B">
        <w:rPr>
          <w:rFonts w:ascii="Liberation Serif" w:hAnsi="Liberation Serif"/>
          <w:sz w:val="28"/>
          <w:szCs w:val="28"/>
        </w:rPr>
        <w:t>телем по собственной инициативе;</w:t>
      </w:r>
    </w:p>
    <w:p w:rsidR="00875C02" w:rsidRPr="00A57C0B" w:rsidRDefault="000A3112" w:rsidP="00A57C0B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lastRenderedPageBreak/>
        <w:t xml:space="preserve">б) </w:t>
      </w:r>
      <w:r w:rsidR="00875C02" w:rsidRPr="00A57C0B">
        <w:rPr>
          <w:rFonts w:ascii="Liberation Serif" w:hAnsi="Liberation Serif"/>
          <w:sz w:val="28"/>
          <w:szCs w:val="28"/>
        </w:rPr>
        <w:t>предоставления недостоверных и (или) неполных сведений (к неполным относятся также нечитаемые, искаженные или плохо читаемые сведения, т.е. не позволяющие однозначно трактовать представленные данные);</w:t>
      </w:r>
    </w:p>
    <w:p w:rsidR="006C7F3A" w:rsidRPr="00A57C0B" w:rsidRDefault="000A3112" w:rsidP="00A57C0B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в) </w:t>
      </w:r>
      <w:r w:rsidR="006C7F3A" w:rsidRPr="00A57C0B">
        <w:rPr>
          <w:rFonts w:ascii="Liberation Serif" w:hAnsi="Liberation Serif"/>
          <w:sz w:val="28"/>
          <w:szCs w:val="28"/>
        </w:rPr>
        <w:t>отсутствие документов, указанных в п. 16, 17 настоящего регламента;</w:t>
      </w:r>
    </w:p>
    <w:p w:rsidR="006C7F3A" w:rsidRPr="00A57C0B" w:rsidRDefault="000A3112" w:rsidP="00A57C0B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г) </w:t>
      </w:r>
      <w:r w:rsidR="006C7F3A" w:rsidRPr="00A57C0B">
        <w:rPr>
          <w:rFonts w:ascii="Liberation Serif" w:hAnsi="Liberation Serif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C7F3A" w:rsidRPr="00A57C0B" w:rsidRDefault="000A3112" w:rsidP="00A57C0B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д) </w:t>
      </w:r>
      <w:r w:rsidR="006C7F3A" w:rsidRPr="00A57C0B">
        <w:rPr>
          <w:rFonts w:ascii="Liberation Serif" w:hAnsi="Liberation Serif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C7F3A" w:rsidRPr="00A57C0B" w:rsidRDefault="000A3112" w:rsidP="00A57C0B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е) </w:t>
      </w:r>
      <w:r w:rsidR="006C7F3A" w:rsidRPr="00A57C0B">
        <w:rPr>
          <w:rFonts w:ascii="Liberation Serif" w:hAnsi="Liberation Serif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6C7F3A" w:rsidRPr="00A57C0B" w:rsidRDefault="000A3112" w:rsidP="00A57C0B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ж) </w:t>
      </w:r>
      <w:r w:rsidR="006C7F3A" w:rsidRPr="00A57C0B">
        <w:rPr>
          <w:rFonts w:ascii="Liberation Serif" w:hAnsi="Liberation Serif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введён в эксплуатацию.</w:t>
      </w:r>
    </w:p>
    <w:p w:rsidR="007D264C" w:rsidRPr="00A57C0B" w:rsidRDefault="007D264C" w:rsidP="00A57C0B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2</w:t>
      </w:r>
      <w:r w:rsidR="002611D5" w:rsidRPr="00A57C0B">
        <w:rPr>
          <w:rFonts w:ascii="Liberation Serif" w:hAnsi="Liberation Serif"/>
          <w:sz w:val="28"/>
          <w:szCs w:val="28"/>
        </w:rPr>
        <w:t>4</w:t>
      </w:r>
      <w:r w:rsidRPr="00A57C0B">
        <w:rPr>
          <w:rFonts w:ascii="Liberation Serif" w:hAnsi="Liberation Serif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D264C" w:rsidRPr="00A57C0B" w:rsidRDefault="007D264C" w:rsidP="00A57C0B">
      <w:pPr>
        <w:ind w:right="-2" w:firstLine="720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2</w:t>
      </w:r>
      <w:r w:rsidR="002611D5" w:rsidRPr="00A57C0B">
        <w:rPr>
          <w:rFonts w:ascii="Liberation Serif" w:hAnsi="Liberation Serif"/>
          <w:sz w:val="28"/>
          <w:szCs w:val="28"/>
        </w:rPr>
        <w:t>5</w:t>
      </w:r>
      <w:r w:rsidRPr="00A57C0B">
        <w:rPr>
          <w:rFonts w:ascii="Liberation Serif" w:hAnsi="Liberation Serif"/>
          <w:sz w:val="28"/>
          <w:szCs w:val="28"/>
        </w:rPr>
        <w:t>. Неполучение (несвоевременное получение) документов, находящихся</w:t>
      </w:r>
      <w:r w:rsidR="002A3D88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>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A23978" w:rsidRPr="00A57C0B" w:rsidRDefault="00A23978" w:rsidP="00A57C0B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В случае получения отказа в предоставлении муниципальной услуги заявитель вправе повторно обратиться в Администрацию </w:t>
      </w:r>
      <w:r w:rsidR="002A3D88" w:rsidRPr="00A57C0B">
        <w:rPr>
          <w:rFonts w:ascii="Liberation Serif" w:hAnsi="Liberation Serif"/>
          <w:sz w:val="28"/>
          <w:szCs w:val="28"/>
        </w:rPr>
        <w:t>Махнёвского м</w:t>
      </w:r>
      <w:r w:rsidRPr="00A57C0B">
        <w:rPr>
          <w:rFonts w:ascii="Liberation Serif" w:hAnsi="Liberation Serif"/>
          <w:sz w:val="28"/>
          <w:szCs w:val="28"/>
        </w:rPr>
        <w:t>униципального образования с заявлением о предоставлении муниципальной услуги.</w:t>
      </w:r>
    </w:p>
    <w:p w:rsidR="00A23978" w:rsidRDefault="00A23978" w:rsidP="00A57C0B">
      <w:pPr>
        <w:tabs>
          <w:tab w:val="left" w:pos="9781"/>
        </w:tabs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A57C0B" w:rsidRDefault="00A57C0B" w:rsidP="00A57C0B">
      <w:pPr>
        <w:tabs>
          <w:tab w:val="left" w:pos="9781"/>
        </w:tabs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A57C0B" w:rsidRDefault="00A57C0B" w:rsidP="00A57C0B">
      <w:pPr>
        <w:tabs>
          <w:tab w:val="left" w:pos="9781"/>
        </w:tabs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A57C0B" w:rsidRDefault="00A57C0B" w:rsidP="00A57C0B">
      <w:pPr>
        <w:tabs>
          <w:tab w:val="left" w:pos="9781"/>
        </w:tabs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A57C0B" w:rsidRPr="00A57C0B" w:rsidRDefault="00A57C0B" w:rsidP="00A57C0B">
      <w:pPr>
        <w:tabs>
          <w:tab w:val="left" w:pos="9781"/>
        </w:tabs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442EB1" w:rsidRPr="00A57C0B" w:rsidRDefault="00442EB1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bookmarkStart w:id="6" w:name="_Toc441945436"/>
      <w:r w:rsidRPr="00A57C0B">
        <w:rPr>
          <w:rFonts w:ascii="Liberation Serif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</w:t>
      </w:r>
      <w:r w:rsidR="00A57C0B">
        <w:rPr>
          <w:rFonts w:ascii="Liberation Serif" w:hAnsi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t>в предоставлении муниципальной услуги</w:t>
      </w:r>
    </w:p>
    <w:p w:rsidR="00442EB1" w:rsidRPr="00A57C0B" w:rsidRDefault="00442EB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A57C0B" w:rsidRDefault="00A57C0B" w:rsidP="00A57C0B">
      <w:pPr>
        <w:widowControl w:val="0"/>
        <w:tabs>
          <w:tab w:val="left" w:pos="709"/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ab/>
      </w:r>
      <w:r w:rsidR="00442EB1"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442EB1" w:rsidRPr="00A57C0B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442EB1" w:rsidRPr="00A57C0B">
        <w:rPr>
          <w:rFonts w:ascii="Liberation Serif" w:hAnsi="Liberation Serif"/>
          <w:sz w:val="28"/>
          <w:szCs w:val="28"/>
        </w:rPr>
        <w:t xml:space="preserve">Услуг, которые являются необходимыми и обязательными </w:t>
      </w:r>
      <w:r w:rsidR="00442EB1" w:rsidRPr="00A57C0B">
        <w:rPr>
          <w:rFonts w:ascii="Liberation Serif" w:hAnsi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442EB1" w:rsidRPr="00A57C0B" w:rsidRDefault="00442EB1" w:rsidP="00A57C0B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A57C0B" w:rsidRDefault="00442EB1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2EB1" w:rsidRPr="00A57C0B" w:rsidRDefault="00442EB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A57C0B" w:rsidRDefault="00442EB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Муниципальная услуга предоставляется без взимания государственной пошлины. </w:t>
      </w:r>
    </w:p>
    <w:p w:rsidR="0029728C" w:rsidRPr="00A57C0B" w:rsidRDefault="0029728C" w:rsidP="00A57C0B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bookmarkEnd w:id="6"/>
    <w:p w:rsidR="000A3112" w:rsidRPr="00A57C0B" w:rsidRDefault="00442EB1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42EB1" w:rsidRPr="00A57C0B" w:rsidRDefault="00442EB1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размера такой платы</w:t>
      </w:r>
    </w:p>
    <w:p w:rsidR="00442EB1" w:rsidRPr="00A57C0B" w:rsidRDefault="00442EB1" w:rsidP="00A57C0B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A57C0B" w:rsidRDefault="00442EB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Pr="00A57C0B">
        <w:rPr>
          <w:rFonts w:ascii="Liberation Serif" w:hAnsi="Liberation Serif"/>
          <w:sz w:val="28"/>
          <w:szCs w:val="28"/>
          <w:lang w:eastAsia="en-US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14A2C" w:rsidRPr="00A57C0B" w:rsidRDefault="00114A2C" w:rsidP="00A57C0B">
      <w:pPr>
        <w:ind w:firstLine="720"/>
        <w:jc w:val="both"/>
        <w:rPr>
          <w:rFonts w:ascii="Liberation Serif" w:hAnsi="Liberation Serif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A57C0B" w:rsidDel="00252C1E">
        <w:rPr>
          <w:rFonts w:ascii="Liberation Serif" w:hAnsi="Liberation Serif"/>
          <w:b/>
          <w:sz w:val="28"/>
          <w:szCs w:val="28"/>
          <w:lang w:eastAsia="en-US"/>
        </w:rPr>
        <w:t xml:space="preserve"> о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9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Максимальный срок ожидания в очереди при подаче запроса </w:t>
      </w:r>
      <w:r w:rsidRPr="00A57C0B">
        <w:rPr>
          <w:rFonts w:ascii="Liberation Serif" w:hAnsi="Liberation Serif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отделе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2A3D88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не должен превышать 15 минут.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438A1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Pr="00A57C0B" w:rsidRDefault="00A57C0B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2611D5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30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. Регистрация запроса и иных документов, необходимых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br/>
        <w:t>для предоставления муниципальной услуги, указанных в пункт</w:t>
      </w:r>
      <w:r w:rsidR="000A3112" w:rsidRPr="00A57C0B">
        <w:rPr>
          <w:rFonts w:ascii="Liberation Serif" w:hAnsi="Liberation Serif"/>
          <w:sz w:val="28"/>
          <w:szCs w:val="28"/>
          <w:lang w:eastAsia="en-US"/>
        </w:rPr>
        <w:t>ах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 16</w:t>
      </w:r>
      <w:r w:rsidR="000A3112" w:rsidRPr="00A57C0B">
        <w:rPr>
          <w:rFonts w:ascii="Liberation Serif" w:hAnsi="Liberation Serif"/>
          <w:sz w:val="28"/>
          <w:szCs w:val="28"/>
          <w:lang w:eastAsia="en-US"/>
        </w:rPr>
        <w:t>, 17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регламента, осуществляется в день их поступления в отдел 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 при обращении лично, через многофункциональный центр </w:t>
      </w:r>
      <w:r w:rsidR="00F438A1"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 (при возможности).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3</w:t>
      </w:r>
      <w:r w:rsidR="002611D5" w:rsidRPr="00A57C0B">
        <w:rPr>
          <w:rFonts w:ascii="Liberation Serif" w:hAnsi="Liberation Serif"/>
          <w:sz w:val="28"/>
          <w:szCs w:val="28"/>
        </w:rPr>
        <w:t>1</w:t>
      </w:r>
      <w:r w:rsidRPr="00A57C0B">
        <w:rPr>
          <w:rFonts w:ascii="Liberation Serif" w:hAnsi="Liberation Serif"/>
          <w:sz w:val="28"/>
          <w:szCs w:val="28"/>
        </w:rPr>
        <w:t>. В случае</w:t>
      </w:r>
      <w:r w:rsidR="00ED5ACF" w:rsidRPr="00A57C0B">
        <w:rPr>
          <w:rFonts w:ascii="Liberation Serif" w:hAnsi="Liberation Serif"/>
          <w:sz w:val="28"/>
          <w:szCs w:val="28"/>
        </w:rPr>
        <w:t>,</w:t>
      </w:r>
      <w:r w:rsidRPr="00A57C0B">
        <w:rPr>
          <w:rFonts w:ascii="Liberation Serif" w:hAnsi="Liberation Serif"/>
          <w:sz w:val="28"/>
          <w:szCs w:val="28"/>
        </w:rPr>
        <w:t xml:space="preserve"> если запрос и иные документы, необходимые для предоставления муниципальной услуги, поданы в электронной форме,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 xml:space="preserve">строительства, ЖКХ, архитектуры, благоустройства и охраны окружающей среды Администрации Махнёвского муниципального образования </w:t>
      </w:r>
      <w:r w:rsidRPr="00A57C0B">
        <w:rPr>
          <w:rFonts w:ascii="Liberation Serif" w:hAnsi="Liberation Serif"/>
          <w:sz w:val="28"/>
          <w:szCs w:val="28"/>
        </w:rPr>
        <w:t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</w:t>
      </w:r>
      <w:r w:rsidR="00ED5ACF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>не позднее рабочего дня, следующего за днем подачи запроса и иных документов, необходимых для предоставления муниципальной услуги, в</w:t>
      </w:r>
      <w:r w:rsidR="00ED5ACF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отделе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</w:rPr>
        <w:t>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3</w:t>
      </w:r>
      <w:r w:rsidR="002611D5" w:rsidRPr="00A57C0B">
        <w:rPr>
          <w:rFonts w:ascii="Liberation Serif" w:hAnsi="Liberation Serif"/>
          <w:sz w:val="28"/>
          <w:szCs w:val="28"/>
        </w:rPr>
        <w:t>2</w:t>
      </w:r>
      <w:r w:rsidRPr="00A57C0B">
        <w:rPr>
          <w:rFonts w:ascii="Liberation Serif" w:hAnsi="Liberation Serif"/>
          <w:sz w:val="28"/>
          <w:szCs w:val="28"/>
        </w:rPr>
        <w:t>. 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114A2C" w:rsidRPr="00A57C0B" w:rsidRDefault="00114A2C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Pr="00A57C0B">
        <w:rPr>
          <w:rFonts w:ascii="Liberation Serif" w:hAnsi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A57C0B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A57C0B">
        <w:rPr>
          <w:rFonts w:ascii="Liberation Serif" w:hAnsi="Liberation Serif"/>
          <w:bCs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</w:t>
      </w:r>
      <w:r w:rsidR="00ED5ACF" w:rsidRPr="00A57C0B">
        <w:rPr>
          <w:rFonts w:ascii="Liberation Serif" w:hAnsi="Liberation Serif"/>
          <w:sz w:val="28"/>
          <w:szCs w:val="28"/>
        </w:rPr>
        <w:t>ё</w:t>
      </w:r>
      <w:r w:rsidRPr="00A57C0B">
        <w:rPr>
          <w:rFonts w:ascii="Liberation Serif" w:hAnsi="Liberation Serif"/>
          <w:sz w:val="28"/>
          <w:szCs w:val="28"/>
        </w:rPr>
        <w:t>ма заявителей.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438A1" w:rsidRPr="00A57C0B" w:rsidRDefault="00ED5ACF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438A1" w:rsidRPr="00A57C0B" w:rsidRDefault="00ED5ACF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4A2C" w:rsidRPr="00A57C0B" w:rsidRDefault="00114A2C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Pr="00A57C0B">
        <w:rPr>
          <w:rFonts w:ascii="Liberation Serif" w:hAnsi="Liberation Serif"/>
          <w:sz w:val="28"/>
          <w:szCs w:val="28"/>
          <w:lang w:eastAsia="en-US"/>
        </w:rPr>
        <w:t>. Показателями доступности и качества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Pr="00A57C0B">
        <w:rPr>
          <w:rFonts w:ascii="Liberation Serif" w:hAnsi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A57C0B">
        <w:rPr>
          <w:rFonts w:ascii="Liberation Serif" w:hAnsi="Liberation Serif"/>
          <w:sz w:val="28"/>
          <w:szCs w:val="28"/>
        </w:rPr>
        <w:t>;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любой филиал многофункционального центра предоставления государственных и муниципальных услуг по выбору заявителя (</w:t>
      </w:r>
      <w:r w:rsidRPr="00A57C0B">
        <w:rPr>
          <w:rFonts w:ascii="Liberation Serif" w:hAnsi="Liberation Serif"/>
          <w:sz w:val="28"/>
          <w:szCs w:val="28"/>
          <w:lang w:eastAsia="en-US"/>
        </w:rPr>
        <w:t>экстерриториальный принцип)</w:t>
      </w:r>
      <w:r w:rsidRPr="00A57C0B">
        <w:rPr>
          <w:rFonts w:ascii="Liberation Serif" w:hAnsi="Liberation Serif"/>
          <w:sz w:val="28"/>
          <w:szCs w:val="28"/>
        </w:rPr>
        <w:t>;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3) возможность получения </w:t>
      </w:r>
      <w:r w:rsidRPr="00A57C0B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A57C0B">
        <w:rPr>
          <w:rFonts w:ascii="Liberation Serif" w:hAnsi="Liberation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D5ACF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с должностными лицами отдела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2A3D88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осуществляется не более трех  раз в следующих случаях: при обращении заявителя, при приеме заявления, при получении результата.</w:t>
      </w:r>
      <w:r w:rsidR="00ED5ACF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 минут.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A57C0B">
        <w:rPr>
          <w:rFonts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</w:t>
      </w:r>
      <w:r w:rsidR="00A57C0B">
        <w:rPr>
          <w:rFonts w:ascii="Liberation Serif" w:hAnsi="Liberation Serif"/>
          <w:b/>
          <w:bCs/>
          <w:iCs/>
          <w:sz w:val="28"/>
          <w:szCs w:val="28"/>
        </w:rPr>
        <w:t xml:space="preserve">о экстерриториальному принципу </w:t>
      </w:r>
      <w:r w:rsidRPr="00A57C0B">
        <w:rPr>
          <w:rFonts w:ascii="Liberation Serif" w:hAnsi="Liberation Serif"/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Pr="00A57C0B">
        <w:rPr>
          <w:rFonts w:ascii="Liberation Serif" w:hAnsi="Liberation Serif"/>
          <w:sz w:val="28"/>
          <w:szCs w:val="28"/>
          <w:lang w:eastAsia="en-US"/>
        </w:rPr>
        <w:t>. Заявитель имеет право получения муниципальной услуги</w:t>
      </w:r>
      <w:r w:rsidR="0075742B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по экстерриториальному принципу посредством обращения</w:t>
      </w:r>
      <w:r w:rsidR="00E67571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 и его филиалы.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Pr="00A57C0B">
        <w:rPr>
          <w:rFonts w:ascii="Liberation Serif" w:hAnsi="Liberation Serif"/>
          <w:sz w:val="28"/>
          <w:szCs w:val="28"/>
          <w:lang w:eastAsia="en-US"/>
        </w:rPr>
        <w:t>. При этом заявителю необходимо иметь при себе документы, представленные в пунк</w:t>
      </w:r>
      <w:r w:rsidR="00ED5ACF" w:rsidRPr="00A57C0B">
        <w:rPr>
          <w:rFonts w:ascii="Liberation Serif" w:hAnsi="Liberation Serif"/>
          <w:sz w:val="28"/>
          <w:szCs w:val="28"/>
          <w:lang w:eastAsia="en-US"/>
        </w:rPr>
        <w:t>тах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16</w:t>
      </w:r>
      <w:r w:rsidR="00ED5ACF" w:rsidRPr="00A57C0B">
        <w:rPr>
          <w:rFonts w:ascii="Liberation Serif" w:hAnsi="Liberation Serif"/>
          <w:sz w:val="28"/>
          <w:szCs w:val="28"/>
          <w:lang w:eastAsia="en-US"/>
        </w:rPr>
        <w:t>, 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452B82" w:rsidRPr="00A57C0B">
        <w:rPr>
          <w:rFonts w:ascii="Liberation Serif" w:hAnsi="Liberation Serif"/>
          <w:sz w:val="28"/>
          <w:szCs w:val="28"/>
          <w:lang w:eastAsia="en-US"/>
        </w:rPr>
        <w:t xml:space="preserve">(п.п. 4-7, 9-11) </w:t>
      </w:r>
      <w:r w:rsidRPr="00A57C0B">
        <w:rPr>
          <w:rFonts w:ascii="Liberation Serif" w:hAnsi="Liberation Serif"/>
          <w:sz w:val="28"/>
          <w:szCs w:val="28"/>
          <w:lang w:eastAsia="en-US"/>
        </w:rPr>
        <w:t>регламента. Заявитель также вправе представить</w:t>
      </w:r>
      <w:r w:rsidR="00452B82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по собственной инициативе документы, указанные в пункте </w:t>
      </w:r>
      <w:r w:rsidR="00452B82" w:rsidRPr="00A57C0B">
        <w:rPr>
          <w:rFonts w:ascii="Liberation Serif" w:hAnsi="Liberation Serif"/>
          <w:sz w:val="28"/>
          <w:szCs w:val="28"/>
          <w:lang w:eastAsia="en-US"/>
        </w:rPr>
        <w:t>17 в  п.п. 1, 2 , 3, 8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регламента.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Pr="00A57C0B">
        <w:rPr>
          <w:rFonts w:ascii="Liberation Serif" w:hAnsi="Liberation Serif"/>
          <w:sz w:val="28"/>
          <w:szCs w:val="28"/>
          <w:lang w:eastAsia="en-US"/>
        </w:rPr>
        <w:t>. При обращении заявителя за предоставлением муниципальной услуги в </w:t>
      </w:r>
      <w:r w:rsidR="00452B82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и Администрацией 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Pr="00A57C0B">
        <w:rPr>
          <w:rFonts w:ascii="Liberation Serif" w:hAnsi="Liberation Serif"/>
          <w:sz w:val="28"/>
          <w:szCs w:val="28"/>
          <w:lang w:eastAsia="en-US"/>
        </w:rPr>
        <w:t>униципального образования.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Многофункциональный центр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обеспечивает передачу принятых</w:t>
      </w:r>
      <w:r w:rsidR="00452B82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отдел </w:t>
      </w:r>
      <w:r w:rsidR="002A3D88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9" w:history="1">
        <w:r w:rsidRPr="00A57C0B">
          <w:rPr>
            <w:rFonts w:ascii="Liberation Serif" w:hAnsi="Liberation Serif"/>
            <w:sz w:val="28"/>
            <w:szCs w:val="28"/>
            <w:lang w:eastAsia="en-US"/>
          </w:rPr>
          <w:t>электронную подпись</w:t>
        </w:r>
      </w:hyperlink>
      <w:r w:rsidRPr="00A57C0B">
        <w:rPr>
          <w:rFonts w:ascii="Liberation Serif" w:hAnsi="Liberation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A57C0B">
          <w:rPr>
            <w:rFonts w:ascii="Liberation Serif" w:hAnsi="Liberation Serif"/>
            <w:sz w:val="28"/>
            <w:szCs w:val="28"/>
            <w:lang w:eastAsia="en-US"/>
          </w:rPr>
          <w:t>электронной подписи</w:t>
        </w:r>
      </w:hyperlink>
      <w:r w:rsidRPr="00A57C0B">
        <w:rPr>
          <w:rFonts w:ascii="Liberation Serif" w:hAnsi="Liberation Serif"/>
          <w:sz w:val="28"/>
          <w:szCs w:val="28"/>
          <w:lang w:eastAsia="en-US"/>
        </w:rPr>
        <w:t xml:space="preserve">, устанавливается </w:t>
      </w:r>
      <w:hyperlink r:id="rId11" w:history="1">
        <w:r w:rsidRPr="00A57C0B">
          <w:rPr>
            <w:rFonts w:ascii="Liberation Serif" w:hAnsi="Liberation Serif"/>
            <w:sz w:val="28"/>
            <w:szCs w:val="28"/>
            <w:lang w:eastAsia="en-US"/>
          </w:rPr>
          <w:t>Правилами</w:t>
        </w:r>
      </w:hyperlink>
      <w:r w:rsidRPr="00A57C0B">
        <w:rPr>
          <w:rFonts w:ascii="Liberation Serif" w:hAnsi="Liberation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пункте 16 административного регламента. Заявитель также вправе представить по собственной инициативе документы, указанные в пункте 19 регламента.</w:t>
      </w:r>
    </w:p>
    <w:p w:rsidR="00114A2C" w:rsidRPr="00A57C0B" w:rsidRDefault="00114A2C" w:rsidP="00A57C0B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9B4759" w:rsidRPr="00A57C0B">
        <w:rPr>
          <w:rFonts w:ascii="Liberation Serif" w:hAnsi="Liberation Serif"/>
          <w:b/>
          <w:sz w:val="28"/>
          <w:szCs w:val="28"/>
        </w:rPr>
        <w:t xml:space="preserve"> в</w:t>
      </w:r>
      <w:r w:rsidRPr="00A57C0B">
        <w:rPr>
          <w:rFonts w:ascii="Liberation Serif" w:hAnsi="Liberation Serif"/>
          <w:b/>
          <w:sz w:val="28"/>
          <w:szCs w:val="28"/>
        </w:rPr>
        <w:t>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9</w:t>
      </w:r>
      <w:r w:rsidRPr="00A57C0B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прием, регистрация заявления и документов, подлежащих представлению заявителем;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Pr="00A57C0B">
        <w:rPr>
          <w:rFonts w:ascii="Liberation Serif" w:hAnsi="Liberation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A57C0B">
        <w:rPr>
          <w:rFonts w:ascii="Liberation Serif" w:hAnsi="Liberation Serif"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подготовка результата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- выдача заявителю результата предоставления муниципальной услуги.</w:t>
      </w:r>
    </w:p>
    <w:p w:rsidR="00F438A1" w:rsidRPr="00A57C0B" w:rsidRDefault="00CF0FCF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40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 электронной форме</w:t>
      </w:r>
      <w:r w:rsidR="009B4759" w:rsidRPr="00A57C0B">
        <w:rPr>
          <w:rFonts w:ascii="Liberation Serif" w:hAnsi="Liberation Serif"/>
          <w:sz w:val="28"/>
          <w:vertAlign w:val="superscript"/>
          <w:lang w:eastAsia="en-US"/>
        </w:rPr>
        <w:t xml:space="preserve">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(отдельно указываются процедуры (действия) при предоставлении муниципальной услуги в электронной форме, в том числе: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>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</w:t>
      </w:r>
      <w:r w:rsidR="00F438A1" w:rsidRPr="00A57C0B">
        <w:rPr>
          <w:rFonts w:ascii="Liberation Serif" w:hAnsi="Liberation Serif"/>
          <w:sz w:val="28"/>
          <w:vertAlign w:val="superscript"/>
        </w:rPr>
        <w:footnoteReference w:id="1"/>
      </w:r>
      <w:r w:rsidR="00F438A1" w:rsidRPr="00A57C0B">
        <w:rPr>
          <w:rFonts w:ascii="Liberation Serif" w:hAnsi="Liberation Serif"/>
          <w:sz w:val="28"/>
          <w:szCs w:val="28"/>
        </w:rPr>
        <w:t xml:space="preserve"> / не предусмотрено</w:t>
      </w:r>
      <w:r w:rsidR="00F438A1" w:rsidRPr="00A57C0B">
        <w:rPr>
          <w:rFonts w:ascii="Liberation Serif" w:hAnsi="Liberation Serif"/>
          <w:sz w:val="28"/>
          <w:vertAlign w:val="superscript"/>
        </w:rPr>
        <w:footnoteReference w:id="2"/>
      </w:r>
      <w:r w:rsidR="00F438A1" w:rsidRPr="00A57C0B">
        <w:rPr>
          <w:rFonts w:ascii="Liberation Serif" w:hAnsi="Liberation Serif"/>
          <w:sz w:val="28"/>
          <w:szCs w:val="28"/>
        </w:rPr>
        <w:t>);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>формирование запроса о предоставлении муниципальной услуги (при реализации технической возможности / не предусмотрено);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 / не предусмотрено);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 (при реализации технической возможности / не предусмотрено);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 / не предусмотрено).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Последовательность административных процедур (действий) по предоставлению муниципальной услуги, </w:t>
      </w:r>
      <w:r w:rsidRPr="00A57C0B">
        <w:rPr>
          <w:rFonts w:ascii="Liberation Serif" w:hAnsi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содержание электронных документов, направленных в многофункциональный центр </w:t>
      </w:r>
      <w:r w:rsidR="00F438A1"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F438A1" w:rsidRPr="00A57C0B" w:rsidRDefault="00E6757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иные процедуры.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b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7" w:name="Par355"/>
      <w:bookmarkEnd w:id="7"/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поступление в отдел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087ED4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заявления о выдаче 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>разрешения на ввод в эксплуатацию объекта</w:t>
      </w:r>
      <w:r w:rsidRPr="00A57C0B">
        <w:rPr>
          <w:rFonts w:ascii="Liberation Serif" w:hAnsi="Liberation Serif"/>
          <w:sz w:val="28"/>
          <w:szCs w:val="28"/>
          <w:lang w:eastAsia="en-US"/>
        </w:rPr>
        <w:t>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Pr="00A57C0B">
        <w:rPr>
          <w:rFonts w:ascii="Liberation Serif" w:hAnsi="Liberation Serif"/>
          <w:sz w:val="28"/>
          <w:szCs w:val="28"/>
          <w:lang w:eastAsia="en-US"/>
        </w:rPr>
        <w:t>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2) 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проверяет форму заявления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 xml:space="preserve"> и наличие необходимых прилагаемых документов</w:t>
      </w:r>
      <w:r w:rsidRPr="00A57C0B">
        <w:rPr>
          <w:rFonts w:ascii="Liberation Serif" w:hAnsi="Liberation Serif"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3) </w:t>
      </w:r>
      <w:r w:rsidR="00E67571" w:rsidRPr="00A57C0B">
        <w:rPr>
          <w:rFonts w:ascii="Liberation Serif" w:hAnsi="Liberation Serif"/>
          <w:sz w:val="28"/>
          <w:szCs w:val="28"/>
          <w:lang w:eastAsia="en-US"/>
        </w:rPr>
        <w:t>информирует заявителя устно о сроках и способах получения результата предоставления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4)</w:t>
      </w:r>
      <w:r w:rsidR="00E67571" w:rsidRPr="00A57C0B">
        <w:rPr>
          <w:rFonts w:ascii="Liberation Serif" w:hAnsi="Liberation Serif"/>
          <w:sz w:val="28"/>
          <w:szCs w:val="28"/>
          <w:lang w:eastAsia="en-US"/>
        </w:rPr>
        <w:t xml:space="preserve"> регистрирует заявление и приложенные к нему документы;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5) </w:t>
      </w:r>
      <w:r w:rsidR="00E67571" w:rsidRPr="00A57C0B">
        <w:rPr>
          <w:rFonts w:ascii="Liberation Serif" w:hAnsi="Liberation Serif"/>
          <w:sz w:val="28"/>
          <w:szCs w:val="28"/>
          <w:lang w:eastAsia="en-US"/>
        </w:rPr>
        <w:t>обеспечивает передачу зарегистрированного заявления, документов, представленных заявителем, специалисту, ответственному за подготовку и выдачу Разрешения на ввод объекта в эксплуатацию.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Днем регистрации обращения является день его поступления в отдел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Максимальный срок выполнения данного действия составляет </w:t>
      </w:r>
      <w:r w:rsidR="00E67571" w:rsidRPr="00A57C0B">
        <w:rPr>
          <w:rFonts w:ascii="Liberation Serif" w:hAnsi="Liberation Serif"/>
          <w:sz w:val="28"/>
          <w:szCs w:val="28"/>
          <w:lang w:eastAsia="en-US"/>
        </w:rPr>
        <w:t>25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минут.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При наличии указанных в </w:t>
      </w:r>
      <w:hyperlink r:id="rId12" w:history="1">
        <w:r w:rsidRPr="00A57C0B">
          <w:rPr>
            <w:rFonts w:ascii="Liberation Serif" w:hAnsi="Liberation Serif"/>
            <w:sz w:val="28"/>
            <w:szCs w:val="28"/>
            <w:lang w:eastAsia="en-US"/>
          </w:rPr>
          <w:t xml:space="preserve">пункте </w:t>
        </w:r>
      </w:hyperlink>
      <w:r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="0008034D"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отсутствие документов, указанных в пункте 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>17 п.п. 1,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>2,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>3,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9B4759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>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Направление межведомственного запроса и представление документов и информации, перечисленных в пункте 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>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Межведомственный запрос о представлении документов, указанных в подпунктах 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 xml:space="preserve">1, 2, 3, 8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пункта 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>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Pr="00A57C0B">
          <w:rPr>
            <w:rFonts w:ascii="Liberation Serif" w:hAnsi="Liberation Serif"/>
            <w:sz w:val="28"/>
            <w:szCs w:val="28"/>
            <w:lang w:eastAsia="en-US"/>
          </w:rPr>
          <w:t>статьи 7.2</w:t>
        </w:r>
      </w:hyperlink>
      <w:r w:rsidRPr="00A57C0B">
        <w:rPr>
          <w:rFonts w:ascii="Liberation Serif" w:hAnsi="Liberation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 Результатом административной процедуры является получение документов, указанных в пункте 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 xml:space="preserve">17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 xml:space="preserve">п.п. 1, 2, 3, 8 </w:t>
      </w:r>
      <w:r w:rsidRPr="00A57C0B">
        <w:rPr>
          <w:rFonts w:ascii="Liberation Serif" w:hAnsi="Liberation Serif"/>
          <w:sz w:val="28"/>
          <w:szCs w:val="28"/>
          <w:lang w:eastAsia="en-US"/>
        </w:rPr>
        <w:t>настоящего регламента.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Подготовка результата муниципальной услуги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>4</w:t>
      </w:r>
      <w:r w:rsidR="00CF0FCF" w:rsidRPr="00A57C0B">
        <w:rPr>
          <w:rFonts w:ascii="Liberation Serif" w:hAnsi="Liberation Serif"/>
          <w:bCs/>
          <w:sz w:val="28"/>
          <w:szCs w:val="28"/>
          <w:lang w:eastAsia="en-US"/>
        </w:rPr>
        <w:t>9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. При отсутствии оснований для отказа в предоставлении муниципальной услуги, указанных в пункте </w:t>
      </w:r>
      <w:r w:rsidR="0008034D" w:rsidRPr="00A57C0B">
        <w:rPr>
          <w:rFonts w:ascii="Liberation Serif" w:hAnsi="Liberation Serif"/>
          <w:bCs/>
          <w:sz w:val="28"/>
          <w:szCs w:val="28"/>
          <w:lang w:eastAsia="en-US"/>
        </w:rPr>
        <w:t>23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 настоящего регламента, специалист, ответственный за исполнение административной процедуры, выполняет следующие действия: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1) обеспечивает подготовку проекта </w:t>
      </w:r>
      <w:r w:rsidR="00881425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Разрешения на ввод объекта в эксплуатацию 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по </w:t>
      </w:r>
      <w:hyperlink r:id="rId14" w:history="1">
        <w:r w:rsidRPr="00A57C0B">
          <w:rPr>
            <w:rFonts w:ascii="Liberation Serif" w:hAnsi="Liberation Serif"/>
            <w:bCs/>
            <w:sz w:val="28"/>
            <w:szCs w:val="28"/>
            <w:lang w:eastAsia="en-US"/>
          </w:rPr>
          <w:t>форме</w:t>
        </w:r>
      </w:hyperlink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, утвержденной Приказом Министерства строительства и жилищно-коммунального хозяйства Российской Федерации от 25.04.2017 № 741/пр «Об утверждении формы </w:t>
      </w:r>
      <w:r w:rsidR="00881425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Разрешения на ввод объекта </w:t>
      </w:r>
      <w:r w:rsidR="00881425" w:rsidRPr="00A57C0B">
        <w:rPr>
          <w:rFonts w:ascii="Liberation Serif" w:hAnsi="Liberation Serif"/>
          <w:bCs/>
          <w:sz w:val="28"/>
          <w:szCs w:val="28"/>
          <w:lang w:eastAsia="en-US"/>
        </w:rPr>
        <w:lastRenderedPageBreak/>
        <w:t>в эксплуатацию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 и порядка ее заполнения» на бумажном и (или) электронном носителе;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- уполномоченное должностное лицо) подготовленные проекты </w:t>
      </w:r>
      <w:r w:rsidR="00881425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Разрешения 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в </w:t>
      </w:r>
      <w:r w:rsidR="00F45716" w:rsidRPr="00A57C0B">
        <w:rPr>
          <w:rFonts w:ascii="Liberation Serif" w:hAnsi="Liberation Serif"/>
          <w:bCs/>
          <w:sz w:val="28"/>
          <w:szCs w:val="28"/>
          <w:lang w:eastAsia="en-US"/>
        </w:rPr>
        <w:t>трёх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 экземплярах для заверения подписью.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Проекты </w:t>
      </w:r>
      <w:r w:rsidR="00881425" w:rsidRPr="00A57C0B">
        <w:rPr>
          <w:rFonts w:ascii="Liberation Serif" w:hAnsi="Liberation Serif"/>
          <w:bCs/>
          <w:sz w:val="28"/>
          <w:szCs w:val="28"/>
          <w:lang w:eastAsia="en-US"/>
        </w:rPr>
        <w:t>Разрешения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>, выполненные</w:t>
      </w:r>
      <w:r w:rsidR="00881425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>на электронном носителе, заверяются усиленной квалифицированной электронной подписью уполномоченного должностного лица, после этого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регистрируются</w:t>
      </w:r>
      <w:r w:rsidR="00881425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в информационной системе обеспечения градостроительной деятельности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 xml:space="preserve">Махнёвского </w:t>
      </w:r>
      <w:r w:rsidRPr="00A57C0B">
        <w:rPr>
          <w:rFonts w:ascii="Liberation Serif" w:hAnsi="Liberation Serif"/>
          <w:sz w:val="28"/>
          <w:szCs w:val="28"/>
          <w:lang w:eastAsia="en-US"/>
        </w:rPr>
        <w:t>муниципального образования.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После регистрации </w:t>
      </w:r>
      <w:r w:rsidR="00F45716" w:rsidRPr="00A57C0B">
        <w:rPr>
          <w:rFonts w:ascii="Liberation Serif" w:hAnsi="Liberation Serif"/>
          <w:bCs/>
          <w:sz w:val="28"/>
          <w:szCs w:val="28"/>
          <w:lang w:eastAsia="en-US"/>
        </w:rPr>
        <w:t>два экземпляра Разрешения</w:t>
      </w:r>
      <w:r w:rsidRPr="00A57C0B">
        <w:rPr>
          <w:rFonts w:ascii="Liberation Serif" w:hAnsi="Liberation Serif"/>
          <w:sz w:val="28"/>
          <w:szCs w:val="28"/>
          <w:lang w:eastAsia="en-US"/>
        </w:rPr>
        <w:t>, заверенного подписью и (или) усиленной квалифицированной электронной подписью уполномоченного должностного лица, передаются специалисту, ответственному за выдачу результата муниципальной услуги.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53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ab/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подписью уполномоченного должностного лица проекта </w:t>
      </w:r>
      <w:r w:rsidR="00F45716" w:rsidRPr="00A57C0B">
        <w:rPr>
          <w:rFonts w:ascii="Liberation Serif" w:hAnsi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Pr="00A57C0B">
        <w:rPr>
          <w:rFonts w:ascii="Liberation Serif" w:hAnsi="Liberation Serif"/>
          <w:sz w:val="28"/>
          <w:szCs w:val="28"/>
          <w:lang w:eastAsia="en-US"/>
        </w:rPr>
        <w:t>.</w:t>
      </w:r>
    </w:p>
    <w:p w:rsidR="00F438A1" w:rsidRPr="00A57C0B" w:rsidRDefault="00CF0FCF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>50</w:t>
      </w:r>
      <w:r w:rsidR="00F438A1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. Результатом исполнения административной процедуры является подготовка и регистрация </w:t>
      </w:r>
      <w:r w:rsidR="00F45716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Разрешения на ввод объекта в эксплуатацию, </w:t>
      </w:r>
      <w:r w:rsidR="00F438A1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либо при наличии оснований, указанных в пункте </w:t>
      </w:r>
      <w:r w:rsidR="0008034D" w:rsidRPr="00A57C0B">
        <w:rPr>
          <w:rFonts w:ascii="Liberation Serif" w:hAnsi="Liberation Serif"/>
          <w:bCs/>
          <w:sz w:val="28"/>
          <w:szCs w:val="28"/>
          <w:lang w:eastAsia="en-US"/>
        </w:rPr>
        <w:t>23</w:t>
      </w:r>
      <w:r w:rsidR="00F438A1"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 настоящего регламента, уведомление об отказе в предоставлении муниципальной услуги.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/>
          <w:bCs/>
          <w:sz w:val="28"/>
          <w:szCs w:val="28"/>
          <w:lang w:eastAsia="en-US"/>
        </w:rPr>
        <w:t>1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. Основанием для начала административной процедуры является получение специалистом, </w:t>
      </w:r>
      <w:r w:rsidRPr="00A57C0B">
        <w:rPr>
          <w:rFonts w:ascii="Liberation Serif" w:hAnsi="Liberation Serif"/>
          <w:sz w:val="28"/>
          <w:szCs w:val="28"/>
          <w:lang w:eastAsia="en-US"/>
        </w:rPr>
        <w:t>уполномоченным за выполнение административной процедуры,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 результата муниципальной услуги.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 xml:space="preserve">После проверки документов, удостоверяющих личность заявителя, либо полномочия представителя заявителя, заявителю (или представителю заявителя) выдается два экземпляра </w:t>
      </w:r>
      <w:r w:rsidR="00F45716" w:rsidRPr="00A57C0B">
        <w:rPr>
          <w:rFonts w:ascii="Liberation Serif" w:hAnsi="Liberation Serif"/>
          <w:bCs/>
          <w:sz w:val="28"/>
          <w:szCs w:val="28"/>
          <w:lang w:eastAsia="en-US"/>
        </w:rPr>
        <w:t>Разрешения на ввод объекта в эксплуатацию</w:t>
      </w:r>
      <w:r w:rsidR="00F45716" w:rsidRPr="00A57C0B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>либо уведомление об отказе в предоставлении муниципальной услуги под роспись в журнале регистрации документов.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bCs/>
          <w:sz w:val="28"/>
          <w:szCs w:val="28"/>
          <w:lang w:eastAsia="en-US"/>
        </w:rPr>
      </w:pPr>
      <w:r w:rsidRPr="00A57C0B">
        <w:rPr>
          <w:rFonts w:ascii="Liberation Serif" w:hAnsi="Liberation Serif"/>
          <w:bCs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/>
          <w:bCs/>
          <w:sz w:val="28"/>
          <w:szCs w:val="28"/>
          <w:lang w:eastAsia="en-US"/>
        </w:rPr>
        <w:t>2</w:t>
      </w:r>
      <w:r w:rsidRPr="00A57C0B">
        <w:rPr>
          <w:rFonts w:ascii="Liberation Serif" w:hAnsi="Liberation Serif"/>
          <w:bCs/>
          <w:sz w:val="28"/>
          <w:szCs w:val="28"/>
          <w:lang w:eastAsia="en-US"/>
        </w:rPr>
        <w:t>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114A2C" w:rsidRPr="00A57C0B" w:rsidRDefault="00114A2C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bookmarkStart w:id="8" w:name="Par165"/>
      <w:bookmarkStart w:id="9" w:name="Par176"/>
      <w:bookmarkEnd w:id="8"/>
      <w:bookmarkEnd w:id="9"/>
      <w:r w:rsidRPr="00A57C0B">
        <w:rPr>
          <w:rFonts w:ascii="Liberation Serif" w:hAnsi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A57C0B">
        <w:rPr>
          <w:rFonts w:ascii="Liberation Serif" w:hAnsi="Liberation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 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lastRenderedPageBreak/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A57C0B">
        <w:rPr>
          <w:rFonts w:ascii="Liberation Serif" w:hAnsi="Liberation Serif"/>
          <w:sz w:val="28"/>
          <w:szCs w:val="28"/>
          <w:lang w:eastAsia="en-US"/>
        </w:rPr>
        <w:t>–</w:t>
      </w:r>
      <w:r w:rsidRPr="00A57C0B">
        <w:rPr>
          <w:rFonts w:ascii="Liberation Serif" w:hAnsi="Liberation Serif"/>
          <w:sz w:val="28"/>
          <w:szCs w:val="28"/>
        </w:rPr>
        <w:t xml:space="preserve"> процедура), является поступление в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087ED4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 xml:space="preserve">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A57C0B">
        <w:rPr>
          <w:rFonts w:ascii="Liberation Serif" w:hAnsi="Liberation Serif"/>
          <w:sz w:val="28"/>
          <w:szCs w:val="28"/>
          <w:lang w:eastAsia="en-US"/>
        </w:rPr>
        <w:t>–</w:t>
      </w:r>
      <w:r w:rsidRPr="00A57C0B">
        <w:rPr>
          <w:rFonts w:ascii="Liberation Serif" w:hAnsi="Liberation Serif"/>
          <w:sz w:val="28"/>
          <w:szCs w:val="28"/>
        </w:rPr>
        <w:t xml:space="preserve"> заявление об исправлении опечаток и (или) ошибок).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– </w:t>
      </w:r>
      <w:r w:rsidRPr="00A57C0B">
        <w:rPr>
          <w:rFonts w:ascii="Liberation Serif" w:hAnsi="Liberation Serif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отдела 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087ED4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>делаются копии этих документов;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– </w:t>
      </w:r>
      <w:r w:rsidRPr="00A57C0B">
        <w:rPr>
          <w:rFonts w:ascii="Liberation Serif" w:hAnsi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Прием и регистрация заявления об исправлении опечаток и (или) ошибок; внутренняя организация работы - указать, кем рассматривается, куда передается и в какой срок).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По результатам рассмотрения заявления об исправлении опечаток и (или) ошибок специалист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отдела 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>в течение трех дней :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–</w:t>
      </w:r>
      <w:r w:rsidRPr="00A57C0B">
        <w:rPr>
          <w:rFonts w:ascii="Liberation Serif" w:hAnsi="Liberation Serif"/>
          <w:sz w:val="28"/>
          <w:szCs w:val="28"/>
        </w:rPr>
        <w:t xml:space="preserve">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–</w:t>
      </w:r>
      <w:r w:rsidRPr="00A57C0B">
        <w:rPr>
          <w:rFonts w:ascii="Liberation Serif" w:hAnsi="Liberation Serif"/>
          <w:sz w:val="28"/>
          <w:szCs w:val="28"/>
        </w:rPr>
        <w:t xml:space="preserve">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отдела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087ED4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>в течение пяти дней.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–</w:t>
      </w:r>
      <w:r w:rsidRPr="00A57C0B">
        <w:rPr>
          <w:rFonts w:ascii="Liberation Serif" w:hAnsi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–</w:t>
      </w:r>
      <w:r w:rsidRPr="00A57C0B">
        <w:rPr>
          <w:rFonts w:ascii="Liberation Serif" w:hAnsi="Liberation Serif"/>
          <w:sz w:val="28"/>
          <w:szCs w:val="28"/>
        </w:rPr>
        <w:t xml:space="preserve"> </w:t>
      </w:r>
      <w:r w:rsidR="00AE1BFD"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Максимальный срок исполнения административной процедуры составляет не более восьми календарных дней со дня поступления в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отдел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</w:rPr>
        <w:t xml:space="preserve"> заявления об исправлении опечаток и (или) ошибок.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 Результатом процедуры является: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–</w:t>
      </w:r>
      <w:r w:rsidRPr="00A57C0B">
        <w:rPr>
          <w:rFonts w:ascii="Liberation Serif" w:hAnsi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–</w:t>
      </w:r>
      <w:r w:rsidRPr="00A57C0B">
        <w:rPr>
          <w:rFonts w:ascii="Liberation Serif" w:hAnsi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438A1" w:rsidRPr="00A57C0B" w:rsidRDefault="00F438A1" w:rsidP="00A57C0B">
      <w:pPr>
        <w:ind w:right="-2" w:firstLine="851"/>
        <w:jc w:val="both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AF0E64" w:rsidRPr="00A57C0B" w:rsidRDefault="00AF0E64" w:rsidP="00A57C0B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AF0E64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AF0E64" w:rsidRPr="00A57C0B" w:rsidRDefault="00AF0E64" w:rsidP="00A57C0B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заявителей к сведениям о муниципальной услуге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м</w:t>
      </w:r>
      <w:r w:rsidRPr="00A57C0B">
        <w:rPr>
          <w:rFonts w:ascii="Liberation Serif" w:hAnsi="Liberation Serif"/>
          <w:sz w:val="28"/>
          <w:szCs w:val="28"/>
          <w:lang w:eastAsia="en-US"/>
        </w:rPr>
        <w:t>униципального образования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://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mahnevo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ru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 в сети Интернет. 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На Едином портале, официальном сайте 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://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mahnevo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ru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размещается следующая информация: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2) круг заявителей;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6) исчерпывающий перечень оснований для приостановления или отказа </w:t>
      </w:r>
      <w:r w:rsidRPr="00A57C0B">
        <w:rPr>
          <w:rFonts w:ascii="Liberation Serif" w:hAnsi="Liberation Serif"/>
          <w:sz w:val="28"/>
          <w:szCs w:val="28"/>
          <w:lang w:eastAsia="en-US"/>
        </w:rPr>
        <w:br/>
        <w:t>в предоставлении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A57C0B">
        <w:rPr>
          <w:rFonts w:ascii="Liberation Serif" w:hAnsi="Liberation Serif"/>
          <w:sz w:val="28"/>
          <w:szCs w:val="28"/>
          <w:lang w:eastAsia="en-US"/>
        </w:rPr>
        <w:br/>
        <w:t>при предоставлении муниципальной услуги.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Информация на Едином портале, офици</w:t>
      </w:r>
      <w:r w:rsidR="00AE1BFD" w:rsidRPr="00A57C0B">
        <w:rPr>
          <w:rFonts w:ascii="Liberation Serif" w:hAnsi="Liberation Serif"/>
          <w:sz w:val="28"/>
          <w:szCs w:val="28"/>
          <w:lang w:eastAsia="en-US"/>
        </w:rPr>
        <w:t xml:space="preserve">альном сайте 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://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mahnevo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AE1BFD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="00AE1BFD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им персональных данных.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для подачи запроса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TimesNewRomanPSMT"/>
          <w:sz w:val="28"/>
          <w:szCs w:val="28"/>
          <w:lang w:eastAsia="en-US"/>
        </w:rPr>
      </w:pP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 w:cs="TimesNewRomanPSMT"/>
          <w:sz w:val="28"/>
          <w:szCs w:val="28"/>
          <w:lang w:eastAsia="en-US"/>
        </w:rPr>
        <w:t>5</w:t>
      </w: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 xml:space="preserve">. В целях предоставления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муниципальной </w:t>
      </w: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>услуги осуществляется прием заявителей по предварительной записи.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TimesNewRomanPSMT"/>
          <w:sz w:val="28"/>
          <w:szCs w:val="28"/>
          <w:lang w:eastAsia="en-US"/>
        </w:rPr>
      </w:pP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://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mahnevo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/</w:t>
      </w:r>
      <w:r w:rsidR="00087ED4" w:rsidRPr="00A57C0B">
        <w:rPr>
          <w:rFonts w:ascii="Liberation Serif" w:hAnsi="Liberation Serif"/>
          <w:sz w:val="28"/>
          <w:szCs w:val="28"/>
          <w:lang w:val="en-US" w:eastAsia="en-US"/>
        </w:rPr>
        <w:t>ru</w:t>
      </w:r>
      <w:r w:rsidR="001B09F0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Махнёвского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087ED4" w:rsidRPr="00A57C0B">
        <w:rPr>
          <w:rFonts w:ascii="Liberation Serif" w:hAnsi="Liberation Serif"/>
          <w:sz w:val="28"/>
          <w:szCs w:val="28"/>
          <w:lang w:eastAsia="en-US"/>
        </w:rPr>
        <w:t>м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униципального образования.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TimesNewRomanPSMT"/>
          <w:sz w:val="28"/>
          <w:szCs w:val="28"/>
          <w:lang w:eastAsia="en-US"/>
        </w:rPr>
      </w:pP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TimesNewRomanPSMT"/>
          <w:sz w:val="28"/>
          <w:szCs w:val="28"/>
          <w:lang w:eastAsia="en-US"/>
        </w:rPr>
      </w:pP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</w:t>
      </w:r>
      <w:r w:rsidR="00CF31E9" w:rsidRPr="00A57C0B">
        <w:rPr>
          <w:rFonts w:ascii="Liberation Serif" w:hAnsi="Liberation Serif" w:cs="TimesNewRomanPSMT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TimesNewRomanPSMT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highlight w:val="yellow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A57C0B">
        <w:rPr>
          <w:rFonts w:ascii="Liberation Serif" w:hAnsi="Liberation Serif"/>
          <w:b/>
          <w:sz w:val="28"/>
          <w:szCs w:val="28"/>
          <w:highlight w:val="yellow"/>
          <w:lang w:eastAsia="en-US"/>
        </w:rPr>
        <w:br/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6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</w:t>
      </w:r>
      <w:r w:rsidR="00AE1BFD"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ере выявленной ошибки и порядке 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ее устранения посредством информационного сообщения непосредственно в электронной форме запроса.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A57C0B">
        <w:rPr>
          <w:rFonts w:ascii="Liberation Serif" w:hAnsi="Liberation Serif"/>
          <w:sz w:val="28"/>
          <w:szCs w:val="28"/>
          <w:lang w:eastAsia="en-US"/>
        </w:rPr>
        <w:t>пункте 16</w:t>
      </w:r>
      <w:r w:rsidR="00AE1BFD" w:rsidRPr="00A57C0B">
        <w:rPr>
          <w:rFonts w:ascii="Liberation Serif" w:hAnsi="Liberation Serif"/>
          <w:sz w:val="28"/>
          <w:szCs w:val="28"/>
          <w:lang w:eastAsia="en-US"/>
        </w:rPr>
        <w:t>, 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A57C0B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A57C0B">
        <w:rPr>
          <w:rFonts w:ascii="Liberation Serif" w:hAnsi="Liberation Serif"/>
          <w:sz w:val="28"/>
          <w:szCs w:val="28"/>
          <w:lang w:eastAsia="en-US"/>
        </w:rPr>
        <w:t>муниципальными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A57C0B">
        <w:rPr>
          <w:rFonts w:ascii="Liberation Serif" w:hAnsi="Liberation Serif"/>
          <w:i/>
          <w:iCs/>
          <w:color w:val="000000"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A57C0B">
        <w:rPr>
          <w:rFonts w:ascii="Liberation Serif" w:hAnsi="Liberation Serif"/>
          <w:sz w:val="28"/>
          <w:szCs w:val="28"/>
          <w:lang w:eastAsia="en-US"/>
        </w:rPr>
        <w:t>пункт</w:t>
      </w:r>
      <w:r w:rsidR="00AE1BFD" w:rsidRPr="00A57C0B">
        <w:rPr>
          <w:rFonts w:ascii="Liberation Serif" w:hAnsi="Liberation Serif"/>
          <w:sz w:val="28"/>
          <w:szCs w:val="28"/>
          <w:lang w:eastAsia="en-US"/>
        </w:rPr>
        <w:t>ах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16</w:t>
      </w:r>
      <w:r w:rsidR="00AE1BFD" w:rsidRPr="00A57C0B">
        <w:rPr>
          <w:rFonts w:ascii="Liberation Serif" w:hAnsi="Liberation Serif"/>
          <w:sz w:val="28"/>
          <w:szCs w:val="28"/>
          <w:lang w:eastAsia="en-US"/>
        </w:rPr>
        <w:t>, 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Pr="00A57C0B">
        <w:rPr>
          <w:rFonts w:ascii="Liberation Serif" w:hAnsi="Liberation Serif"/>
          <w:sz w:val="28"/>
          <w:szCs w:val="28"/>
          <w:lang w:eastAsia="en-US"/>
        </w:rPr>
        <w:t>муниципальной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Орган местного самоуправления муниципального образования Свердловской области, предоставляющего муниципальную услугу, </w:t>
      </w: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Срок регистрации запроса – 1 рабочий день.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08034D" w:rsidRPr="00A57C0B">
        <w:rPr>
          <w:rFonts w:ascii="Liberation Serif" w:hAnsi="Liberation Serif"/>
          <w:sz w:val="28"/>
          <w:szCs w:val="28"/>
          <w:lang w:eastAsia="en-US"/>
        </w:rPr>
        <w:t>22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b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highlight w:val="yellow"/>
          <w:lang w:eastAsia="en-US"/>
        </w:rPr>
      </w:pPr>
    </w:p>
    <w:p w:rsidR="00F438A1" w:rsidRPr="00A57C0B" w:rsidRDefault="00CF0FCF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59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а) уведомление о записи на прием в орган или многофункциональный центр;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A57C0B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в) уведомление о начале процедуры предоставления муниципальной услуги</w:t>
      </w:r>
      <w:r w:rsidRPr="00A57C0B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A57C0B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д) уведомление о факте получения информации, подтверждающей оплату муниципальной услуги</w:t>
      </w:r>
      <w:r w:rsidRPr="00A57C0B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е) уведомление о результатах рассмотрения документов, необходимых для предоставления муниципальной услуги</w:t>
      </w:r>
      <w:r w:rsidRPr="00A57C0B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A57C0B">
        <w:rPr>
          <w:rFonts w:ascii="Liberation Serif" w:hAnsi="Liberation Serif"/>
          <w:i/>
          <w:iCs/>
          <w:sz w:val="28"/>
          <w:szCs w:val="28"/>
          <w:lang w:eastAsia="en-US"/>
        </w:rPr>
        <w:t>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з) уведомление о мотивированном отказе в предоставлении муниципальной услуги</w:t>
      </w:r>
      <w:r w:rsidRPr="00A57C0B">
        <w:rPr>
          <w:rFonts w:ascii="Liberation Serif" w:hAnsi="Liberation Serif"/>
          <w:i/>
          <w:iCs/>
          <w:sz w:val="28"/>
          <w:szCs w:val="28"/>
          <w:lang w:eastAsia="en-US"/>
        </w:rPr>
        <w:t>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highlight w:val="yellow"/>
          <w:lang w:eastAsia="en-US"/>
        </w:rPr>
      </w:pPr>
    </w:p>
    <w:p w:rsidR="00F438A1" w:rsidRPr="00A57C0B" w:rsidRDefault="00CF0FCF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TimesNewRomanPSMT"/>
          <w:sz w:val="28"/>
          <w:szCs w:val="28"/>
          <w:lang w:eastAsia="en-US"/>
        </w:rPr>
      </w:pP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>60</w:t>
      </w:r>
      <w:r w:rsidR="00F438A1" w:rsidRPr="00A57C0B">
        <w:rPr>
          <w:rFonts w:ascii="Liberation Serif" w:hAnsi="Liberation Serif" w:cs="TimesNewRomanPSMT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AE1BFD" w:rsidRPr="00A57C0B">
        <w:rPr>
          <w:rFonts w:ascii="Liberation Serif" w:hAnsi="Liberation Serif"/>
          <w:sz w:val="28"/>
          <w:szCs w:val="28"/>
          <w:lang w:eastAsia="en-US"/>
        </w:rPr>
        <w:t>Разрешение на ввод объекта в эксплуатацию</w:t>
      </w:r>
      <w:r w:rsidR="00F438A1" w:rsidRPr="00A57C0B">
        <w:rPr>
          <w:rFonts w:ascii="Liberation Serif" w:hAnsi="Liberation Serif" w:cs="TimesNewRomanPSMT"/>
          <w:sz w:val="28"/>
          <w:szCs w:val="28"/>
          <w:lang w:eastAsia="en-US"/>
        </w:rPr>
        <w:t xml:space="preserve"> либо отказ в выдаче </w:t>
      </w:r>
      <w:r w:rsidR="00FB2722" w:rsidRPr="00A57C0B">
        <w:rPr>
          <w:rFonts w:ascii="Liberation Serif" w:hAnsi="Liberation Serif"/>
          <w:sz w:val="28"/>
          <w:szCs w:val="28"/>
          <w:lang w:eastAsia="en-US"/>
        </w:rPr>
        <w:t>Разрешения на ввод объекта в эксплуатаци</w:t>
      </w:r>
      <w:r w:rsidR="00FB2722" w:rsidRPr="00A57C0B">
        <w:rPr>
          <w:rFonts w:ascii="Liberation Serif" w:hAnsi="Liberation Serif" w:cs="TimesNewRomanPSMT"/>
          <w:sz w:val="28"/>
          <w:szCs w:val="28"/>
          <w:lang w:eastAsia="en-US"/>
        </w:rPr>
        <w:t>ю в</w:t>
      </w:r>
      <w:r w:rsidR="00F438A1" w:rsidRPr="00A57C0B">
        <w:rPr>
          <w:rFonts w:ascii="Liberation Serif" w:hAnsi="Liberation Serif" w:cs="TimesNewRomanPSMT"/>
          <w:sz w:val="28"/>
          <w:szCs w:val="28"/>
          <w:lang w:eastAsia="en-US"/>
        </w:rPr>
        <w:t xml:space="preserve"> форме электронного документа, подписанного уполномоченным должностным лицом</w:t>
      </w:r>
      <w:r w:rsidR="00FB2722" w:rsidRPr="00A57C0B">
        <w:rPr>
          <w:rFonts w:ascii="Liberation Serif" w:hAnsi="Liberation Serif" w:cs="TimesNewRomanPSMT"/>
          <w:sz w:val="28"/>
          <w:szCs w:val="28"/>
          <w:lang w:eastAsia="en-US"/>
        </w:rPr>
        <w:t xml:space="preserve"> </w:t>
      </w:r>
      <w:r w:rsidR="00F438A1" w:rsidRPr="00A57C0B">
        <w:rPr>
          <w:rFonts w:ascii="Liberation Serif" w:hAnsi="Liberation Serif" w:cs="TimesNewRomanPSMT"/>
          <w:sz w:val="28"/>
          <w:szCs w:val="28"/>
          <w:lang w:eastAsia="en-US"/>
        </w:rPr>
        <w:t>с использованием усиленной квалифицированной электронной подписи.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TimesNewRomanPSMT"/>
          <w:sz w:val="28"/>
          <w:szCs w:val="28"/>
          <w:lang w:eastAsia="en-US"/>
        </w:rPr>
      </w:pPr>
      <w:r w:rsidRPr="00A57C0B">
        <w:rPr>
          <w:rFonts w:ascii="Liberation Serif" w:hAnsi="Liberation Serif" w:cs="TimesNewRomanPSMT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Pr="00A57C0B">
        <w:rPr>
          <w:rFonts w:ascii="Liberation Serif" w:hAnsi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времени приема и выдачи документов;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сроков оказания муниципальной услуги;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Информирование осуществляется: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 муниципальных услуг при личном обращении в день обращения заявителя в порядке очереди;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F438A1" w:rsidRPr="00A57C0B" w:rsidRDefault="00AF0E64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с использованием официального сайта в сети Интернет   или электронной почты.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указанных </w:t>
      </w:r>
      <w:r w:rsidRPr="00A57C0B">
        <w:rPr>
          <w:rFonts w:ascii="Liberation Serif" w:hAnsi="Liberation Serif"/>
          <w:sz w:val="28"/>
          <w:szCs w:val="28"/>
          <w:lang w:eastAsia="en-US"/>
        </w:rPr>
        <w:t>пункт</w:t>
      </w:r>
      <w:r w:rsidR="00FB2722" w:rsidRPr="00A57C0B">
        <w:rPr>
          <w:rFonts w:ascii="Liberation Serif" w:hAnsi="Liberation Serif"/>
          <w:sz w:val="28"/>
          <w:szCs w:val="28"/>
          <w:lang w:eastAsia="en-US"/>
        </w:rPr>
        <w:t>ах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16</w:t>
      </w:r>
      <w:r w:rsidR="00FB2722" w:rsidRPr="00A57C0B">
        <w:rPr>
          <w:rFonts w:ascii="Liberation Serif" w:hAnsi="Liberation Serif"/>
          <w:sz w:val="28"/>
          <w:szCs w:val="28"/>
          <w:lang w:eastAsia="en-US"/>
        </w:rPr>
        <w:t>, 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 муниципальных услуг, осуществляющий прием документов:</w:t>
      </w:r>
    </w:p>
    <w:p w:rsidR="00F438A1" w:rsidRPr="00A57C0B" w:rsidRDefault="00AF0E64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F438A1" w:rsidRPr="00A57C0B" w:rsidRDefault="00AF0E64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F438A1" w:rsidRPr="00A57C0B" w:rsidRDefault="00AF0E64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438A1" w:rsidRPr="00A57C0B" w:rsidRDefault="00F438A1" w:rsidP="00A57C0B">
      <w:pPr>
        <w:ind w:left="708"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438A1" w:rsidRPr="00A57C0B" w:rsidRDefault="00F438A1" w:rsidP="00A57C0B">
      <w:pPr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F438A1" w:rsidRPr="00A57C0B" w:rsidRDefault="00F438A1" w:rsidP="00A57C0B">
      <w:pPr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F438A1" w:rsidRPr="00A57C0B" w:rsidRDefault="00F438A1" w:rsidP="00A57C0B">
      <w:pPr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документы не исполнены карандашом;</w:t>
      </w:r>
    </w:p>
    <w:p w:rsidR="00F438A1" w:rsidRPr="00A57C0B" w:rsidRDefault="00F438A1" w:rsidP="00A57C0B">
      <w:pPr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F438A1" w:rsidRPr="00A57C0B" w:rsidRDefault="00AF0E64" w:rsidP="00A57C0B">
      <w:pPr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F438A1" w:rsidRPr="00A57C0B" w:rsidRDefault="00AF0E64" w:rsidP="00A57C0B">
      <w:pPr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 муниципальных услуг: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B2722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 муниципальных услуг, ответственное за прием и регистрацию документов, осуществляет следующую последовательность действий: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1) просматривает электронные образцы заявления и прилагаемых к нему документов;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2) осуществляет контроль полученных электронных образцов заявления и прилагаемых к нему документов на предмет целостности;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3) фиксирует дату получения заявления и прилагаемых к нему документов;</w:t>
      </w:r>
    </w:p>
    <w:p w:rsidR="00F438A1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FB2722" w:rsidRPr="00A57C0B">
        <w:rPr>
          <w:rFonts w:ascii="Liberation Serif" w:hAnsi="Liberation Serif"/>
          <w:sz w:val="28"/>
          <w:szCs w:val="28"/>
          <w:lang w:eastAsia="en-US"/>
        </w:rPr>
        <w:t>ах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16</w:t>
      </w:r>
      <w:r w:rsidR="00FB2722" w:rsidRPr="00A57C0B">
        <w:rPr>
          <w:rFonts w:ascii="Liberation Serif" w:hAnsi="Liberation Serif"/>
          <w:sz w:val="28"/>
          <w:szCs w:val="28"/>
          <w:lang w:eastAsia="en-US"/>
        </w:rPr>
        <w:t>, 17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пункте </w:t>
      </w:r>
      <w:r w:rsidR="00FB2722" w:rsidRPr="00A57C0B">
        <w:rPr>
          <w:rFonts w:ascii="Liberation Serif" w:hAnsi="Liberation Serif"/>
          <w:sz w:val="28"/>
          <w:szCs w:val="28"/>
          <w:lang w:eastAsia="en-US"/>
        </w:rPr>
        <w:t>17 (п.п. 1, 2, 3, 8)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A57C0B" w:rsidRDefault="00A57C0B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Default="00A57C0B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A57C0B" w:rsidRPr="00A57C0B" w:rsidRDefault="00A57C0B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 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Pr="00A57C0B">
        <w:rPr>
          <w:rFonts w:ascii="Liberation Serif" w:hAnsi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 муниципальных услуг:</w:t>
      </w:r>
    </w:p>
    <w:p w:rsidR="00F438A1" w:rsidRPr="00A57C0B" w:rsidRDefault="00010406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F438A1" w:rsidRPr="00A57C0B" w:rsidRDefault="00010406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F438A1" w:rsidRPr="00A57C0B" w:rsidRDefault="00010406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 муниципальных услуг.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 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 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 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</w:t>
      </w: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>программном комплексе проставляется статус пакета документов «Услуга оказана».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="000A006E" w:rsidRPr="00A57C0B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D71AEE" w:rsidRPr="00A57C0B">
        <w:rPr>
          <w:rFonts w:ascii="Liberation Serif" w:hAnsi="Liberation Serif"/>
          <w:sz w:val="28"/>
          <w:szCs w:val="28"/>
          <w:lang w:eastAsia="en-US"/>
        </w:rPr>
        <w:t xml:space="preserve">отдел архитектуры и градостроительства Администрации МО город Алапаевск </w:t>
      </w:r>
      <w:r w:rsidRPr="00A57C0B">
        <w:rPr>
          <w:rFonts w:ascii="Liberation Serif" w:hAnsi="Liberation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отдел 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 xml:space="preserve">строительства, ЖКХ, </w:t>
      </w:r>
      <w:r w:rsidRPr="00A57C0B">
        <w:rPr>
          <w:rFonts w:ascii="Liberation Serif" w:hAnsi="Liberation Serif"/>
          <w:sz w:val="28"/>
          <w:szCs w:val="28"/>
          <w:lang w:eastAsia="en-US"/>
        </w:rPr>
        <w:t>архитектуры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>, благоустройства и охраны окружающей среды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Администрации 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Pr="00A57C0B">
        <w:rPr>
          <w:rFonts w:ascii="Liberation Serif" w:hAnsi="Liberation Serif"/>
          <w:sz w:val="28"/>
          <w:szCs w:val="28"/>
          <w:lang w:eastAsia="en-US"/>
        </w:rPr>
        <w:t>униципального образования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</w:t>
      </w:r>
      <w:r w:rsidR="00D71AEE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в комплексном запросе, начинается не ранее дня получения заявлений </w:t>
      </w:r>
      <w:r w:rsidR="00D71AEE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и необходимых сведений, документов и (или) информации Администрации 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Pr="00A57C0B">
        <w:rPr>
          <w:rFonts w:ascii="Liberation Serif" w:hAnsi="Liberation Serif"/>
          <w:sz w:val="28"/>
          <w:szCs w:val="28"/>
          <w:lang w:eastAsia="en-US"/>
        </w:rPr>
        <w:t>униципального образования.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Pr="00A57C0B">
        <w:rPr>
          <w:rFonts w:ascii="Liberation Serif" w:hAnsi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 Раздел 4. Формы контроля за исполнением регламента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 услуги, осуществляется руководителем и должностными лицами отдела  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Pr="00A57C0B">
        <w:rPr>
          <w:rFonts w:ascii="Liberation Serif" w:hAnsi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outlineLvl w:val="2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8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 местного самоуправления муниципального образования и его должностных лиц,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и его сотрудников и т.д..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both"/>
        <w:outlineLvl w:val="2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9</w:t>
      </w:r>
      <w:r w:rsidRPr="00A57C0B">
        <w:rPr>
          <w:rFonts w:ascii="Liberation Serif" w:hAnsi="Liberation Serif"/>
          <w:sz w:val="28"/>
          <w:szCs w:val="28"/>
          <w:lang w:eastAsia="en-US"/>
        </w:rPr>
        <w:t>. Должностные  лица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услуги,  привлекаются к ответственности в случае выявления нарушений прав заявителей, в соответствии  с действующим законодательством.</w:t>
      </w:r>
    </w:p>
    <w:p w:rsidR="00F438A1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3063E" w:rsidRDefault="0043063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3063E" w:rsidRDefault="0043063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3063E" w:rsidRDefault="0043063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3063E" w:rsidRDefault="0043063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3063E" w:rsidRDefault="0043063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3063E" w:rsidRPr="00A57C0B" w:rsidRDefault="0043063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F438A1" w:rsidRPr="00A57C0B" w:rsidRDefault="00F438A1" w:rsidP="00A57C0B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0A006E" w:rsidRPr="00A57C0B" w:rsidRDefault="000A006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CF0FCF" w:rsidP="0043063E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70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. Контроль за предоставлением муниципальной 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 услуги и принятием решений должностными лицами, путем проведения проверок соблюдения и исполнения должностными лицами отдела  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>строительства, ЖКХ, архитектуры, благоустройства и охраны окружающей среды Администрации Махнёвского муниципального образования</w:t>
      </w:r>
      <w:r w:rsidR="00F438A1" w:rsidRPr="00A57C0B">
        <w:rPr>
          <w:rFonts w:ascii="Liberation Serif" w:hAnsi="Liberation Serif"/>
          <w:sz w:val="28"/>
          <w:szCs w:val="28"/>
          <w:lang w:eastAsia="en-US"/>
        </w:rPr>
        <w:t xml:space="preserve">   нормативных правовых актов, а также положений регламента.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Проверки также могут проводиться по обращению заявителей.  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Контроль за предоставлением муниципальной   услуги со стороны граждан,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их объединений и организаций осуществляется посредством открытости деятельности отдела </w:t>
      </w:r>
      <w:r w:rsidR="00CF31E9" w:rsidRPr="00A57C0B">
        <w:rPr>
          <w:rFonts w:ascii="Liberation Serif" w:hAnsi="Liberation Serif"/>
          <w:sz w:val="28"/>
          <w:szCs w:val="28"/>
          <w:lang w:eastAsia="en-US"/>
        </w:rPr>
        <w:t xml:space="preserve">строительства, ЖКХ, архитектуры, благоустройства и охраны окружающей среды Администрации Махнёвского муниципального образования </w:t>
      </w:r>
      <w:r w:rsidRPr="00A57C0B">
        <w:rPr>
          <w:rFonts w:ascii="Liberation Serif" w:hAnsi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 услуги.</w:t>
      </w: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F438A1" w:rsidRPr="00A57C0B" w:rsidRDefault="00F438A1" w:rsidP="00A57C0B">
      <w:pPr>
        <w:widowControl w:val="0"/>
        <w:autoSpaceDE w:val="0"/>
        <w:autoSpaceDN w:val="0"/>
        <w:spacing w:before="22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sz w:val="28"/>
          <w:szCs w:val="28"/>
        </w:rPr>
        <w:t xml:space="preserve"> </w:t>
      </w:r>
      <w:r w:rsidRPr="00A57C0B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F438A1" w:rsidRPr="00A57C0B" w:rsidRDefault="00F438A1" w:rsidP="00A57C0B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1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в досудебном (внесудебном) порядке.</w:t>
      </w:r>
    </w:p>
    <w:p w:rsidR="00F438A1" w:rsidRDefault="00F438A1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Досудебное (внесудебное) обжалование заявителем решений и действий (бездействия)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, работника многофункционального </w:t>
      </w: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возможно в случае, если на многофункциональный центр возложена функция по предоставлению муниципальной  услуги в полном объеме, в порядке, определенном частью 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43063E" w:rsidRPr="00A57C0B" w:rsidRDefault="0043063E" w:rsidP="00A57C0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color w:val="FF0000"/>
          <w:sz w:val="28"/>
          <w:szCs w:val="28"/>
          <w:lang w:eastAsia="en-US"/>
        </w:rPr>
      </w:pPr>
    </w:p>
    <w:p w:rsidR="00F438A1" w:rsidRPr="00A57C0B" w:rsidRDefault="00F438A1" w:rsidP="00A57C0B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2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 в письменной форме на бумажном носителе, в том числе при личном приеме заявителя, по почте или через многофункциональный центр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либо в электронной форме. 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3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В случае обжалования решений и действий (бездействия)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</w:t>
      </w:r>
      <w:r w:rsidR="000A006E" w:rsidRPr="00A57C0B">
        <w:rPr>
          <w:rFonts w:ascii="Liberation Serif" w:hAnsi="Liberation Serif"/>
          <w:sz w:val="28"/>
          <w:szCs w:val="28"/>
        </w:rPr>
        <w:t xml:space="preserve">редоставления государственных и </w:t>
      </w:r>
      <w:r w:rsidRPr="00A57C0B">
        <w:rPr>
          <w:rFonts w:ascii="Liberation Serif" w:hAnsi="Liberation Serif"/>
          <w:sz w:val="28"/>
          <w:szCs w:val="28"/>
        </w:rPr>
        <w:t>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F438A1" w:rsidRPr="00A57C0B" w:rsidRDefault="00F438A1" w:rsidP="00A57C0B">
      <w:pPr>
        <w:ind w:right="-2" w:firstLine="709"/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Способы</w:t>
      </w:r>
      <w:r w:rsidRPr="00A57C0B">
        <w:rPr>
          <w:rFonts w:ascii="Liberation Serif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A57C0B">
        <w:rPr>
          <w:rFonts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4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обеспечивают: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</w:t>
      </w:r>
      <w:r w:rsidRPr="00A57C0B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услугу, и муниципальных служащих, решений и действий (бездействия)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</w:t>
      </w:r>
      <w:r w:rsidR="000A006E" w:rsidRPr="00A57C0B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A57C0B">
        <w:rPr>
          <w:rFonts w:ascii="Liberation Serif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- на официальных сайтах органов, предоставляющих муниципальные услуги,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15" w:history="1">
        <w:r w:rsidRPr="00A57C0B">
          <w:rPr>
            <w:rFonts w:ascii="Liberation Serif" w:hAnsi="Liberation Serif"/>
            <w:sz w:val="28"/>
            <w:szCs w:val="28"/>
            <w:lang w:eastAsia="en-US"/>
          </w:rPr>
          <w:t>http://mfc66.ru/</w:t>
        </w:r>
      </w:hyperlink>
      <w:r w:rsidRPr="00A57C0B">
        <w:rPr>
          <w:rFonts w:ascii="Liberation Serif" w:hAnsi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16" w:history="1">
        <w:r w:rsidRPr="00A57C0B">
          <w:rPr>
            <w:rFonts w:ascii="Liberation Serif" w:hAnsi="Liberation Serif"/>
            <w:sz w:val="28"/>
            <w:szCs w:val="28"/>
            <w:lang w:eastAsia="en-US"/>
          </w:rPr>
          <w:t>http://dis.midural.ru/</w:t>
        </w:r>
      </w:hyperlink>
      <w:r w:rsidRPr="00A57C0B">
        <w:rPr>
          <w:rFonts w:ascii="Liberation Serif" w:hAnsi="Liberation Serif"/>
          <w:sz w:val="28"/>
          <w:szCs w:val="28"/>
          <w:lang w:eastAsia="en-US"/>
        </w:rPr>
        <w:t>);</w:t>
      </w:r>
    </w:p>
    <w:p w:rsidR="00F438A1" w:rsidRPr="00A57C0B" w:rsidRDefault="00F438A1" w:rsidP="00A57C0B">
      <w:pPr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F438A1" w:rsidRPr="00A57C0B" w:rsidRDefault="00F438A1" w:rsidP="00A57C0B">
      <w:pPr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F438A1" w:rsidRPr="00A57C0B" w:rsidRDefault="00F438A1" w:rsidP="00A57C0B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/>
          <w:sz w:val="28"/>
          <w:szCs w:val="28"/>
        </w:rPr>
      </w:pPr>
    </w:p>
    <w:p w:rsidR="00F438A1" w:rsidRPr="00A57C0B" w:rsidRDefault="00F438A1" w:rsidP="00A57C0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A57C0B">
        <w:rPr>
          <w:rFonts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F438A1" w:rsidRPr="00A57C0B" w:rsidRDefault="00F438A1" w:rsidP="00A57C0B">
      <w:pPr>
        <w:ind w:right="-2" w:firstLine="56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F438A1" w:rsidRPr="00A57C0B" w:rsidRDefault="00F438A1" w:rsidP="00A57C0B">
      <w:pPr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5</w:t>
      </w:r>
      <w:r w:rsidRPr="00A57C0B">
        <w:rPr>
          <w:rFonts w:ascii="Liberation Serif" w:hAnsi="Liberation Serif"/>
          <w:sz w:val="28"/>
          <w:szCs w:val="28"/>
          <w:lang w:eastAsia="en-US"/>
        </w:rPr>
        <w:t>. Статьи 11.1-11.3 Федерального закона от 27.07.2010 №210-ФЗ «Об организации предоставления государственных и муниципальных услуг»;</w:t>
      </w:r>
    </w:p>
    <w:p w:rsidR="00F438A1" w:rsidRPr="00A57C0B" w:rsidRDefault="00F438A1" w:rsidP="00A57C0B">
      <w:pPr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A57C0B">
        <w:rPr>
          <w:rFonts w:ascii="Liberation Serif" w:hAnsi="Liberation Serif"/>
          <w:sz w:val="28"/>
          <w:szCs w:val="28"/>
          <w:lang w:eastAsia="en-US"/>
        </w:rPr>
        <w:t>7</w:t>
      </w:r>
      <w:r w:rsidR="00CF0FCF" w:rsidRPr="00A57C0B">
        <w:rPr>
          <w:rFonts w:ascii="Liberation Serif" w:hAnsi="Liberation Serif"/>
          <w:sz w:val="28"/>
          <w:szCs w:val="28"/>
          <w:lang w:eastAsia="en-US"/>
        </w:rPr>
        <w:t>6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. Полная информация о порядке подачи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Pr="00A57C0B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A57C0B">
        <w:rPr>
          <w:rFonts w:ascii="Liberation Serif" w:hAnsi="Liberation Serif"/>
          <w:sz w:val="28"/>
          <w:szCs w:val="28"/>
          <w:lang w:eastAsia="en-US"/>
        </w:rPr>
        <w:t xml:space="preserve"> размещена в разделе «Дополнительная информация» на Едином портале соответствующей муниципальной услуги.  </w:t>
      </w:r>
    </w:p>
    <w:p w:rsidR="0029728C" w:rsidRPr="00A57C0B" w:rsidRDefault="0029728C" w:rsidP="00A57C0B">
      <w:pPr>
        <w:shd w:val="clear" w:color="auto" w:fill="FFFFFF"/>
        <w:ind w:left="708" w:right="-794"/>
        <w:rPr>
          <w:rFonts w:ascii="Liberation Serif" w:hAnsi="Liberation Serif"/>
          <w:color w:val="000000"/>
          <w:spacing w:val="-1"/>
        </w:rPr>
      </w:pPr>
    </w:p>
    <w:p w:rsidR="00F438A1" w:rsidRPr="00A57C0B" w:rsidRDefault="0055483B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  <w:r w:rsidRPr="00A57C0B">
        <w:rPr>
          <w:rFonts w:ascii="Liberation Serif" w:hAnsi="Liberation Serif"/>
          <w:color w:val="000000"/>
          <w:spacing w:val="-1"/>
          <w:sz w:val="20"/>
          <w:szCs w:val="20"/>
        </w:rPr>
        <w:t xml:space="preserve">                                                                                    </w:t>
      </w:r>
    </w:p>
    <w:p w:rsidR="00F438A1" w:rsidRPr="00A57C0B" w:rsidRDefault="00F438A1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CF0FCF" w:rsidRPr="00A57C0B" w:rsidRDefault="00CF0FCF" w:rsidP="00A57C0B">
      <w:pPr>
        <w:shd w:val="clear" w:color="auto" w:fill="FFFFFF"/>
        <w:ind w:left="708" w:right="423"/>
        <w:rPr>
          <w:rFonts w:ascii="Liberation Serif" w:hAnsi="Liberation Serif"/>
          <w:color w:val="000000"/>
          <w:spacing w:val="-1"/>
          <w:sz w:val="20"/>
          <w:szCs w:val="20"/>
        </w:rPr>
      </w:pPr>
    </w:p>
    <w:p w:rsidR="00B6014B" w:rsidRPr="00A57C0B" w:rsidRDefault="00010406" w:rsidP="00A57C0B">
      <w:pPr>
        <w:shd w:val="clear" w:color="auto" w:fill="FFFFFF"/>
        <w:ind w:left="708" w:right="-1"/>
        <w:jc w:val="right"/>
        <w:rPr>
          <w:rFonts w:ascii="Liberation Serif" w:hAnsi="Liberation Serif"/>
          <w:sz w:val="20"/>
          <w:szCs w:val="20"/>
        </w:rPr>
      </w:pPr>
      <w:r w:rsidRPr="00A57C0B">
        <w:rPr>
          <w:rFonts w:ascii="Liberation Serif" w:hAnsi="Liberation Serif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438A1" w:rsidRPr="00A57C0B">
        <w:rPr>
          <w:rFonts w:ascii="Liberation Serif" w:hAnsi="Liberation Serif"/>
          <w:color w:val="000000"/>
          <w:spacing w:val="-1"/>
          <w:sz w:val="20"/>
          <w:szCs w:val="20"/>
        </w:rPr>
        <w:t xml:space="preserve">    </w:t>
      </w:r>
      <w:r w:rsidR="0093634A" w:rsidRPr="00A57C0B">
        <w:rPr>
          <w:rFonts w:ascii="Liberation Serif" w:hAnsi="Liberation Serif"/>
          <w:color w:val="000000"/>
          <w:spacing w:val="-1"/>
          <w:sz w:val="20"/>
          <w:szCs w:val="20"/>
        </w:rPr>
        <w:t xml:space="preserve">        </w:t>
      </w:r>
      <w:r w:rsidR="00F438A1" w:rsidRPr="00A57C0B">
        <w:rPr>
          <w:rFonts w:ascii="Liberation Serif" w:hAnsi="Liberation Serif"/>
          <w:color w:val="000000"/>
          <w:spacing w:val="-1"/>
          <w:sz w:val="20"/>
          <w:szCs w:val="20"/>
        </w:rPr>
        <w:t xml:space="preserve"> </w:t>
      </w:r>
      <w:r w:rsidR="00B6014B" w:rsidRPr="00A57C0B">
        <w:rPr>
          <w:rFonts w:ascii="Liberation Serif" w:hAnsi="Liberation Serif"/>
          <w:color w:val="000000"/>
          <w:spacing w:val="-1"/>
          <w:sz w:val="20"/>
          <w:szCs w:val="20"/>
        </w:rPr>
        <w:t>Приложение № 1</w:t>
      </w:r>
    </w:p>
    <w:p w:rsidR="00B6014B" w:rsidRPr="00A57C0B" w:rsidRDefault="00B6014B" w:rsidP="00A57C0B">
      <w:pPr>
        <w:shd w:val="clear" w:color="auto" w:fill="FFFFFF"/>
        <w:ind w:left="4956" w:right="-1" w:firstLine="9"/>
        <w:jc w:val="right"/>
        <w:rPr>
          <w:rFonts w:ascii="Liberation Serif" w:hAnsi="Liberation Serif"/>
          <w:color w:val="000000"/>
          <w:spacing w:val="5"/>
          <w:sz w:val="20"/>
          <w:szCs w:val="20"/>
        </w:rPr>
      </w:pPr>
      <w:r w:rsidRPr="00A57C0B">
        <w:rPr>
          <w:rFonts w:ascii="Liberation Serif" w:hAnsi="Liberation Serif"/>
          <w:color w:val="000000"/>
          <w:spacing w:val="5"/>
          <w:sz w:val="20"/>
          <w:szCs w:val="20"/>
        </w:rPr>
        <w:t>к административному регламенту</w:t>
      </w:r>
      <w:r w:rsidR="00982551" w:rsidRPr="00A57C0B">
        <w:rPr>
          <w:rFonts w:ascii="Liberation Serif" w:hAnsi="Liberation Serif"/>
          <w:color w:val="000000"/>
          <w:spacing w:val="5"/>
          <w:sz w:val="20"/>
          <w:szCs w:val="20"/>
        </w:rPr>
        <w:t xml:space="preserve"> </w:t>
      </w:r>
      <w:r w:rsidRPr="00A57C0B">
        <w:rPr>
          <w:rFonts w:ascii="Liberation Serif" w:hAnsi="Liberation Serif"/>
          <w:color w:val="000000"/>
          <w:spacing w:val="4"/>
          <w:sz w:val="20"/>
          <w:szCs w:val="20"/>
        </w:rPr>
        <w:t>по исполнению муниципальной услуги</w:t>
      </w:r>
      <w:r w:rsidR="00982551" w:rsidRPr="00A57C0B">
        <w:rPr>
          <w:rFonts w:ascii="Liberation Serif" w:hAnsi="Liberation Serif"/>
          <w:color w:val="000000"/>
          <w:spacing w:val="4"/>
          <w:sz w:val="20"/>
          <w:szCs w:val="20"/>
        </w:rPr>
        <w:t xml:space="preserve"> </w:t>
      </w:r>
      <w:r w:rsidRPr="00A57C0B">
        <w:rPr>
          <w:rFonts w:ascii="Liberation Serif" w:hAnsi="Liberation Serif"/>
          <w:color w:val="000000"/>
          <w:spacing w:val="5"/>
          <w:sz w:val="20"/>
          <w:szCs w:val="20"/>
        </w:rPr>
        <w:t>«</w:t>
      </w:r>
      <w:r w:rsidR="006911F7" w:rsidRPr="00A57C0B">
        <w:rPr>
          <w:rFonts w:ascii="Liberation Serif" w:hAnsi="Liberation Serif"/>
          <w:color w:val="000000"/>
          <w:spacing w:val="5"/>
          <w:sz w:val="20"/>
          <w:szCs w:val="20"/>
        </w:rPr>
        <w:t>Выдача разрешений на ввод в эксплуатацию объектов капитального строительства</w:t>
      </w:r>
      <w:r w:rsidR="00A0549A" w:rsidRPr="00A57C0B">
        <w:rPr>
          <w:rFonts w:ascii="Liberation Serif" w:hAnsi="Liberation Serif"/>
          <w:sz w:val="20"/>
          <w:szCs w:val="20"/>
        </w:rPr>
        <w:t xml:space="preserve">» </w:t>
      </w:r>
    </w:p>
    <w:p w:rsidR="00794A7B" w:rsidRPr="00A57C0B" w:rsidRDefault="00B6014B" w:rsidP="00A57C0B">
      <w:pPr>
        <w:tabs>
          <w:tab w:val="left" w:pos="8670"/>
        </w:tabs>
        <w:ind w:right="-1"/>
        <w:jc w:val="both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 xml:space="preserve">                                                               </w:t>
      </w:r>
      <w:r w:rsidR="00830ACA" w:rsidRPr="00A57C0B">
        <w:rPr>
          <w:rFonts w:ascii="Liberation Serif" w:hAnsi="Liberation Serif"/>
        </w:rPr>
        <w:t xml:space="preserve">                    </w:t>
      </w:r>
      <w:r w:rsidR="008C756B" w:rsidRPr="00A57C0B">
        <w:rPr>
          <w:rFonts w:ascii="Liberation Serif" w:hAnsi="Liberation Serif"/>
        </w:rPr>
        <w:tab/>
      </w:r>
    </w:p>
    <w:p w:rsidR="00F438A1" w:rsidRPr="00A57C0B" w:rsidRDefault="00F438A1" w:rsidP="00A57C0B">
      <w:pPr>
        <w:ind w:right="-1"/>
        <w:jc w:val="right"/>
        <w:rPr>
          <w:rFonts w:ascii="Liberation Serif" w:hAnsi="Liberation Serif"/>
          <w:sz w:val="26"/>
          <w:szCs w:val="26"/>
        </w:rPr>
      </w:pPr>
      <w:r w:rsidRPr="00A57C0B">
        <w:rPr>
          <w:rFonts w:ascii="Liberation Serif" w:hAnsi="Liberation Serif"/>
          <w:sz w:val="26"/>
          <w:szCs w:val="26"/>
        </w:rPr>
        <w:tab/>
      </w:r>
      <w:r w:rsidRPr="00A57C0B">
        <w:rPr>
          <w:rFonts w:ascii="Liberation Serif" w:hAnsi="Liberation Serif"/>
          <w:sz w:val="26"/>
          <w:szCs w:val="26"/>
        </w:rPr>
        <w:tab/>
      </w:r>
      <w:r w:rsidRPr="00A57C0B">
        <w:rPr>
          <w:rFonts w:ascii="Liberation Serif" w:hAnsi="Liberation Serif"/>
          <w:sz w:val="26"/>
          <w:szCs w:val="26"/>
        </w:rPr>
        <w:tab/>
      </w:r>
      <w:r w:rsidRPr="00A57C0B">
        <w:rPr>
          <w:rFonts w:ascii="Liberation Serif" w:hAnsi="Liberation Serif"/>
          <w:sz w:val="26"/>
          <w:szCs w:val="26"/>
        </w:rPr>
        <w:tab/>
      </w:r>
      <w:r w:rsidRPr="00A57C0B">
        <w:rPr>
          <w:rFonts w:ascii="Liberation Serif" w:hAnsi="Liberation Serif"/>
          <w:sz w:val="26"/>
          <w:szCs w:val="26"/>
        </w:rPr>
        <w:tab/>
      </w:r>
      <w:r w:rsidRPr="00A57C0B">
        <w:rPr>
          <w:rFonts w:ascii="Liberation Serif" w:hAnsi="Liberation Serif"/>
          <w:sz w:val="26"/>
          <w:szCs w:val="26"/>
        </w:rPr>
        <w:tab/>
      </w:r>
      <w:r w:rsidRPr="00A57C0B">
        <w:rPr>
          <w:rFonts w:ascii="Liberation Serif" w:hAnsi="Liberation Serif"/>
          <w:sz w:val="26"/>
          <w:szCs w:val="26"/>
        </w:rPr>
        <w:tab/>
        <w:t xml:space="preserve"> Главе </w:t>
      </w:r>
      <w:r w:rsidR="006911F7" w:rsidRPr="00A57C0B">
        <w:rPr>
          <w:rFonts w:ascii="Liberation Serif" w:hAnsi="Liberation Serif"/>
          <w:sz w:val="26"/>
          <w:szCs w:val="26"/>
        </w:rPr>
        <w:t>Махнёвского м</w:t>
      </w:r>
      <w:r w:rsidRPr="00A57C0B">
        <w:rPr>
          <w:rFonts w:ascii="Liberation Serif" w:hAnsi="Liberation Serif"/>
          <w:sz w:val="26"/>
          <w:szCs w:val="26"/>
        </w:rPr>
        <w:t xml:space="preserve">униципального образования </w:t>
      </w:r>
    </w:p>
    <w:p w:rsidR="00F438A1" w:rsidRPr="00A57C0B" w:rsidRDefault="00F438A1" w:rsidP="00A57C0B">
      <w:pPr>
        <w:ind w:right="-1"/>
        <w:jc w:val="right"/>
        <w:rPr>
          <w:rFonts w:ascii="Liberation Serif" w:hAnsi="Liberation Serif"/>
          <w:sz w:val="26"/>
          <w:szCs w:val="26"/>
        </w:rPr>
      </w:pPr>
      <w:r w:rsidRPr="00A57C0B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6911F7" w:rsidRPr="00A57C0B">
        <w:rPr>
          <w:rFonts w:ascii="Liberation Serif" w:hAnsi="Liberation Serif"/>
          <w:sz w:val="26"/>
          <w:szCs w:val="26"/>
        </w:rPr>
        <w:t>А</w:t>
      </w:r>
      <w:r w:rsidRPr="00A57C0B">
        <w:rPr>
          <w:rFonts w:ascii="Liberation Serif" w:hAnsi="Liberation Serif"/>
          <w:sz w:val="26"/>
          <w:szCs w:val="26"/>
        </w:rPr>
        <w:t>.</w:t>
      </w:r>
      <w:r w:rsidR="006911F7" w:rsidRPr="00A57C0B">
        <w:rPr>
          <w:rFonts w:ascii="Liberation Serif" w:hAnsi="Liberation Serif"/>
          <w:sz w:val="26"/>
          <w:szCs w:val="26"/>
        </w:rPr>
        <w:t>В</w:t>
      </w:r>
      <w:r w:rsidRPr="00A57C0B">
        <w:rPr>
          <w:rFonts w:ascii="Liberation Serif" w:hAnsi="Liberation Serif"/>
          <w:sz w:val="26"/>
          <w:szCs w:val="26"/>
        </w:rPr>
        <w:t xml:space="preserve">. </w:t>
      </w:r>
      <w:r w:rsidR="006911F7" w:rsidRPr="00A57C0B">
        <w:rPr>
          <w:rFonts w:ascii="Liberation Serif" w:hAnsi="Liberation Serif"/>
          <w:sz w:val="26"/>
          <w:szCs w:val="26"/>
        </w:rPr>
        <w:t>Лызлову</w:t>
      </w:r>
      <w:r w:rsidRPr="00A57C0B">
        <w:rPr>
          <w:rFonts w:ascii="Liberation Serif" w:hAnsi="Liberation Serif"/>
          <w:sz w:val="26"/>
          <w:szCs w:val="26"/>
        </w:rPr>
        <w:t xml:space="preserve"> </w:t>
      </w:r>
    </w:p>
    <w:p w:rsidR="00F438A1" w:rsidRPr="00A57C0B" w:rsidRDefault="00F438A1" w:rsidP="00A57C0B">
      <w:pPr>
        <w:ind w:left="4956" w:right="-1" w:hanging="720"/>
        <w:rPr>
          <w:rFonts w:ascii="Liberation Serif" w:hAnsi="Liberation Serif"/>
        </w:rPr>
      </w:pPr>
      <w:r w:rsidRPr="00A57C0B">
        <w:rPr>
          <w:rFonts w:ascii="Liberation Serif" w:hAnsi="Liberation Serif"/>
          <w:sz w:val="26"/>
          <w:szCs w:val="26"/>
        </w:rPr>
        <w:tab/>
      </w:r>
      <w:r w:rsidRPr="00A57C0B">
        <w:rPr>
          <w:rFonts w:ascii="Liberation Serif" w:hAnsi="Liberation Serif"/>
          <w:b/>
        </w:rPr>
        <w:t>____________________________________</w:t>
      </w:r>
    </w:p>
    <w:p w:rsidR="00F438A1" w:rsidRPr="00A57C0B" w:rsidRDefault="00F438A1" w:rsidP="00A57C0B">
      <w:pPr>
        <w:ind w:right="-1" w:hanging="720"/>
        <w:rPr>
          <w:rFonts w:ascii="Liberation Serif" w:hAnsi="Liberation Serif"/>
          <w:sz w:val="16"/>
          <w:szCs w:val="16"/>
        </w:rPr>
      </w:pP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  <w:t xml:space="preserve">            (</w:t>
      </w:r>
      <w:r w:rsidRPr="00A57C0B">
        <w:rPr>
          <w:rFonts w:ascii="Liberation Serif" w:hAnsi="Liberation Serif"/>
          <w:sz w:val="16"/>
          <w:szCs w:val="16"/>
        </w:rPr>
        <w:t xml:space="preserve">наименование организации юридический адрес, </w:t>
      </w:r>
    </w:p>
    <w:p w:rsidR="00F438A1" w:rsidRPr="00A57C0B" w:rsidRDefault="00F438A1" w:rsidP="00A57C0B">
      <w:pPr>
        <w:ind w:left="4956" w:right="-1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>____________________________________</w:t>
      </w:r>
    </w:p>
    <w:p w:rsidR="00F438A1" w:rsidRPr="00A57C0B" w:rsidRDefault="00F438A1" w:rsidP="00A57C0B">
      <w:pPr>
        <w:ind w:right="-1" w:hanging="720"/>
        <w:rPr>
          <w:rFonts w:ascii="Liberation Serif" w:hAnsi="Liberation Serif"/>
          <w:sz w:val="16"/>
          <w:szCs w:val="16"/>
        </w:rPr>
      </w:pP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</w:r>
      <w:r w:rsidRPr="00A57C0B">
        <w:rPr>
          <w:rFonts w:ascii="Liberation Serif" w:hAnsi="Liberation Serif"/>
        </w:rPr>
        <w:tab/>
        <w:t xml:space="preserve">                               </w:t>
      </w:r>
      <w:r w:rsidRPr="00A57C0B">
        <w:rPr>
          <w:rFonts w:ascii="Liberation Serif" w:hAnsi="Liberation Serif"/>
          <w:sz w:val="16"/>
          <w:szCs w:val="16"/>
        </w:rPr>
        <w:t xml:space="preserve">контактные телефоны) </w:t>
      </w:r>
    </w:p>
    <w:p w:rsidR="00F438A1" w:rsidRPr="00A57C0B" w:rsidRDefault="00F438A1" w:rsidP="00A57C0B">
      <w:pPr>
        <w:ind w:left="4956" w:right="-1"/>
        <w:rPr>
          <w:rFonts w:ascii="Liberation Serif" w:hAnsi="Liberation Serif"/>
          <w:sz w:val="16"/>
          <w:szCs w:val="16"/>
        </w:rPr>
      </w:pPr>
      <w:r w:rsidRPr="00A57C0B">
        <w:rPr>
          <w:rFonts w:ascii="Liberation Serif" w:hAnsi="Liberation Serif"/>
        </w:rPr>
        <w:t>____________________________________</w:t>
      </w:r>
    </w:p>
    <w:p w:rsidR="00F438A1" w:rsidRPr="00A57C0B" w:rsidRDefault="00F438A1" w:rsidP="00A57C0B">
      <w:pPr>
        <w:ind w:left="4956" w:right="-1"/>
        <w:rPr>
          <w:rFonts w:ascii="Liberation Serif" w:hAnsi="Liberation Serif"/>
          <w:sz w:val="28"/>
          <w:szCs w:val="28"/>
        </w:rPr>
      </w:pPr>
      <w:r w:rsidRPr="00A57C0B">
        <w:rPr>
          <w:rFonts w:ascii="Liberation Serif" w:hAnsi="Liberation Serif"/>
          <w:sz w:val="16"/>
          <w:szCs w:val="16"/>
        </w:rPr>
        <w:t>(для физических лиц – Ф.И.О., паспортные данные, адрес по прописке)</w:t>
      </w:r>
    </w:p>
    <w:p w:rsidR="00010406" w:rsidRPr="00A57C0B" w:rsidRDefault="00F438A1" w:rsidP="00A57C0B">
      <w:pPr>
        <w:ind w:right="-1" w:hanging="720"/>
        <w:rPr>
          <w:rFonts w:ascii="Liberation Serif" w:hAnsi="Liberation Serif"/>
          <w:b/>
          <w:sz w:val="26"/>
          <w:szCs w:val="26"/>
        </w:rPr>
      </w:pPr>
      <w:r w:rsidRPr="00A57C0B">
        <w:rPr>
          <w:rFonts w:ascii="Liberation Serif" w:hAnsi="Liberation Serif"/>
          <w:b/>
          <w:sz w:val="28"/>
          <w:szCs w:val="28"/>
        </w:rPr>
        <w:tab/>
      </w:r>
      <w:r w:rsidRPr="00A57C0B">
        <w:rPr>
          <w:rFonts w:ascii="Liberation Serif" w:hAnsi="Liberation Serif"/>
          <w:b/>
          <w:sz w:val="28"/>
          <w:szCs w:val="28"/>
        </w:rPr>
        <w:tab/>
      </w:r>
      <w:r w:rsidRPr="00A57C0B">
        <w:rPr>
          <w:rFonts w:ascii="Liberation Serif" w:hAnsi="Liberation Serif"/>
          <w:b/>
          <w:sz w:val="28"/>
          <w:szCs w:val="28"/>
        </w:rPr>
        <w:tab/>
      </w:r>
      <w:r w:rsidRPr="00A57C0B">
        <w:rPr>
          <w:rFonts w:ascii="Liberation Serif" w:hAnsi="Liberation Serif"/>
          <w:b/>
          <w:sz w:val="28"/>
          <w:szCs w:val="28"/>
        </w:rPr>
        <w:tab/>
      </w:r>
      <w:r w:rsidRPr="00A57C0B">
        <w:rPr>
          <w:rFonts w:ascii="Liberation Serif" w:hAnsi="Liberation Serif"/>
          <w:b/>
          <w:sz w:val="28"/>
          <w:szCs w:val="28"/>
        </w:rPr>
        <w:tab/>
        <w:t xml:space="preserve">                 </w:t>
      </w:r>
      <w:r w:rsidRPr="00A57C0B">
        <w:rPr>
          <w:rFonts w:ascii="Liberation Serif" w:hAnsi="Liberation Serif"/>
          <w:b/>
          <w:sz w:val="26"/>
          <w:szCs w:val="26"/>
        </w:rPr>
        <w:t xml:space="preserve">   </w:t>
      </w:r>
    </w:p>
    <w:p w:rsidR="00F438A1" w:rsidRPr="00A57C0B" w:rsidRDefault="00F438A1" w:rsidP="00A57C0B">
      <w:pPr>
        <w:ind w:right="-1" w:hanging="720"/>
        <w:jc w:val="center"/>
        <w:rPr>
          <w:rFonts w:ascii="Liberation Serif" w:hAnsi="Liberation Serif"/>
          <w:b/>
        </w:rPr>
      </w:pPr>
      <w:r w:rsidRPr="00A57C0B">
        <w:rPr>
          <w:rFonts w:ascii="Liberation Serif" w:hAnsi="Liberation Serif"/>
          <w:b/>
        </w:rPr>
        <w:t>Заявление</w:t>
      </w:r>
    </w:p>
    <w:p w:rsidR="00F438A1" w:rsidRPr="00A57C0B" w:rsidRDefault="00F438A1" w:rsidP="00A57C0B">
      <w:pPr>
        <w:rPr>
          <w:rFonts w:ascii="Liberation Serif" w:hAnsi="Liberation Serif"/>
          <w:sz w:val="16"/>
          <w:szCs w:val="16"/>
        </w:rPr>
      </w:pPr>
    </w:p>
    <w:p w:rsidR="00F438A1" w:rsidRPr="00A57C0B" w:rsidRDefault="00F438A1" w:rsidP="00A57C0B">
      <w:pPr>
        <w:rPr>
          <w:rFonts w:ascii="Liberation Serif" w:hAnsi="Liberation Serif"/>
        </w:rPr>
      </w:pPr>
      <w:r w:rsidRPr="00A57C0B">
        <w:rPr>
          <w:rFonts w:ascii="Liberation Serif" w:hAnsi="Liberation Serif"/>
          <w:sz w:val="22"/>
        </w:rPr>
        <w:t xml:space="preserve">В соответствии со статьей 55 Градостроительного кодекса РФ прошу выдать разрешение на ввод в эксплуатацию законченного </w:t>
      </w:r>
      <w:r w:rsidRPr="00A57C0B">
        <w:rPr>
          <w:rFonts w:ascii="Liberation Serif" w:hAnsi="Liberation Serif"/>
        </w:rPr>
        <w:t>_____________________________________________________________________________</w:t>
      </w:r>
    </w:p>
    <w:p w:rsidR="00F438A1" w:rsidRPr="00A57C0B" w:rsidRDefault="00F438A1" w:rsidP="00A57C0B">
      <w:pPr>
        <w:rPr>
          <w:rFonts w:ascii="Liberation Serif" w:hAnsi="Liberation Serif"/>
          <w:sz w:val="16"/>
        </w:rPr>
      </w:pPr>
      <w:r w:rsidRPr="00A57C0B">
        <w:rPr>
          <w:rFonts w:ascii="Liberation Serif" w:hAnsi="Liberation Serif"/>
        </w:rPr>
        <w:t xml:space="preserve">                                                                    </w:t>
      </w:r>
      <w:r w:rsidRPr="00A57C0B">
        <w:rPr>
          <w:rFonts w:ascii="Liberation Serif" w:hAnsi="Liberation Serif"/>
          <w:sz w:val="16"/>
        </w:rPr>
        <w:t xml:space="preserve">(строительством,   реконструкцией) </w:t>
      </w:r>
    </w:p>
    <w:p w:rsidR="00F438A1" w:rsidRPr="00A57C0B" w:rsidRDefault="00F438A1" w:rsidP="00A57C0B">
      <w:pPr>
        <w:jc w:val="both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>_____________________________________________________________________________</w:t>
      </w:r>
    </w:p>
    <w:p w:rsidR="00F438A1" w:rsidRPr="00A57C0B" w:rsidRDefault="00F438A1" w:rsidP="00A57C0B">
      <w:pPr>
        <w:jc w:val="center"/>
        <w:rPr>
          <w:rFonts w:ascii="Liberation Serif" w:hAnsi="Liberation Serif"/>
          <w:sz w:val="16"/>
        </w:rPr>
      </w:pPr>
      <w:r w:rsidRPr="00A57C0B">
        <w:rPr>
          <w:rFonts w:ascii="Liberation Serif" w:hAnsi="Liberation Serif"/>
          <w:sz w:val="16"/>
        </w:rPr>
        <w:t>(наименование объекта капитального строительства)</w:t>
      </w:r>
    </w:p>
    <w:p w:rsidR="00F438A1" w:rsidRPr="00A57C0B" w:rsidRDefault="00F438A1" w:rsidP="00A57C0B">
      <w:pPr>
        <w:spacing w:before="80"/>
        <w:rPr>
          <w:rFonts w:ascii="Liberation Serif" w:hAnsi="Liberation Serif"/>
          <w:sz w:val="22"/>
        </w:rPr>
      </w:pPr>
      <w:r w:rsidRPr="00A57C0B">
        <w:rPr>
          <w:rFonts w:ascii="Liberation Serif" w:hAnsi="Liberation Serif"/>
          <w:sz w:val="22"/>
        </w:rPr>
        <w:t>по адресу: Свердловская обл.,</w:t>
      </w:r>
      <w:r w:rsidRPr="00A57C0B">
        <w:rPr>
          <w:rFonts w:ascii="Liberation Serif" w:hAnsi="Liberation Serif"/>
          <w:sz w:val="22"/>
          <w:u w:val="single"/>
        </w:rPr>
        <w:t xml:space="preserve">       </w:t>
      </w:r>
      <w:r w:rsidRPr="00A57C0B">
        <w:rPr>
          <w:rFonts w:ascii="Liberation Serif" w:hAnsi="Liberation Serif"/>
          <w:sz w:val="22"/>
        </w:rPr>
        <w:t xml:space="preserve"> _________________________________________________</w:t>
      </w:r>
    </w:p>
    <w:p w:rsidR="00F438A1" w:rsidRPr="00A57C0B" w:rsidRDefault="00F438A1" w:rsidP="00A57C0B">
      <w:pPr>
        <w:rPr>
          <w:rFonts w:ascii="Liberation Serif" w:hAnsi="Liberation Serif"/>
          <w:sz w:val="22"/>
          <w:szCs w:val="22"/>
        </w:rPr>
      </w:pPr>
      <w:r w:rsidRPr="00A57C0B">
        <w:rPr>
          <w:rFonts w:ascii="Liberation Serif" w:hAnsi="Liberation Serif"/>
          <w:sz w:val="22"/>
          <w:szCs w:val="22"/>
        </w:rPr>
        <w:t>К заявлению прилагаются:</w:t>
      </w:r>
    </w:p>
    <w:p w:rsidR="00F438A1" w:rsidRPr="00A57C0B" w:rsidRDefault="00F438A1" w:rsidP="00A57C0B">
      <w:pPr>
        <w:jc w:val="both"/>
        <w:rPr>
          <w:rFonts w:ascii="Liberation Serif" w:hAnsi="Liberation Serif"/>
          <w:sz w:val="10"/>
          <w:szCs w:val="10"/>
        </w:rPr>
      </w:pP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25"/>
        <w:gridCol w:w="2261"/>
        <w:gridCol w:w="2022"/>
        <w:gridCol w:w="2728"/>
      </w:tblGrid>
      <w:tr w:rsidR="00F438A1" w:rsidRPr="00A57C0B" w:rsidTr="00F438A1">
        <w:trPr>
          <w:trHeight w:val="398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436" w:type="dxa"/>
            <w:gridSpan w:val="4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>Правоустанавливающие документы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на земельный участок:</w:t>
            </w:r>
          </w:p>
        </w:tc>
      </w:tr>
      <w:tr w:rsidR="00F438A1" w:rsidRPr="00A57C0B" w:rsidTr="00F438A1">
        <w:trPr>
          <w:trHeight w:hRule="exact" w:val="341"/>
        </w:trPr>
        <w:tc>
          <w:tcPr>
            <w:tcW w:w="675" w:type="dxa"/>
            <w:vMerge w:val="restart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1.1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Постановление о выделении земельного участка (номер и дата)  №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456"/>
        </w:trPr>
        <w:tc>
          <w:tcPr>
            <w:tcW w:w="675" w:type="dxa"/>
            <w:vMerge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>Договор аренды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, зарегистрированный в установленном порядке (номер и дата), в случае отсутствия свидетельства о собственности на землю 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98"/>
        </w:trPr>
        <w:tc>
          <w:tcPr>
            <w:tcW w:w="675" w:type="dxa"/>
            <w:vMerge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 xml:space="preserve">Свидетельство 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>о государственной регистрации права</w:t>
            </w: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 xml:space="preserve"> на земельный участок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/или другой  правоустанавливающий документ/ (номер и дата), в случае отсутствия договора аренды земельного участка 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№                                                                                            от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hRule="exact" w:val="740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>Градостроительный план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земельного участка или в случае строительства, реконструкции линейного объекта проект планировки территории проект межевания территории (номер и дата выдачи)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r w:rsidRPr="00A57C0B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66354000-                      дата подготовки                              Постановление №                        от                                  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hRule="exact" w:val="740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>Разрешение на строительство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(правовой акт, решение исполкома народных депутатов и др.) о разрешении строительства (реконструкции)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№                                                                                           от 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>Акт приемки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объекта капитального строительства (составляется в случае осуществления строительства, реконструкции на основании договора между заказчиком и подрядчиком)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bCs/>
                <w:sz w:val="20"/>
                <w:szCs w:val="20"/>
              </w:rPr>
              <w:t xml:space="preserve">от                                                                                          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tabs>
                <w:tab w:val="left" w:pos="215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договора;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b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6) документы, подтверждающие соответствие построенного, реконструированного объекта капитального строительства техническим 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lastRenderedPageBreak/>
              <w:t>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  <w:r w:rsidRPr="00A57C0B">
              <w:rPr>
                <w:rFonts w:ascii="Liberation Serif" w:hAnsi="Liberation Serif"/>
                <w:bCs/>
                <w:color w:val="FFFFFF"/>
                <w:sz w:val="20"/>
                <w:szCs w:val="20"/>
                <w:u w:val="single"/>
              </w:rPr>
              <w:t>.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tabs>
                <w:tab w:val="left" w:pos="215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 Кодекса РФ) о соответствии построенного, реконструированного объекта капитального строительства требованиям проектной документации, в том числе требованиям 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, выдаваемое в случаях, предусмотренных частью 7 статьи 54 Градостроительного Кодекса РФ;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17" w:history="1">
              <w:r w:rsidRPr="00A57C0B">
                <w:rPr>
                  <w:rFonts w:ascii="Liberation Serif" w:hAnsi="Liberation Serif"/>
                  <w:sz w:val="20"/>
                  <w:szCs w:val="20"/>
                </w:rPr>
                <w:t>законодательством</w:t>
              </w:r>
            </w:hyperlink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tabs>
                <w:tab w:val="left" w:pos="2156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2"/>
                <w:szCs w:val="22"/>
              </w:rPr>
              <w:t xml:space="preserve"> технический план объекта капитального строительства,   подготовленный в соответствии с Федеральным  законом от 13 июля 2015 года №218-ФЗ  «О государственной  регистрации  недвижимости»;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hRule="exact" w:val="716"/>
        </w:trPr>
        <w:tc>
          <w:tcPr>
            <w:tcW w:w="10111" w:type="dxa"/>
            <w:gridSpan w:val="5"/>
          </w:tcPr>
          <w:p w:rsidR="00F438A1" w:rsidRPr="00A57C0B" w:rsidRDefault="00F438A1" w:rsidP="00A57C0B">
            <w:pPr>
              <w:spacing w:before="6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Дополнительно представляю документы и сведения для заполнения формы разрешения  </w:t>
            </w:r>
          </w:p>
          <w:p w:rsidR="00F438A1" w:rsidRPr="00A57C0B" w:rsidRDefault="00F438A1" w:rsidP="00A57C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(в соответствии с Приказом Министерства строительства и жилищно-коммунального хозяйства РФ </w:t>
            </w:r>
          </w:p>
          <w:p w:rsidR="00F438A1" w:rsidRPr="00A57C0B" w:rsidRDefault="00F438A1" w:rsidP="00A57C0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от 19.02.2015 № 117/пр):</w:t>
            </w: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Технический паспорт (при необходимости), постановление о присвоении (подтверждении, изменении) адреса и справку о технико-экономических показателях объекта, выданные органом, осуществляющим техническую инвентаризацию (выбрать)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456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Устав предприятия (реквизиты)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hRule="exact" w:val="650"/>
        </w:trPr>
        <w:tc>
          <w:tcPr>
            <w:tcW w:w="675" w:type="dxa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9436" w:type="dxa"/>
            <w:gridSpan w:val="4"/>
          </w:tcPr>
          <w:p w:rsidR="00F438A1" w:rsidRPr="00A57C0B" w:rsidRDefault="00F438A1" w:rsidP="00A57C0B">
            <w:pPr>
              <w:spacing w:before="60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Данные паспорта (дата выдачи, место регистрации)  №________________________ выдан ________________ (дата)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512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436" w:type="dxa"/>
            <w:gridSpan w:val="4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b/>
                <w:sz w:val="20"/>
                <w:szCs w:val="20"/>
              </w:rPr>
              <w:t>Краткие технико-экономические показатели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по проекту:</w:t>
            </w:r>
          </w:p>
        </w:tc>
      </w:tr>
      <w:tr w:rsidR="00F438A1" w:rsidRPr="00A57C0B" w:rsidTr="00F438A1">
        <w:trPr>
          <w:trHeight w:val="456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15.1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tabs>
                <w:tab w:val="left" w:pos="5295"/>
              </w:tabs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общая площадь объекта капитального строительства (кв.м) :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ab/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79"/>
        </w:trPr>
        <w:tc>
          <w:tcPr>
            <w:tcW w:w="675" w:type="dxa"/>
            <w:vMerge w:val="restart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15.2</w:t>
            </w:r>
          </w:p>
        </w:tc>
        <w:tc>
          <w:tcPr>
            <w:tcW w:w="6708" w:type="dxa"/>
            <w:gridSpan w:val="3"/>
            <w:vMerge w:val="restart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общий строительный объем объекта капитального строительства: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в том числе надземной части (куб.м):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78"/>
        </w:trPr>
        <w:tc>
          <w:tcPr>
            <w:tcW w:w="675" w:type="dxa"/>
            <w:vMerge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  <w:vMerge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98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15.3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площадь встроено-пристроенных помещений (при наличии) кв.м: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98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lastRenderedPageBreak/>
              <w:t>15.4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количество зданий: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98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15.5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количество мест, вместимость, мощность, производительность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15.6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общая  площадь жилых помещений 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(за исключением балконов, лоджий, веранд и террас),  кв.м: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98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15.7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количество этажей: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в т.ч. подземных: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15.8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количество секций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15.9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количество квартир –  всего (шт/кв.м), 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в том числе: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85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1-комнатные (шт/кв.м)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85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2-комнатные (шт/кв.м)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85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3-комнатные (шт/кв.м)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85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4-комнатные (шт/кв.м)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85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более чем 4- комнатные (шт/кв.м)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15.10</w:t>
            </w:r>
          </w:p>
        </w:tc>
        <w:tc>
          <w:tcPr>
            <w:tcW w:w="6708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общая площадь жилых помещений </w:t>
            </w:r>
          </w:p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(с учетом балконов, лоджий, веранд и террас),  кв.м</w:t>
            </w: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CF0FCF">
        <w:trPr>
          <w:trHeight w:val="295"/>
        </w:trPr>
        <w:tc>
          <w:tcPr>
            <w:tcW w:w="675" w:type="dxa"/>
            <w:vMerge w:val="restart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15.11</w:t>
            </w:r>
          </w:p>
        </w:tc>
        <w:tc>
          <w:tcPr>
            <w:tcW w:w="2425" w:type="dxa"/>
            <w:vMerge w:val="restart"/>
          </w:tcPr>
          <w:p w:rsidR="00F438A1" w:rsidRPr="00A57C0B" w:rsidRDefault="00CF0FCF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материалы   </w:t>
            </w:r>
            <w:r w:rsidR="00F438A1" w:rsidRPr="00A57C0B">
              <w:rPr>
                <w:rFonts w:ascii="Liberation Serif" w:hAnsi="Liberation Serif"/>
                <w:sz w:val="20"/>
                <w:szCs w:val="20"/>
              </w:rPr>
              <w:t>фундаментов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  <w:r w:rsidR="00F438A1" w:rsidRPr="00A57C0B">
              <w:rPr>
                <w:rFonts w:ascii="Liberation Serif" w:hAnsi="Liberation Serif"/>
                <w:sz w:val="20"/>
                <w:szCs w:val="20"/>
              </w:rPr>
              <w:t xml:space="preserve">                        </w:t>
            </w: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      </w:t>
            </w:r>
            <w:r w:rsidR="00F438A1" w:rsidRPr="00A57C0B">
              <w:rPr>
                <w:rFonts w:ascii="Liberation Serif" w:hAnsi="Liberation Serif"/>
                <w:sz w:val="20"/>
                <w:szCs w:val="20"/>
              </w:rPr>
              <w:t>стен</w:t>
            </w:r>
          </w:p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                      перекрытий</w:t>
            </w:r>
          </w:p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                        кровли</w:t>
            </w:r>
          </w:p>
        </w:tc>
        <w:tc>
          <w:tcPr>
            <w:tcW w:w="7011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 xml:space="preserve">                         </w:t>
            </w:r>
          </w:p>
        </w:tc>
      </w:tr>
      <w:tr w:rsidR="00F438A1" w:rsidRPr="00A57C0B" w:rsidTr="00F438A1">
        <w:trPr>
          <w:trHeight w:val="293"/>
        </w:trPr>
        <w:tc>
          <w:tcPr>
            <w:tcW w:w="675" w:type="dxa"/>
            <w:vMerge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11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93"/>
        </w:trPr>
        <w:tc>
          <w:tcPr>
            <w:tcW w:w="675" w:type="dxa"/>
            <w:vMerge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11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293"/>
        </w:trPr>
        <w:tc>
          <w:tcPr>
            <w:tcW w:w="675" w:type="dxa"/>
            <w:vMerge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25" w:type="dxa"/>
            <w:vMerge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11" w:type="dxa"/>
            <w:gridSpan w:val="3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15.12</w:t>
            </w:r>
          </w:p>
        </w:tc>
        <w:tc>
          <w:tcPr>
            <w:tcW w:w="4686" w:type="dxa"/>
            <w:gridSpan w:val="2"/>
            <w:vAlign w:val="center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57C0B">
              <w:rPr>
                <w:rFonts w:ascii="Liberation Serif" w:hAnsi="Liberation Serif"/>
                <w:sz w:val="20"/>
                <w:szCs w:val="20"/>
              </w:rPr>
              <w:t>стоимость строительства объекта – всего, тыс. руб.</w:t>
            </w:r>
          </w:p>
        </w:tc>
        <w:tc>
          <w:tcPr>
            <w:tcW w:w="2022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F438A1" w:rsidRPr="00A57C0B" w:rsidTr="00F438A1">
        <w:trPr>
          <w:trHeight w:val="341"/>
        </w:trPr>
        <w:tc>
          <w:tcPr>
            <w:tcW w:w="675" w:type="dxa"/>
            <w:vAlign w:val="center"/>
          </w:tcPr>
          <w:p w:rsidR="00F438A1" w:rsidRPr="00A57C0B" w:rsidRDefault="00F438A1" w:rsidP="00A57C0B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708" w:type="dxa"/>
            <w:gridSpan w:val="3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728" w:type="dxa"/>
          </w:tcPr>
          <w:p w:rsidR="00F438A1" w:rsidRPr="00A57C0B" w:rsidRDefault="00F438A1" w:rsidP="00A57C0B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93634A" w:rsidRPr="00A57C0B" w:rsidRDefault="00F438A1" w:rsidP="00A57C0B">
      <w:pPr>
        <w:rPr>
          <w:rFonts w:ascii="Liberation Serif" w:hAnsi="Liberation Serif"/>
          <w:b/>
        </w:rPr>
      </w:pPr>
      <w:r w:rsidRPr="00A57C0B">
        <w:rPr>
          <w:rFonts w:ascii="Liberation Serif" w:hAnsi="Liberation Serif"/>
          <w:b/>
        </w:rPr>
        <w:t xml:space="preserve">    </w:t>
      </w:r>
    </w:p>
    <w:p w:rsidR="00F438A1" w:rsidRPr="00A57C0B" w:rsidRDefault="00F438A1" w:rsidP="00A57C0B">
      <w:pPr>
        <w:rPr>
          <w:rFonts w:ascii="Liberation Serif" w:hAnsi="Liberation Serif"/>
          <w:b/>
        </w:rPr>
      </w:pPr>
      <w:r w:rsidRPr="00A57C0B">
        <w:rPr>
          <w:rFonts w:ascii="Liberation Serif" w:hAnsi="Liberation Serif"/>
          <w:b/>
        </w:rPr>
        <w:t>Заполняется заявителем:</w:t>
      </w:r>
    </w:p>
    <w:p w:rsidR="00F438A1" w:rsidRPr="00A57C0B" w:rsidRDefault="00F438A1" w:rsidP="00A57C0B">
      <w:pPr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>_____________________  ________________________</w:t>
      </w:r>
      <w:r w:rsidR="0093634A" w:rsidRPr="00A57C0B">
        <w:rPr>
          <w:rFonts w:ascii="Liberation Serif" w:hAnsi="Liberation Serif"/>
        </w:rPr>
        <w:t xml:space="preserve">  _____________________</w:t>
      </w:r>
      <w:r w:rsidRPr="00A57C0B">
        <w:rPr>
          <w:rFonts w:ascii="Liberation Serif" w:hAnsi="Liberation Serif"/>
        </w:rPr>
        <w:t xml:space="preserve">      </w:t>
      </w:r>
      <w:r w:rsidR="0093634A" w:rsidRPr="00A57C0B">
        <w:rPr>
          <w:rFonts w:ascii="Liberation Serif" w:hAnsi="Liberation Serif"/>
        </w:rPr>
        <w:t xml:space="preserve">           </w:t>
      </w:r>
    </w:p>
    <w:p w:rsidR="00F438A1" w:rsidRPr="00A57C0B" w:rsidRDefault="00F438A1" w:rsidP="00A57C0B">
      <w:pPr>
        <w:rPr>
          <w:rFonts w:ascii="Liberation Serif" w:hAnsi="Liberation Serif"/>
          <w:sz w:val="20"/>
          <w:szCs w:val="20"/>
        </w:rPr>
      </w:pPr>
      <w:r w:rsidRPr="00A57C0B">
        <w:rPr>
          <w:rFonts w:ascii="Liberation Serif" w:hAnsi="Liberation Serif"/>
          <w:sz w:val="20"/>
          <w:szCs w:val="20"/>
        </w:rPr>
        <w:t xml:space="preserve">  дата           </w:t>
      </w:r>
      <w:r w:rsidR="0093634A" w:rsidRPr="00A57C0B">
        <w:rPr>
          <w:rFonts w:ascii="Liberation Serif" w:hAnsi="Liberation Serif"/>
          <w:sz w:val="20"/>
          <w:szCs w:val="20"/>
        </w:rPr>
        <w:t xml:space="preserve">Ф. И. О., </w:t>
      </w:r>
      <w:r w:rsidR="006911F7" w:rsidRPr="00A57C0B">
        <w:rPr>
          <w:rFonts w:ascii="Liberation Serif" w:hAnsi="Liberation Serif"/>
          <w:sz w:val="20"/>
          <w:szCs w:val="20"/>
        </w:rPr>
        <w:t xml:space="preserve">                       </w:t>
      </w:r>
      <w:r w:rsidR="0093634A" w:rsidRPr="00A57C0B">
        <w:rPr>
          <w:rFonts w:ascii="Liberation Serif" w:hAnsi="Liberation Serif"/>
          <w:sz w:val="20"/>
          <w:szCs w:val="20"/>
        </w:rPr>
        <w:t xml:space="preserve">(должность)        </w:t>
      </w:r>
      <w:r w:rsidR="006911F7" w:rsidRPr="00A57C0B">
        <w:rPr>
          <w:rFonts w:ascii="Liberation Serif" w:hAnsi="Liberation Serif"/>
          <w:sz w:val="20"/>
          <w:szCs w:val="20"/>
        </w:rPr>
        <w:t xml:space="preserve">                                     </w:t>
      </w:r>
      <w:r w:rsidR="0093634A" w:rsidRPr="00A57C0B">
        <w:rPr>
          <w:rFonts w:ascii="Liberation Serif" w:hAnsi="Liberation Serif"/>
          <w:sz w:val="20"/>
          <w:szCs w:val="20"/>
        </w:rPr>
        <w:t xml:space="preserve"> </w:t>
      </w:r>
      <w:r w:rsidRPr="00A57C0B">
        <w:rPr>
          <w:rFonts w:ascii="Liberation Serif" w:hAnsi="Liberation Serif"/>
          <w:sz w:val="20"/>
          <w:szCs w:val="20"/>
        </w:rPr>
        <w:t xml:space="preserve"> подпись,  </w:t>
      </w:r>
      <w:r w:rsidR="0093634A" w:rsidRPr="00A57C0B">
        <w:rPr>
          <w:rFonts w:ascii="Liberation Serif" w:hAnsi="Liberation Serif"/>
          <w:sz w:val="20"/>
          <w:szCs w:val="20"/>
        </w:rPr>
        <w:t xml:space="preserve">         </w:t>
      </w:r>
      <w:r w:rsidRPr="00A57C0B">
        <w:rPr>
          <w:rFonts w:ascii="Liberation Serif" w:hAnsi="Liberation Serif"/>
          <w:sz w:val="20"/>
          <w:szCs w:val="20"/>
        </w:rPr>
        <w:t xml:space="preserve"> </w:t>
      </w:r>
      <w:r w:rsidR="006911F7" w:rsidRPr="00A57C0B">
        <w:rPr>
          <w:rFonts w:ascii="Liberation Serif" w:hAnsi="Liberation Serif"/>
          <w:sz w:val="20"/>
          <w:szCs w:val="20"/>
        </w:rPr>
        <w:t xml:space="preserve">                </w:t>
      </w:r>
      <w:r w:rsidRPr="00A57C0B">
        <w:rPr>
          <w:rFonts w:ascii="Liberation Serif" w:hAnsi="Liberation Serif"/>
          <w:sz w:val="20"/>
          <w:szCs w:val="20"/>
        </w:rPr>
        <w:t>печать</w:t>
      </w:r>
    </w:p>
    <w:p w:rsidR="00F438A1" w:rsidRPr="00A57C0B" w:rsidRDefault="00F438A1" w:rsidP="00A57C0B">
      <w:pPr>
        <w:rPr>
          <w:rFonts w:ascii="Liberation Serif" w:hAnsi="Liberation Serif"/>
          <w:b/>
        </w:rPr>
      </w:pPr>
      <w:r w:rsidRPr="00A57C0B">
        <w:rPr>
          <w:rFonts w:ascii="Liberation Serif" w:hAnsi="Liberation Serif"/>
          <w:b/>
        </w:rPr>
        <w:t>Принял:</w:t>
      </w:r>
    </w:p>
    <w:p w:rsidR="00F438A1" w:rsidRPr="00A57C0B" w:rsidRDefault="00F438A1" w:rsidP="00A57C0B">
      <w:pPr>
        <w:shd w:val="clear" w:color="auto" w:fill="FFFFFF"/>
        <w:ind w:left="-1077" w:right="-794" w:firstLine="720"/>
        <w:rPr>
          <w:rFonts w:ascii="Liberation Serif" w:hAnsi="Liberation Serif"/>
        </w:rPr>
      </w:pPr>
      <w:r w:rsidRPr="00A57C0B">
        <w:rPr>
          <w:rFonts w:ascii="Liberation Serif" w:hAnsi="Liberation Serif"/>
        </w:rPr>
        <w:t>_________________201___г.   специалист  __________________________________________</w:t>
      </w:r>
    </w:p>
    <w:p w:rsidR="00F438A1" w:rsidRPr="00A57C0B" w:rsidRDefault="00F438A1" w:rsidP="00A57C0B">
      <w:pPr>
        <w:shd w:val="clear" w:color="auto" w:fill="FFFFFF"/>
        <w:ind w:left="-1077" w:right="-794" w:firstLine="720"/>
        <w:rPr>
          <w:rFonts w:ascii="Liberation Serif" w:hAnsi="Liberation Serif"/>
        </w:rPr>
      </w:pPr>
    </w:p>
    <w:p w:rsidR="00F438A1" w:rsidRPr="00A57C0B" w:rsidRDefault="00F438A1" w:rsidP="00A57C0B">
      <w:pPr>
        <w:shd w:val="clear" w:color="auto" w:fill="FFFFFF"/>
        <w:ind w:left="-1077" w:right="-794" w:firstLine="720"/>
        <w:rPr>
          <w:rFonts w:ascii="Liberation Serif" w:hAnsi="Liberation Serif"/>
        </w:rPr>
      </w:pPr>
    </w:p>
    <w:p w:rsidR="00F438A1" w:rsidRPr="00A57C0B" w:rsidRDefault="00F438A1" w:rsidP="00A57C0B">
      <w:pPr>
        <w:shd w:val="clear" w:color="auto" w:fill="FFFFFF"/>
        <w:ind w:left="-1077" w:right="-794" w:firstLine="720"/>
        <w:rPr>
          <w:rFonts w:ascii="Liberation Serif" w:hAnsi="Liberation Serif"/>
        </w:rPr>
      </w:pPr>
    </w:p>
    <w:p w:rsidR="00F438A1" w:rsidRPr="00A57C0B" w:rsidRDefault="00F438A1" w:rsidP="00A57C0B">
      <w:pPr>
        <w:shd w:val="clear" w:color="auto" w:fill="FFFFFF"/>
        <w:ind w:left="-1077" w:right="-794" w:firstLine="720"/>
        <w:rPr>
          <w:rFonts w:ascii="Liberation Serif" w:hAnsi="Liberation Serif"/>
        </w:rPr>
      </w:pPr>
    </w:p>
    <w:p w:rsidR="001D5D94" w:rsidRPr="00A57C0B" w:rsidRDefault="00A0549A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  <w:r w:rsidRPr="00A57C0B">
        <w:rPr>
          <w:rFonts w:ascii="Liberation Serif" w:hAnsi="Liberation Serif"/>
          <w:color w:val="000000"/>
          <w:spacing w:val="-1"/>
        </w:rPr>
        <w:t xml:space="preserve">                                                                                                    </w:t>
      </w:r>
      <w:r w:rsidR="00794A7B" w:rsidRPr="00A57C0B">
        <w:rPr>
          <w:rFonts w:ascii="Liberation Serif" w:hAnsi="Liberation Serif"/>
          <w:color w:val="000000"/>
          <w:spacing w:val="-1"/>
        </w:rPr>
        <w:t xml:space="preserve">  </w:t>
      </w:r>
    </w:p>
    <w:p w:rsidR="001D5D94" w:rsidRPr="00A57C0B" w:rsidRDefault="001D5D94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1D5D94" w:rsidRPr="00A57C0B" w:rsidRDefault="001D5D94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1D5D94" w:rsidRPr="00A57C0B" w:rsidRDefault="001D5D94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1D5D94" w:rsidRPr="00A57C0B" w:rsidRDefault="001D5D94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Pr="00A57C0B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6911F7" w:rsidRDefault="006911F7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43063E" w:rsidRDefault="0043063E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43063E" w:rsidRDefault="0043063E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43063E" w:rsidRDefault="0043063E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43063E" w:rsidRDefault="0043063E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43063E" w:rsidRDefault="0043063E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</w:p>
    <w:p w:rsidR="0043063E" w:rsidRPr="00A57C0B" w:rsidRDefault="0043063E" w:rsidP="00A57C0B">
      <w:pPr>
        <w:shd w:val="clear" w:color="auto" w:fill="FFFFFF"/>
        <w:ind w:left="-1077" w:right="-794" w:firstLine="720"/>
        <w:rPr>
          <w:rFonts w:ascii="Liberation Serif" w:hAnsi="Liberation Serif"/>
          <w:color w:val="000000"/>
          <w:spacing w:val="-1"/>
        </w:rPr>
      </w:pPr>
      <w:r>
        <w:rPr>
          <w:rFonts w:ascii="Liberation Serif" w:hAnsi="Liberation Serif"/>
          <w:color w:val="000000"/>
          <w:spacing w:val="-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C97" w:rsidRPr="00A57C0B" w:rsidRDefault="00114A2C" w:rsidP="00A57C0B">
      <w:pPr>
        <w:shd w:val="clear" w:color="auto" w:fill="FFFFFF"/>
        <w:tabs>
          <w:tab w:val="left" w:pos="9923"/>
        </w:tabs>
        <w:ind w:right="-1"/>
        <w:jc w:val="right"/>
        <w:rPr>
          <w:rFonts w:ascii="Liberation Serif" w:hAnsi="Liberation Serif"/>
        </w:rPr>
      </w:pPr>
      <w:r w:rsidRPr="00A57C0B">
        <w:rPr>
          <w:rFonts w:ascii="Liberation Serif" w:hAnsi="Liberation Serif"/>
          <w:color w:val="000000"/>
          <w:spacing w:val="-1"/>
        </w:rPr>
        <w:tab/>
      </w:r>
      <w:r w:rsidR="00B6014B" w:rsidRPr="00A57C0B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D81C97" w:rsidRPr="00A57C0B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="00794A7B" w:rsidRPr="00A57C0B">
        <w:rPr>
          <w:rFonts w:ascii="Liberation Serif" w:hAnsi="Liberation Serif"/>
          <w:color w:val="000000"/>
          <w:sz w:val="22"/>
          <w:szCs w:val="22"/>
        </w:rPr>
        <w:t xml:space="preserve">   </w:t>
      </w:r>
      <w:r w:rsidR="00D81C97" w:rsidRPr="00A57C0B">
        <w:rPr>
          <w:rFonts w:ascii="Liberation Serif" w:hAnsi="Liberation Serif"/>
          <w:color w:val="000000"/>
          <w:sz w:val="22"/>
          <w:szCs w:val="22"/>
        </w:rPr>
        <w:t xml:space="preserve"> </w:t>
      </w:r>
      <w:r w:rsidR="00D81C97" w:rsidRPr="00A57C0B">
        <w:rPr>
          <w:rFonts w:ascii="Liberation Serif" w:hAnsi="Liberation Serif"/>
          <w:color w:val="000000"/>
          <w:spacing w:val="-1"/>
        </w:rPr>
        <w:t xml:space="preserve">Приложение № </w:t>
      </w:r>
      <w:r w:rsidR="00230F4A" w:rsidRPr="00A57C0B">
        <w:rPr>
          <w:rFonts w:ascii="Liberation Serif" w:hAnsi="Liberation Serif"/>
          <w:color w:val="000000"/>
          <w:spacing w:val="-1"/>
        </w:rPr>
        <w:t>2</w:t>
      </w:r>
    </w:p>
    <w:p w:rsidR="006911F7" w:rsidRPr="00A57C0B" w:rsidRDefault="00D81C97" w:rsidP="00A57C0B">
      <w:pPr>
        <w:shd w:val="clear" w:color="auto" w:fill="FFFFFF"/>
        <w:ind w:left="708" w:right="-1"/>
        <w:jc w:val="right"/>
        <w:rPr>
          <w:rFonts w:ascii="Liberation Serif" w:hAnsi="Liberation Serif"/>
          <w:sz w:val="20"/>
          <w:szCs w:val="20"/>
        </w:rPr>
      </w:pPr>
      <w:r w:rsidRPr="00A57C0B">
        <w:rPr>
          <w:rFonts w:ascii="Liberation Serif" w:hAnsi="Liberation Serif"/>
          <w:color w:val="000000"/>
          <w:spacing w:val="5"/>
        </w:rPr>
        <w:lastRenderedPageBreak/>
        <w:t xml:space="preserve">                                                                    </w:t>
      </w:r>
      <w:r w:rsidR="006911F7" w:rsidRPr="00A57C0B">
        <w:rPr>
          <w:rFonts w:ascii="Liberation Serif" w:hAnsi="Liberation Serif"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Приложение № 2</w:t>
      </w:r>
    </w:p>
    <w:p w:rsidR="006911F7" w:rsidRPr="00A57C0B" w:rsidRDefault="006911F7" w:rsidP="00A57C0B">
      <w:pPr>
        <w:shd w:val="clear" w:color="auto" w:fill="FFFFFF"/>
        <w:ind w:left="4956" w:right="-1" w:firstLine="9"/>
        <w:jc w:val="right"/>
        <w:rPr>
          <w:rFonts w:ascii="Liberation Serif" w:hAnsi="Liberation Serif"/>
          <w:color w:val="000000"/>
          <w:spacing w:val="5"/>
          <w:sz w:val="20"/>
          <w:szCs w:val="20"/>
        </w:rPr>
      </w:pPr>
      <w:r w:rsidRPr="00A57C0B">
        <w:rPr>
          <w:rFonts w:ascii="Liberation Serif" w:hAnsi="Liberation Serif"/>
          <w:color w:val="000000"/>
          <w:spacing w:val="5"/>
          <w:sz w:val="20"/>
          <w:szCs w:val="20"/>
        </w:rPr>
        <w:t xml:space="preserve">к административному регламенту </w:t>
      </w:r>
      <w:r w:rsidRPr="00A57C0B">
        <w:rPr>
          <w:rFonts w:ascii="Liberation Serif" w:hAnsi="Liberation Serif"/>
          <w:color w:val="000000"/>
          <w:spacing w:val="4"/>
          <w:sz w:val="20"/>
          <w:szCs w:val="20"/>
        </w:rPr>
        <w:t xml:space="preserve">по исполнению муниципальной услуги </w:t>
      </w:r>
      <w:r w:rsidRPr="00A57C0B">
        <w:rPr>
          <w:rFonts w:ascii="Liberation Serif" w:hAnsi="Liberation Serif"/>
          <w:color w:val="000000"/>
          <w:spacing w:val="5"/>
          <w:sz w:val="20"/>
          <w:szCs w:val="20"/>
        </w:rPr>
        <w:t>«Выдача разрешений на ввод в эксплуатацию объектов капитального строительства</w:t>
      </w:r>
      <w:r w:rsidRPr="00A57C0B">
        <w:rPr>
          <w:rFonts w:ascii="Liberation Serif" w:hAnsi="Liberation Serif"/>
          <w:sz w:val="20"/>
          <w:szCs w:val="20"/>
        </w:rPr>
        <w:t xml:space="preserve">» </w:t>
      </w:r>
    </w:p>
    <w:p w:rsidR="00B6014B" w:rsidRPr="00A57C0B" w:rsidRDefault="00B6014B" w:rsidP="00A57C0B">
      <w:pPr>
        <w:shd w:val="clear" w:color="auto" w:fill="FFFFFF"/>
        <w:ind w:left="-1077" w:right="-1" w:firstLine="720"/>
        <w:jc w:val="right"/>
        <w:rPr>
          <w:rFonts w:ascii="Liberation Serif" w:hAnsi="Liberation Serif"/>
          <w:color w:val="000000"/>
          <w:sz w:val="22"/>
          <w:szCs w:val="22"/>
        </w:rPr>
      </w:pPr>
    </w:p>
    <w:p w:rsidR="00B6014B" w:rsidRPr="00A57C0B" w:rsidRDefault="00B6014B" w:rsidP="00A57C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rFonts w:ascii="Liberation Serif" w:hAnsi="Liberation Serif"/>
          <w:color w:val="000000"/>
          <w:sz w:val="22"/>
          <w:szCs w:val="22"/>
        </w:rPr>
      </w:pPr>
    </w:p>
    <w:p w:rsidR="00B6014B" w:rsidRPr="00A57C0B" w:rsidRDefault="00B6014B" w:rsidP="00A57C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rFonts w:ascii="Liberation Serif" w:hAnsi="Liberation Serif"/>
          <w:color w:val="000000"/>
          <w:sz w:val="22"/>
          <w:szCs w:val="22"/>
        </w:rPr>
      </w:pPr>
    </w:p>
    <w:p w:rsidR="00B6014B" w:rsidRPr="00A57C0B" w:rsidRDefault="00B6014B" w:rsidP="00A57C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right"/>
        <w:rPr>
          <w:rFonts w:ascii="Liberation Serif" w:hAnsi="Liberation Serif"/>
          <w:color w:val="000000"/>
          <w:sz w:val="22"/>
          <w:szCs w:val="22"/>
        </w:rPr>
      </w:pPr>
    </w:p>
    <w:p w:rsidR="00B6014B" w:rsidRPr="00A57C0B" w:rsidRDefault="00B6014B" w:rsidP="00A57C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/>
          <w:b/>
          <w:color w:val="000000"/>
          <w:szCs w:val="26"/>
        </w:rPr>
      </w:pPr>
      <w:r w:rsidRPr="00A57C0B">
        <w:rPr>
          <w:rFonts w:ascii="Liberation Serif" w:hAnsi="Liberation Serif"/>
          <w:b/>
          <w:color w:val="000000"/>
          <w:szCs w:val="26"/>
        </w:rPr>
        <w:t xml:space="preserve">Ведомость </w:t>
      </w:r>
    </w:p>
    <w:p w:rsidR="00B6014B" w:rsidRPr="00A57C0B" w:rsidRDefault="00B6014B" w:rsidP="00A57C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A57C0B">
        <w:rPr>
          <w:rFonts w:ascii="Liberation Serif" w:hAnsi="Liberation Serif"/>
          <w:b/>
          <w:color w:val="000000"/>
          <w:szCs w:val="26"/>
        </w:rPr>
        <w:t xml:space="preserve">приема-передачи документов от МФЦ в Администрацию </w:t>
      </w:r>
      <w:r w:rsidR="006911F7" w:rsidRPr="00A57C0B">
        <w:rPr>
          <w:rFonts w:ascii="Liberation Serif" w:hAnsi="Liberation Serif"/>
          <w:b/>
          <w:color w:val="000000"/>
          <w:szCs w:val="26"/>
        </w:rPr>
        <w:t xml:space="preserve">Махнёвского </w:t>
      </w:r>
      <w:r w:rsidRPr="00A57C0B">
        <w:rPr>
          <w:rFonts w:ascii="Liberation Serif" w:hAnsi="Liberation Serif"/>
          <w:b/>
          <w:color w:val="000000"/>
          <w:szCs w:val="26"/>
        </w:rPr>
        <w:t xml:space="preserve">МО </w:t>
      </w:r>
    </w:p>
    <w:p w:rsidR="00B6014B" w:rsidRPr="00A57C0B" w:rsidRDefault="00B6014B" w:rsidP="00A57C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/>
          <w:color w:val="000000"/>
          <w:sz w:val="28"/>
          <w:szCs w:val="28"/>
        </w:rPr>
      </w:pPr>
      <w:r w:rsidRPr="00A57C0B">
        <w:rPr>
          <w:rFonts w:ascii="Liberation Serif" w:hAnsi="Liberation Serif"/>
          <w:color w:val="000000"/>
          <w:sz w:val="28"/>
          <w:szCs w:val="28"/>
        </w:rPr>
        <w:t>В соответствии с соглашением о взаимодействии при предоставлении муниципальных услуг ГБУ СО «Многофункциональный центр» направляет для обработки документы заявителей.</w:t>
      </w:r>
    </w:p>
    <w:p w:rsidR="00B6014B" w:rsidRPr="00A57C0B" w:rsidRDefault="00B6014B" w:rsidP="00A57C0B">
      <w:pPr>
        <w:pStyle w:val="100"/>
        <w:widowControl w:val="0"/>
        <w:shd w:val="clear" w:color="auto" w:fill="auto"/>
        <w:tabs>
          <w:tab w:val="left" w:pos="-4678"/>
        </w:tabs>
        <w:spacing w:after="0" w:line="240" w:lineRule="auto"/>
        <w:ind w:left="0" w:right="0" w:firstLine="0"/>
        <w:jc w:val="center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22"/>
        <w:gridCol w:w="1992"/>
        <w:gridCol w:w="2349"/>
        <w:gridCol w:w="1797"/>
        <w:gridCol w:w="2353"/>
      </w:tblGrid>
      <w:tr w:rsidR="00B6014B" w:rsidRPr="00A57C0B" w:rsidTr="00B6014B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№ </w:t>
            </w:r>
          </w:p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Наименование заявления, документа, комплекта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Регистрационный номер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Количество листов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Фамилия уполномоченного лица получателя, подпись, дата</w:t>
            </w:r>
          </w:p>
        </w:tc>
      </w:tr>
      <w:tr w:rsidR="00B6014B" w:rsidRPr="00A57C0B" w:rsidTr="00B6014B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B" w:rsidRPr="00A57C0B" w:rsidRDefault="00B6014B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A57C0B"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93634A" w:rsidRPr="00A57C0B" w:rsidTr="00B6014B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A" w:rsidRPr="00A57C0B" w:rsidRDefault="0093634A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A" w:rsidRPr="00A57C0B" w:rsidRDefault="0093634A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A" w:rsidRPr="00A57C0B" w:rsidRDefault="0093634A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A" w:rsidRPr="00A57C0B" w:rsidRDefault="0093634A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4A" w:rsidRPr="00A57C0B" w:rsidRDefault="0093634A" w:rsidP="00A57C0B">
            <w:pPr>
              <w:pStyle w:val="10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</w:tbl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p w:rsidR="00B6014B" w:rsidRPr="00A57C0B" w:rsidRDefault="00B6014B" w:rsidP="00A57C0B">
      <w:pPr>
        <w:pStyle w:val="51"/>
        <w:shd w:val="clear" w:color="auto" w:fill="auto"/>
        <w:spacing w:line="240" w:lineRule="auto"/>
        <w:jc w:val="center"/>
        <w:rPr>
          <w:rFonts w:ascii="Liberation Serif" w:hAnsi="Liberation Serif"/>
        </w:rPr>
      </w:pPr>
    </w:p>
    <w:sectPr w:rsidR="00B6014B" w:rsidRPr="00A57C0B" w:rsidSect="00A57C0B">
      <w:headerReference w:type="even" r:id="rId18"/>
      <w:headerReference w:type="default" r:id="rId19"/>
      <w:pgSz w:w="11906" w:h="16838"/>
      <w:pgMar w:top="567" w:right="991" w:bottom="709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EB" w:rsidRDefault="001F5BEB">
      <w:r>
        <w:separator/>
      </w:r>
    </w:p>
  </w:endnote>
  <w:endnote w:type="continuationSeparator" w:id="0">
    <w:p w:rsidR="001F5BEB" w:rsidRDefault="001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EB" w:rsidRDefault="001F5BEB">
      <w:r>
        <w:separator/>
      </w:r>
    </w:p>
  </w:footnote>
  <w:footnote w:type="continuationSeparator" w:id="0">
    <w:p w:rsidR="001F5BEB" w:rsidRDefault="001F5BEB">
      <w:r>
        <w:continuationSeparator/>
      </w:r>
    </w:p>
  </w:footnote>
  <w:footnote w:id="1">
    <w:p w:rsidR="00A57C0B" w:rsidRDefault="00A57C0B" w:rsidP="00F438A1">
      <w:pPr>
        <w:pStyle w:val="af2"/>
        <w:ind w:right="-71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 услуги в электронной форме на Едином портале пока не реализована.</w:t>
      </w:r>
    </w:p>
  </w:footnote>
  <w:footnote w:id="2">
    <w:p w:rsidR="00A57C0B" w:rsidRDefault="00A57C0B" w:rsidP="00F438A1">
      <w:pPr>
        <w:pStyle w:val="af2"/>
        <w:ind w:right="-711"/>
        <w:jc w:val="both"/>
      </w:pPr>
      <w:r>
        <w:rPr>
          <w:rStyle w:val="af4"/>
        </w:rPr>
        <w:footnoteRef/>
      </w:r>
      <w: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0B" w:rsidRDefault="00A57C0B" w:rsidP="00371A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7C0B" w:rsidRDefault="00A57C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0B" w:rsidRDefault="00A57C0B" w:rsidP="00371A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063E">
      <w:rPr>
        <w:rStyle w:val="a7"/>
        <w:noProof/>
      </w:rPr>
      <w:t>2</w:t>
    </w:r>
    <w:r>
      <w:rPr>
        <w:rStyle w:val="a7"/>
      </w:rPr>
      <w:fldChar w:fldCharType="end"/>
    </w:r>
  </w:p>
  <w:p w:rsidR="00A57C0B" w:rsidRDefault="00A57C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344686B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8317FF"/>
    <w:multiLevelType w:val="hybridMultilevel"/>
    <w:tmpl w:val="5C409D20"/>
    <w:lvl w:ilvl="0" w:tplc="87986E70">
      <w:start w:val="18"/>
      <w:numFmt w:val="decimal"/>
      <w:lvlText w:val="%1.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8B80CCD"/>
    <w:multiLevelType w:val="hybridMultilevel"/>
    <w:tmpl w:val="E4067AB0"/>
    <w:lvl w:ilvl="0" w:tplc="F4D2E5A8">
      <w:start w:val="1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90467A2"/>
    <w:multiLevelType w:val="hybridMultilevel"/>
    <w:tmpl w:val="B358B54C"/>
    <w:lvl w:ilvl="0" w:tplc="D59EAF9C">
      <w:start w:val="1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9492860"/>
    <w:multiLevelType w:val="hybridMultilevel"/>
    <w:tmpl w:val="C56C66E0"/>
    <w:lvl w:ilvl="0" w:tplc="915278B8">
      <w:start w:val="2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1C65880"/>
    <w:multiLevelType w:val="multilevel"/>
    <w:tmpl w:val="C1461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E9796B"/>
    <w:multiLevelType w:val="hybridMultilevel"/>
    <w:tmpl w:val="7E5ADBA2"/>
    <w:lvl w:ilvl="0" w:tplc="EAB25EE8">
      <w:start w:val="2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CB3557"/>
    <w:multiLevelType w:val="hybridMultilevel"/>
    <w:tmpl w:val="DDD60D28"/>
    <w:lvl w:ilvl="0" w:tplc="204E9D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5856CA6"/>
    <w:multiLevelType w:val="hybridMultilevel"/>
    <w:tmpl w:val="5EDCAF78"/>
    <w:lvl w:ilvl="0" w:tplc="8D4ADA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766017C"/>
    <w:multiLevelType w:val="hybridMultilevel"/>
    <w:tmpl w:val="4322D7C4"/>
    <w:lvl w:ilvl="0" w:tplc="7E60A5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391801DE"/>
    <w:multiLevelType w:val="multilevel"/>
    <w:tmpl w:val="A7D87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D1F19B8"/>
    <w:multiLevelType w:val="singleLevel"/>
    <w:tmpl w:val="65DAB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06B157A"/>
    <w:multiLevelType w:val="hybridMultilevel"/>
    <w:tmpl w:val="A7A298DC"/>
    <w:lvl w:ilvl="0" w:tplc="2EACC524">
      <w:start w:val="14"/>
      <w:numFmt w:val="decimal"/>
      <w:lvlText w:val="%1."/>
      <w:lvlJc w:val="left"/>
      <w:pPr>
        <w:ind w:left="115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53846C5"/>
    <w:multiLevelType w:val="hybridMultilevel"/>
    <w:tmpl w:val="DEA643F4"/>
    <w:lvl w:ilvl="0" w:tplc="F3CC86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4A7A74F9"/>
    <w:multiLevelType w:val="hybridMultilevel"/>
    <w:tmpl w:val="A1861E48"/>
    <w:lvl w:ilvl="0" w:tplc="902C5D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3F3F0F"/>
    <w:multiLevelType w:val="hybridMultilevel"/>
    <w:tmpl w:val="115EAFBE"/>
    <w:lvl w:ilvl="0" w:tplc="C3341BC8">
      <w:start w:val="28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69603BF"/>
    <w:multiLevelType w:val="multilevel"/>
    <w:tmpl w:val="FEBCF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5A4E1D62"/>
    <w:multiLevelType w:val="hybridMultilevel"/>
    <w:tmpl w:val="75C8E0AC"/>
    <w:lvl w:ilvl="0" w:tplc="46E2A5BA">
      <w:start w:val="1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5C3D4988"/>
    <w:multiLevelType w:val="hybridMultilevel"/>
    <w:tmpl w:val="6C125456"/>
    <w:lvl w:ilvl="0" w:tplc="76227114">
      <w:start w:val="1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5ECD1E17"/>
    <w:multiLevelType w:val="multilevel"/>
    <w:tmpl w:val="DD2EE3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68D03BC7"/>
    <w:multiLevelType w:val="multilevel"/>
    <w:tmpl w:val="0A90B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 w15:restartNumberingAfterBreak="0">
    <w:nsid w:val="694C440F"/>
    <w:multiLevelType w:val="multilevel"/>
    <w:tmpl w:val="5A30546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4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4" w15:restartNumberingAfterBreak="0">
    <w:nsid w:val="6E2D788B"/>
    <w:multiLevelType w:val="hybridMultilevel"/>
    <w:tmpl w:val="C54ECB82"/>
    <w:lvl w:ilvl="0" w:tplc="2C52A68C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652A0C"/>
    <w:multiLevelType w:val="multilevel"/>
    <w:tmpl w:val="E9B0906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6" w15:restartNumberingAfterBreak="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8" w15:restartNumberingAfterBreak="0">
    <w:nsid w:val="795C0D13"/>
    <w:multiLevelType w:val="multilevel"/>
    <w:tmpl w:val="60A89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9EC25D3"/>
    <w:multiLevelType w:val="hybridMultilevel"/>
    <w:tmpl w:val="9710D75E"/>
    <w:lvl w:ilvl="0" w:tplc="DE4A695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"/>
  </w:num>
  <w:num w:numId="5">
    <w:abstractNumId w:val="12"/>
  </w:num>
  <w:num w:numId="6">
    <w:abstractNumId w:val="19"/>
  </w:num>
  <w:num w:numId="7">
    <w:abstractNumId w:val="6"/>
  </w:num>
  <w:num w:numId="8">
    <w:abstractNumId w:val="18"/>
  </w:num>
  <w:num w:numId="9">
    <w:abstractNumId w:val="20"/>
  </w:num>
  <w:num w:numId="10">
    <w:abstractNumId w:val="4"/>
  </w:num>
  <w:num w:numId="11">
    <w:abstractNumId w:val="13"/>
  </w:num>
  <w:num w:numId="12">
    <w:abstractNumId w:val="22"/>
  </w:num>
  <w:num w:numId="13">
    <w:abstractNumId w:val="17"/>
  </w:num>
  <w:num w:numId="14">
    <w:abstractNumId w:val="29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8"/>
  </w:num>
  <w:num w:numId="20">
    <w:abstractNumId w:val="24"/>
  </w:num>
  <w:num w:numId="21">
    <w:abstractNumId w:val="25"/>
  </w:num>
  <w:num w:numId="22">
    <w:abstractNumId w:val="11"/>
  </w:num>
  <w:num w:numId="23">
    <w:abstractNumId w:val="0"/>
  </w:num>
  <w:num w:numId="24">
    <w:abstractNumId w:val="16"/>
  </w:num>
  <w:num w:numId="25">
    <w:abstractNumId w:val="2"/>
  </w:num>
  <w:num w:numId="26">
    <w:abstractNumId w:val="7"/>
  </w:num>
  <w:num w:numId="27">
    <w:abstractNumId w:val="15"/>
  </w:num>
  <w:num w:numId="28">
    <w:abstractNumId w:val="27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788F"/>
    <w:rsid w:val="00057DD6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5466"/>
    <w:rsid w:val="000A006E"/>
    <w:rsid w:val="000A173D"/>
    <w:rsid w:val="000A3112"/>
    <w:rsid w:val="000B0CD6"/>
    <w:rsid w:val="000B0E20"/>
    <w:rsid w:val="000B2FE1"/>
    <w:rsid w:val="000B4964"/>
    <w:rsid w:val="000B69C9"/>
    <w:rsid w:val="000C5FBD"/>
    <w:rsid w:val="000C7423"/>
    <w:rsid w:val="000C7EB7"/>
    <w:rsid w:val="000D792C"/>
    <w:rsid w:val="000E4710"/>
    <w:rsid w:val="000E7E8B"/>
    <w:rsid w:val="000F07F7"/>
    <w:rsid w:val="000F0F96"/>
    <w:rsid w:val="000F492A"/>
    <w:rsid w:val="001002AA"/>
    <w:rsid w:val="0010044B"/>
    <w:rsid w:val="00101DBD"/>
    <w:rsid w:val="00114A2C"/>
    <w:rsid w:val="00115FA2"/>
    <w:rsid w:val="0011786E"/>
    <w:rsid w:val="00124E87"/>
    <w:rsid w:val="00127BD3"/>
    <w:rsid w:val="00132EED"/>
    <w:rsid w:val="001440FD"/>
    <w:rsid w:val="00147319"/>
    <w:rsid w:val="0015357B"/>
    <w:rsid w:val="00154170"/>
    <w:rsid w:val="00154D38"/>
    <w:rsid w:val="00157664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303D"/>
    <w:rsid w:val="001D018A"/>
    <w:rsid w:val="001D414C"/>
    <w:rsid w:val="001D5D94"/>
    <w:rsid w:val="001D63F8"/>
    <w:rsid w:val="001E0143"/>
    <w:rsid w:val="001E7D42"/>
    <w:rsid w:val="001F1C26"/>
    <w:rsid w:val="001F5799"/>
    <w:rsid w:val="001F5BEB"/>
    <w:rsid w:val="001F7E21"/>
    <w:rsid w:val="00202739"/>
    <w:rsid w:val="00210923"/>
    <w:rsid w:val="00213CFE"/>
    <w:rsid w:val="0022380A"/>
    <w:rsid w:val="002303C1"/>
    <w:rsid w:val="00230F4A"/>
    <w:rsid w:val="00236581"/>
    <w:rsid w:val="00237B22"/>
    <w:rsid w:val="00241FC5"/>
    <w:rsid w:val="00246C3D"/>
    <w:rsid w:val="00254522"/>
    <w:rsid w:val="002611D5"/>
    <w:rsid w:val="00264A9C"/>
    <w:rsid w:val="0027119A"/>
    <w:rsid w:val="00273D1C"/>
    <w:rsid w:val="00276833"/>
    <w:rsid w:val="00285B22"/>
    <w:rsid w:val="002861C5"/>
    <w:rsid w:val="00286A87"/>
    <w:rsid w:val="002913D4"/>
    <w:rsid w:val="00294FF1"/>
    <w:rsid w:val="0029728C"/>
    <w:rsid w:val="002A3921"/>
    <w:rsid w:val="002A3D88"/>
    <w:rsid w:val="002A4583"/>
    <w:rsid w:val="002B16A2"/>
    <w:rsid w:val="002B6019"/>
    <w:rsid w:val="002D3034"/>
    <w:rsid w:val="002D30F7"/>
    <w:rsid w:val="002E624A"/>
    <w:rsid w:val="002F3EB5"/>
    <w:rsid w:val="002F425C"/>
    <w:rsid w:val="002F4390"/>
    <w:rsid w:val="00301284"/>
    <w:rsid w:val="00304850"/>
    <w:rsid w:val="00320FB4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6AB8"/>
    <w:rsid w:val="00381EC4"/>
    <w:rsid w:val="00383496"/>
    <w:rsid w:val="00385510"/>
    <w:rsid w:val="003866C6"/>
    <w:rsid w:val="00386992"/>
    <w:rsid w:val="00390093"/>
    <w:rsid w:val="003A77B4"/>
    <w:rsid w:val="003B0FC7"/>
    <w:rsid w:val="003B45C6"/>
    <w:rsid w:val="003B5DCE"/>
    <w:rsid w:val="003C053C"/>
    <w:rsid w:val="003C7680"/>
    <w:rsid w:val="003D1095"/>
    <w:rsid w:val="003D53A9"/>
    <w:rsid w:val="003E129D"/>
    <w:rsid w:val="003E6ACB"/>
    <w:rsid w:val="003E77BB"/>
    <w:rsid w:val="003F150C"/>
    <w:rsid w:val="003F18B8"/>
    <w:rsid w:val="003F4E76"/>
    <w:rsid w:val="00402835"/>
    <w:rsid w:val="004211D8"/>
    <w:rsid w:val="004227DA"/>
    <w:rsid w:val="00423354"/>
    <w:rsid w:val="00425DC1"/>
    <w:rsid w:val="0043063E"/>
    <w:rsid w:val="0043190D"/>
    <w:rsid w:val="00433700"/>
    <w:rsid w:val="00442EB1"/>
    <w:rsid w:val="0044394F"/>
    <w:rsid w:val="00451BC9"/>
    <w:rsid w:val="00452A57"/>
    <w:rsid w:val="00452B82"/>
    <w:rsid w:val="00462663"/>
    <w:rsid w:val="0046369E"/>
    <w:rsid w:val="00466BA8"/>
    <w:rsid w:val="00471406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B103F"/>
    <w:rsid w:val="004B4501"/>
    <w:rsid w:val="004D09E5"/>
    <w:rsid w:val="004D2696"/>
    <w:rsid w:val="004D3C82"/>
    <w:rsid w:val="004D5C19"/>
    <w:rsid w:val="004E1591"/>
    <w:rsid w:val="004E3A3D"/>
    <w:rsid w:val="004E40E0"/>
    <w:rsid w:val="004F2115"/>
    <w:rsid w:val="004F3463"/>
    <w:rsid w:val="004F3A05"/>
    <w:rsid w:val="004F6989"/>
    <w:rsid w:val="0050161C"/>
    <w:rsid w:val="005052F6"/>
    <w:rsid w:val="00507C87"/>
    <w:rsid w:val="00507F5C"/>
    <w:rsid w:val="005139C1"/>
    <w:rsid w:val="00514875"/>
    <w:rsid w:val="005207F5"/>
    <w:rsid w:val="0052235F"/>
    <w:rsid w:val="005223DF"/>
    <w:rsid w:val="00536FEB"/>
    <w:rsid w:val="00537A48"/>
    <w:rsid w:val="005417C3"/>
    <w:rsid w:val="00543D50"/>
    <w:rsid w:val="00545E2F"/>
    <w:rsid w:val="0055483B"/>
    <w:rsid w:val="00566F75"/>
    <w:rsid w:val="0057117B"/>
    <w:rsid w:val="00572E45"/>
    <w:rsid w:val="00575CDF"/>
    <w:rsid w:val="00577CE7"/>
    <w:rsid w:val="00582FBF"/>
    <w:rsid w:val="00596A52"/>
    <w:rsid w:val="005B0E28"/>
    <w:rsid w:val="005B49A7"/>
    <w:rsid w:val="005B4EE7"/>
    <w:rsid w:val="005B6DFF"/>
    <w:rsid w:val="005C06AE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4C78"/>
    <w:rsid w:val="0060643D"/>
    <w:rsid w:val="00607FDB"/>
    <w:rsid w:val="0061657D"/>
    <w:rsid w:val="006423A3"/>
    <w:rsid w:val="00642D77"/>
    <w:rsid w:val="00645B8E"/>
    <w:rsid w:val="00651DC1"/>
    <w:rsid w:val="00654B9F"/>
    <w:rsid w:val="006552ED"/>
    <w:rsid w:val="00656D3E"/>
    <w:rsid w:val="00660491"/>
    <w:rsid w:val="00680D6A"/>
    <w:rsid w:val="00684D23"/>
    <w:rsid w:val="00687EA2"/>
    <w:rsid w:val="006911F7"/>
    <w:rsid w:val="00695C57"/>
    <w:rsid w:val="00697354"/>
    <w:rsid w:val="006A75B2"/>
    <w:rsid w:val="006B7B27"/>
    <w:rsid w:val="006C73FC"/>
    <w:rsid w:val="006C7F3A"/>
    <w:rsid w:val="006D06BC"/>
    <w:rsid w:val="006E02E4"/>
    <w:rsid w:val="006E0E47"/>
    <w:rsid w:val="006E67A9"/>
    <w:rsid w:val="006F558C"/>
    <w:rsid w:val="006F790D"/>
    <w:rsid w:val="007028DE"/>
    <w:rsid w:val="00714937"/>
    <w:rsid w:val="00722ED6"/>
    <w:rsid w:val="00730102"/>
    <w:rsid w:val="00730387"/>
    <w:rsid w:val="00745E17"/>
    <w:rsid w:val="0074741B"/>
    <w:rsid w:val="0075082B"/>
    <w:rsid w:val="00756D3C"/>
    <w:rsid w:val="0075742B"/>
    <w:rsid w:val="007607F8"/>
    <w:rsid w:val="0076224D"/>
    <w:rsid w:val="007630C3"/>
    <w:rsid w:val="007710F2"/>
    <w:rsid w:val="00771EFD"/>
    <w:rsid w:val="00772DAA"/>
    <w:rsid w:val="00774D1C"/>
    <w:rsid w:val="00780211"/>
    <w:rsid w:val="0078464C"/>
    <w:rsid w:val="0078797F"/>
    <w:rsid w:val="00787EBE"/>
    <w:rsid w:val="00791DB0"/>
    <w:rsid w:val="00792FD3"/>
    <w:rsid w:val="00794A7B"/>
    <w:rsid w:val="007A0968"/>
    <w:rsid w:val="007A4C65"/>
    <w:rsid w:val="007B56AB"/>
    <w:rsid w:val="007D1835"/>
    <w:rsid w:val="007D264C"/>
    <w:rsid w:val="007D79FB"/>
    <w:rsid w:val="007E3B64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30ACA"/>
    <w:rsid w:val="00837269"/>
    <w:rsid w:val="00840B09"/>
    <w:rsid w:val="00842A58"/>
    <w:rsid w:val="00842DF7"/>
    <w:rsid w:val="00845EC9"/>
    <w:rsid w:val="0084666B"/>
    <w:rsid w:val="00851718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A1734"/>
    <w:rsid w:val="008A1C43"/>
    <w:rsid w:val="008B1D34"/>
    <w:rsid w:val="008B68C1"/>
    <w:rsid w:val="008C1029"/>
    <w:rsid w:val="008C1353"/>
    <w:rsid w:val="008C756B"/>
    <w:rsid w:val="008D1BBA"/>
    <w:rsid w:val="008E1AF9"/>
    <w:rsid w:val="008E4131"/>
    <w:rsid w:val="008F04EB"/>
    <w:rsid w:val="008F75E3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EC5"/>
    <w:rsid w:val="009407A2"/>
    <w:rsid w:val="00952FA9"/>
    <w:rsid w:val="00953B29"/>
    <w:rsid w:val="00956C3C"/>
    <w:rsid w:val="00960BB6"/>
    <w:rsid w:val="00965B7B"/>
    <w:rsid w:val="00967BDB"/>
    <w:rsid w:val="00971DD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B191E"/>
    <w:rsid w:val="009B4759"/>
    <w:rsid w:val="009C4DBF"/>
    <w:rsid w:val="009C5C3C"/>
    <w:rsid w:val="009C7A67"/>
    <w:rsid w:val="009C7DEE"/>
    <w:rsid w:val="009D01B1"/>
    <w:rsid w:val="009D0446"/>
    <w:rsid w:val="009E4AF7"/>
    <w:rsid w:val="009F7F7B"/>
    <w:rsid w:val="00A00A12"/>
    <w:rsid w:val="00A00BFD"/>
    <w:rsid w:val="00A01FA5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57C0B"/>
    <w:rsid w:val="00A6378C"/>
    <w:rsid w:val="00A65FE6"/>
    <w:rsid w:val="00A72E7B"/>
    <w:rsid w:val="00A74E90"/>
    <w:rsid w:val="00A824CF"/>
    <w:rsid w:val="00A8683D"/>
    <w:rsid w:val="00A90D35"/>
    <w:rsid w:val="00A93E37"/>
    <w:rsid w:val="00A974BF"/>
    <w:rsid w:val="00A976CC"/>
    <w:rsid w:val="00AA2467"/>
    <w:rsid w:val="00AA401E"/>
    <w:rsid w:val="00AA4632"/>
    <w:rsid w:val="00AA4FE9"/>
    <w:rsid w:val="00AB2CE9"/>
    <w:rsid w:val="00AB6E70"/>
    <w:rsid w:val="00AC457B"/>
    <w:rsid w:val="00AC509C"/>
    <w:rsid w:val="00AC686C"/>
    <w:rsid w:val="00AD0604"/>
    <w:rsid w:val="00AD1223"/>
    <w:rsid w:val="00AE1BFD"/>
    <w:rsid w:val="00AE3F80"/>
    <w:rsid w:val="00AE4D7E"/>
    <w:rsid w:val="00AF0E64"/>
    <w:rsid w:val="00AF1B98"/>
    <w:rsid w:val="00B067C8"/>
    <w:rsid w:val="00B12305"/>
    <w:rsid w:val="00B15873"/>
    <w:rsid w:val="00B24736"/>
    <w:rsid w:val="00B363AA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A64BE"/>
    <w:rsid w:val="00BA70B3"/>
    <w:rsid w:val="00BB230D"/>
    <w:rsid w:val="00BC23F0"/>
    <w:rsid w:val="00BC3E2F"/>
    <w:rsid w:val="00BD0BB7"/>
    <w:rsid w:val="00BD0E40"/>
    <w:rsid w:val="00BE6874"/>
    <w:rsid w:val="00BE6F88"/>
    <w:rsid w:val="00BF0EF6"/>
    <w:rsid w:val="00C10741"/>
    <w:rsid w:val="00C1157A"/>
    <w:rsid w:val="00C154D9"/>
    <w:rsid w:val="00C26401"/>
    <w:rsid w:val="00C27422"/>
    <w:rsid w:val="00C335CC"/>
    <w:rsid w:val="00C37CD2"/>
    <w:rsid w:val="00C42E6F"/>
    <w:rsid w:val="00C520F4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CA0"/>
    <w:rsid w:val="00D149C1"/>
    <w:rsid w:val="00D17391"/>
    <w:rsid w:val="00D21005"/>
    <w:rsid w:val="00D219F5"/>
    <w:rsid w:val="00D24F96"/>
    <w:rsid w:val="00D25D9A"/>
    <w:rsid w:val="00D25E74"/>
    <w:rsid w:val="00D27DFB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CDD"/>
    <w:rsid w:val="00D81C97"/>
    <w:rsid w:val="00D845A3"/>
    <w:rsid w:val="00D86EA3"/>
    <w:rsid w:val="00DA11A3"/>
    <w:rsid w:val="00DA7E1F"/>
    <w:rsid w:val="00DB2685"/>
    <w:rsid w:val="00DC320B"/>
    <w:rsid w:val="00DC5E13"/>
    <w:rsid w:val="00DD06D9"/>
    <w:rsid w:val="00DD0EA4"/>
    <w:rsid w:val="00DD3489"/>
    <w:rsid w:val="00DD48B8"/>
    <w:rsid w:val="00DE489A"/>
    <w:rsid w:val="00DF111D"/>
    <w:rsid w:val="00DF143A"/>
    <w:rsid w:val="00DF3E27"/>
    <w:rsid w:val="00DF43E4"/>
    <w:rsid w:val="00E07014"/>
    <w:rsid w:val="00E157D0"/>
    <w:rsid w:val="00E15C05"/>
    <w:rsid w:val="00E25FE2"/>
    <w:rsid w:val="00E31C10"/>
    <w:rsid w:val="00E33DE7"/>
    <w:rsid w:val="00E35CB1"/>
    <w:rsid w:val="00E40846"/>
    <w:rsid w:val="00E4586A"/>
    <w:rsid w:val="00E45F0D"/>
    <w:rsid w:val="00E47B44"/>
    <w:rsid w:val="00E51BA6"/>
    <w:rsid w:val="00E526D9"/>
    <w:rsid w:val="00E54F2E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965FC"/>
    <w:rsid w:val="00E96E77"/>
    <w:rsid w:val="00EA24F6"/>
    <w:rsid w:val="00EA7D05"/>
    <w:rsid w:val="00EB037C"/>
    <w:rsid w:val="00EB3D8E"/>
    <w:rsid w:val="00EC5E9D"/>
    <w:rsid w:val="00EC6EA7"/>
    <w:rsid w:val="00ED5706"/>
    <w:rsid w:val="00ED5ACF"/>
    <w:rsid w:val="00EE3A44"/>
    <w:rsid w:val="00EF1878"/>
    <w:rsid w:val="00F02BD9"/>
    <w:rsid w:val="00F12B58"/>
    <w:rsid w:val="00F21A06"/>
    <w:rsid w:val="00F2231D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FB4"/>
    <w:rsid w:val="00F7344C"/>
    <w:rsid w:val="00F805F9"/>
    <w:rsid w:val="00F8635C"/>
    <w:rsid w:val="00F87446"/>
    <w:rsid w:val="00F93221"/>
    <w:rsid w:val="00F960B4"/>
    <w:rsid w:val="00FA1D71"/>
    <w:rsid w:val="00FA22E6"/>
    <w:rsid w:val="00FB024C"/>
    <w:rsid w:val="00FB05C6"/>
    <w:rsid w:val="00FB2722"/>
    <w:rsid w:val="00FB7937"/>
    <w:rsid w:val="00FB7C46"/>
    <w:rsid w:val="00FC7467"/>
    <w:rsid w:val="00FD5804"/>
    <w:rsid w:val="00FD61DE"/>
    <w:rsid w:val="00FE0A2B"/>
    <w:rsid w:val="00FE130B"/>
    <w:rsid w:val="00FF0FA6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2"/>
      </o:rules>
    </o:shapelayout>
  </w:shapeDefaults>
  <w:decimalSymbol w:val=","/>
  <w:listSeparator w:val=";"/>
  <w14:docId w14:val="59724EAD"/>
  <w15:docId w15:val="{5C28FC1D-170F-452B-92CF-130B2FD5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22E6"/>
    <w:rPr>
      <w:sz w:val="28"/>
    </w:rPr>
  </w:style>
  <w:style w:type="paragraph" w:styleId="20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semiHidden/>
    <w:rsid w:val="00FA22E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1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6">
    <w:name w:val="header"/>
    <w:basedOn w:val="a"/>
    <w:rsid w:val="00FA22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b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b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c">
    <w:name w:val="footer"/>
    <w:basedOn w:val="a"/>
    <w:link w:val="ad"/>
    <w:rsid w:val="00345E84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locked/>
    <w:rsid w:val="00213CFE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b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e">
    <w:name w:val="annotation text"/>
    <w:basedOn w:val="a"/>
    <w:link w:val="af"/>
    <w:rsid w:val="00A054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0549A"/>
  </w:style>
  <w:style w:type="paragraph" w:styleId="af0">
    <w:name w:val="annotation subject"/>
    <w:basedOn w:val="ae"/>
    <w:next w:val="ae"/>
    <w:link w:val="af1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1">
    <w:name w:val="Тема примечания Знак"/>
    <w:basedOn w:val="af"/>
    <w:link w:val="af0"/>
    <w:rsid w:val="00A0549A"/>
    <w:rPr>
      <w:b/>
      <w:bCs/>
    </w:rPr>
  </w:style>
  <w:style w:type="paragraph" w:styleId="af2">
    <w:name w:val="footnote text"/>
    <w:basedOn w:val="a"/>
    <w:link w:val="af3"/>
    <w:rsid w:val="00F438A1"/>
    <w:rPr>
      <w:rFonts w:eastAsia="Calibri"/>
      <w:sz w:val="20"/>
      <w:szCs w:val="20"/>
    </w:rPr>
  </w:style>
  <w:style w:type="character" w:customStyle="1" w:styleId="af3">
    <w:name w:val="Текст сноски Знак"/>
    <w:basedOn w:val="a0"/>
    <w:link w:val="af2"/>
    <w:rsid w:val="00F438A1"/>
    <w:rPr>
      <w:rFonts w:eastAsia="Calibri"/>
    </w:rPr>
  </w:style>
  <w:style w:type="character" w:styleId="af4">
    <w:name w:val="footnote reference"/>
    <w:basedOn w:val="a0"/>
    <w:rsid w:val="00F438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C417DA7F8E0541FA293D3B0E4A44F5415FF0C272250D75FFE4B45CE470B24D6524A639CWCV4F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yperlink" Target="consultantplus://offline/ref=9D5C417DA7F8E0541FA293D3B0E4A44F5415F902262050D75FFE4B45CE470B24D6524A669FC7B520W5V0F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midura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11A069AFAAD2791B752F446F8F18872A2605FF8AF5B479642B1D0DD42F1601DA270F0E6FB3F2108C468F1254B74F37BCD38B34F43A0F0093FD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14188</Words>
  <Characters>80875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94874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orgo</cp:lastModifiedBy>
  <cp:revision>10</cp:revision>
  <cp:lastPrinted>2020-01-14T06:25:00Z</cp:lastPrinted>
  <dcterms:created xsi:type="dcterms:W3CDTF">2019-09-05T12:25:00Z</dcterms:created>
  <dcterms:modified xsi:type="dcterms:W3CDTF">2020-01-14T06:26:00Z</dcterms:modified>
</cp:coreProperties>
</file>