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9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-95501</wp:posOffset>
            </wp:positionH>
            <wp:positionV relativeFrom="paragraph">
              <wp:posOffset>-434931</wp:posOffset>
            </wp:positionV>
            <wp:extent cx="2806700" cy="1127125"/>
            <wp:effectExtent l="0" t="0" r="0" b="0"/>
            <wp:wrapNone/>
            <wp:docPr id="1" name="Рисунок 1" descr="01-01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1 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849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5849" w:rsidRPr="00035849" w:rsidRDefault="00035849" w:rsidP="00B440A6">
      <w:pPr>
        <w:spacing w:line="280" w:lineRule="exact"/>
        <w:rPr>
          <w:rFonts w:ascii="Times New Roman" w:hAnsi="Times New Roman"/>
          <w:color w:val="0070C0"/>
          <w:sz w:val="28"/>
          <w:szCs w:val="28"/>
        </w:rPr>
      </w:pPr>
    </w:p>
    <w:p w:rsidR="00035849" w:rsidRPr="00111600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b/>
          <w:sz w:val="28"/>
          <w:szCs w:val="28"/>
        </w:rPr>
        <w:t>С 1 июля 2016 года</w:t>
      </w:r>
      <w:r w:rsidRPr="00111600">
        <w:rPr>
          <w:rFonts w:ascii="Times New Roman" w:hAnsi="Times New Roman"/>
          <w:sz w:val="28"/>
          <w:szCs w:val="28"/>
        </w:rPr>
        <w:t xml:space="preserve"> вступает в силу Федеральный закон от 30 декабря 2015 г. 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(далее - Закон) в части совершенствования деятельности кадастровых инженеров.</w:t>
      </w:r>
    </w:p>
    <w:p w:rsidR="00035849" w:rsidRPr="00111600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>Данным Законом уточнены требования, предъявляемые к кадастровым инженерам, предусмотрена передача отдельных функций регулирования в области кадастровых отношений саморегулируемым организациям (далее - СРО) кадастровых инженеров и национальному объединению СРО кадастровых инженеров. Определены функции СРО, их права и обязанности, а также вводятся положения о надзоре за их деятельностью.</w:t>
      </w:r>
    </w:p>
    <w:p w:rsidR="00035849" w:rsidRPr="00111600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 xml:space="preserve">Законом установлено, что </w:t>
      </w:r>
      <w:r w:rsidRPr="00111600">
        <w:rPr>
          <w:rFonts w:ascii="Times New Roman" w:hAnsi="Times New Roman"/>
          <w:b/>
          <w:bCs/>
          <w:sz w:val="28"/>
          <w:szCs w:val="28"/>
        </w:rPr>
        <w:t xml:space="preserve">кадастровым инженером признается физическое лицо, являющееся членом СРО кадастровых инженеров. </w:t>
      </w:r>
      <w:r w:rsidRPr="00111600">
        <w:rPr>
          <w:rFonts w:ascii="Times New Roman" w:hAnsi="Times New Roman"/>
          <w:sz w:val="28"/>
          <w:szCs w:val="28"/>
        </w:rPr>
        <w:t>Кадастровый инженер может быть членом только одной СРО кадастровых инженеров. Согласно части 2 статьи 29 Закона о кадастре обязательными условиями принятия физического лица в члены СРО кадастровых инженеров являются: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>наличие гражданства Российской Федерации;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600">
        <w:rPr>
          <w:rFonts w:ascii="Times New Roman" w:hAnsi="Times New Roman"/>
          <w:sz w:val="28"/>
          <w:szCs w:val="28"/>
        </w:rPr>
        <w:t xml:space="preserve">наличие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 </w:t>
      </w:r>
      <w:r w:rsidRPr="00111600">
        <w:rPr>
          <w:rFonts w:ascii="Times New Roman" w:hAnsi="Times New Roman"/>
          <w:i/>
          <w:iCs/>
          <w:sz w:val="28"/>
          <w:szCs w:val="28"/>
        </w:rPr>
        <w:t>(данное требование не применяется до 1 января 2020 года к лицам, имевшим на день вступления в</w:t>
      </w:r>
      <w:proofErr w:type="gramEnd"/>
      <w:r w:rsidRPr="00111600">
        <w:rPr>
          <w:rFonts w:ascii="Times New Roman" w:hAnsi="Times New Roman"/>
          <w:i/>
          <w:iCs/>
          <w:sz w:val="28"/>
          <w:szCs w:val="28"/>
        </w:rPr>
        <w:t xml:space="preserve"> силу настоящего Закона действующие квалификационные аттестаты кадастрового инженера);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 xml:space="preserve">наличие опыта работы в качестве помощника кадастрового инженера не менее двух лет, в течение которых он под руководством кадастрового инженера принимал участие в подготовке и выполнении кадастровых работ </w:t>
      </w:r>
      <w:r w:rsidRPr="00111600">
        <w:rPr>
          <w:rFonts w:ascii="Times New Roman" w:hAnsi="Times New Roman"/>
          <w:i/>
          <w:iCs/>
          <w:sz w:val="28"/>
          <w:szCs w:val="28"/>
        </w:rPr>
        <w:t>(данное требование не применяется к лицам, имевшим на день вступления в силу настоящего Закона действующие квалификационные аттестаты кадастрового инженера);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 xml:space="preserve">сдача теоретического экзамена, подтверждающего наличие профессиональных знаний, необходимых для осуществления кадастровой деятельности </w:t>
      </w:r>
      <w:r w:rsidRPr="00111600">
        <w:rPr>
          <w:rFonts w:ascii="Times New Roman" w:hAnsi="Times New Roman"/>
          <w:i/>
          <w:iCs/>
          <w:sz w:val="28"/>
          <w:szCs w:val="28"/>
        </w:rPr>
        <w:t>(данное требование не применяется к лицам, имевшим на день вступления в силу настоящего Закона действующие квалификационные аттестаты кадастрового инженера);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>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предусмотренное Кодексом Российской Федерации об административных правонарушениях, в соответствии с вступившим в законную силу решением суда;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>отсутствие непогашенной или неснятой судимости за совершение умышленного преступления;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>наличие действующего договора обязательного страхования гражданской ответственности кадастрового инженера, отвечающего установленным статьей 29.2 Закона  о кадастре требованиям;</w:t>
      </w:r>
    </w:p>
    <w:p w:rsidR="00035849" w:rsidRPr="00111600" w:rsidRDefault="00035849" w:rsidP="00035849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lastRenderedPageBreak/>
        <w:t>отсутствие ограничений, предусмотренных частями 19 и 20 статьи 29 Закона о кадастре.</w:t>
      </w:r>
    </w:p>
    <w:p w:rsidR="00035849" w:rsidRPr="00111600" w:rsidRDefault="00035849" w:rsidP="00035849">
      <w:pPr>
        <w:pStyle w:val="a3"/>
        <w:tabs>
          <w:tab w:val="left" w:pos="1134"/>
        </w:tabs>
        <w:spacing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035849" w:rsidRPr="00111600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1600">
        <w:rPr>
          <w:rFonts w:ascii="Times New Roman" w:hAnsi="Times New Roman"/>
          <w:sz w:val="28"/>
          <w:szCs w:val="28"/>
        </w:rPr>
        <w:t xml:space="preserve">При этом частью 4 статьи 4 Закона предусмотрено, что </w:t>
      </w:r>
      <w:r w:rsidRPr="00111600">
        <w:rPr>
          <w:rFonts w:ascii="Times New Roman" w:hAnsi="Times New Roman"/>
          <w:b/>
          <w:sz w:val="28"/>
          <w:szCs w:val="28"/>
        </w:rPr>
        <w:t>до 1 декабря 2016 года</w:t>
      </w:r>
      <w:r w:rsidRPr="00111600">
        <w:rPr>
          <w:rFonts w:ascii="Times New Roman" w:hAnsi="Times New Roman"/>
          <w:sz w:val="28"/>
          <w:szCs w:val="28"/>
        </w:rPr>
        <w:t xml:space="preserve"> кадастровую деятельность наряду с кадастровыми инженерами вправе осуществлять лица, имевшие на день вступления в силу настоящего Закона действующие квалификационные аттестаты кадастрового инженера.</w:t>
      </w:r>
    </w:p>
    <w:p w:rsidR="00035849" w:rsidRPr="00035849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5849">
        <w:rPr>
          <w:rFonts w:ascii="Times New Roman" w:hAnsi="Times New Roman"/>
          <w:sz w:val="28"/>
          <w:szCs w:val="28"/>
        </w:rPr>
        <w:t xml:space="preserve">Статьей 29.2 Закона о кадастре введена ответственность кадастрового инженера. </w:t>
      </w:r>
      <w:proofErr w:type="gramStart"/>
      <w:r w:rsidRPr="00035849">
        <w:rPr>
          <w:rFonts w:ascii="Times New Roman" w:hAnsi="Times New Roman"/>
          <w:sz w:val="28"/>
          <w:szCs w:val="28"/>
        </w:rPr>
        <w:t>Кадастровый инженер при наличии вины несет ответственность за несоблюдение требований федеральных законов, иных нормативных правовых актов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государственный кадастр недвижимости вносятся сведения об объектах недвижимости и которые подготовлены таким кадастровым инженером.</w:t>
      </w:r>
      <w:proofErr w:type="gramEnd"/>
    </w:p>
    <w:p w:rsidR="00035849" w:rsidRPr="00035849" w:rsidRDefault="00035849" w:rsidP="00035849">
      <w:pPr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5849">
        <w:rPr>
          <w:rFonts w:ascii="Times New Roman" w:hAnsi="Times New Roman"/>
          <w:sz w:val="28"/>
          <w:szCs w:val="28"/>
        </w:rPr>
        <w:t xml:space="preserve">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возмещения по договору </w:t>
      </w:r>
      <w:r w:rsidRPr="00035849">
        <w:rPr>
          <w:rFonts w:ascii="Times New Roman" w:hAnsi="Times New Roman"/>
          <w:b/>
          <w:sz w:val="28"/>
          <w:szCs w:val="28"/>
        </w:rPr>
        <w:t>обязательного страхования гражданской ответственности кадастрового инженера</w:t>
      </w:r>
      <w:r w:rsidRPr="00035849">
        <w:rPr>
          <w:rFonts w:ascii="Times New Roman" w:hAnsi="Times New Roman"/>
          <w:sz w:val="28"/>
          <w:szCs w:val="28"/>
        </w:rPr>
        <w:t>. Законом вводится обязательное страхование ответственности кадастрового инженера на сумму не менее 2,5 млн. руб. в отношении каждого кадастрового инженера.</w:t>
      </w:r>
    </w:p>
    <w:p w:rsidR="00176414" w:rsidRDefault="00035849" w:rsidP="00B440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11600">
        <w:rPr>
          <w:rFonts w:ascii="Times New Roman" w:hAnsi="Times New Roman"/>
          <w:b/>
          <w:sz w:val="28"/>
          <w:szCs w:val="28"/>
        </w:rPr>
        <w:t>За деятельностью СРО кадастровых инженеров, национального объединения будет осуществляться государственный надзор</w:t>
      </w:r>
      <w:r w:rsidRPr="00111600">
        <w:rPr>
          <w:rFonts w:ascii="Times New Roman" w:hAnsi="Times New Roman"/>
          <w:sz w:val="28"/>
          <w:szCs w:val="28"/>
        </w:rPr>
        <w:t xml:space="preserve"> путем проведения плановых и внеплановых проверок в порядке, 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440A6" w:rsidRDefault="00B440A6" w:rsidP="00B440A6">
      <w:pPr>
        <w:rPr>
          <w:rFonts w:ascii="Times New Roman" w:hAnsi="Times New Roman"/>
          <w:sz w:val="28"/>
          <w:szCs w:val="28"/>
        </w:rPr>
      </w:pPr>
    </w:p>
    <w:p w:rsidR="00B440A6" w:rsidRDefault="00B440A6" w:rsidP="00B440A6">
      <w:pPr>
        <w:rPr>
          <w:rFonts w:ascii="Times New Roman" w:hAnsi="Times New Roman"/>
          <w:sz w:val="28"/>
          <w:szCs w:val="28"/>
        </w:rPr>
      </w:pPr>
    </w:p>
    <w:p w:rsidR="00B440A6" w:rsidRDefault="00B440A6" w:rsidP="00B440A6">
      <w:pPr>
        <w:rPr>
          <w:rFonts w:ascii="Times New Roman" w:hAnsi="Times New Roman"/>
          <w:sz w:val="28"/>
          <w:szCs w:val="28"/>
        </w:rPr>
      </w:pPr>
    </w:p>
    <w:p w:rsidR="00B440A6" w:rsidRDefault="00B440A6" w:rsidP="00B440A6">
      <w:pPr>
        <w:rPr>
          <w:rFonts w:ascii="Times New Roman" w:hAnsi="Times New Roman"/>
          <w:sz w:val="28"/>
          <w:szCs w:val="28"/>
        </w:rPr>
      </w:pPr>
    </w:p>
    <w:p w:rsidR="00B440A6" w:rsidRDefault="00B440A6" w:rsidP="00B440A6">
      <w:pPr>
        <w:rPr>
          <w:rFonts w:ascii="Times New Roman" w:hAnsi="Times New Roman"/>
          <w:sz w:val="28"/>
          <w:szCs w:val="28"/>
        </w:rPr>
      </w:pPr>
    </w:p>
    <w:p w:rsidR="00B440A6" w:rsidRDefault="00B440A6" w:rsidP="00B440A6">
      <w:pPr>
        <w:rPr>
          <w:rFonts w:ascii="Times New Roman" w:hAnsi="Times New Roman"/>
          <w:sz w:val="28"/>
          <w:szCs w:val="28"/>
        </w:rPr>
      </w:pPr>
    </w:p>
    <w:p w:rsidR="00B440A6" w:rsidRDefault="00B440A6" w:rsidP="00B440A6">
      <w:pPr>
        <w:rPr>
          <w:rFonts w:ascii="Times New Roman" w:hAnsi="Times New Roman"/>
          <w:sz w:val="28"/>
          <w:szCs w:val="28"/>
        </w:rPr>
      </w:pPr>
    </w:p>
    <w:p w:rsidR="00B440A6" w:rsidRDefault="00B440A6" w:rsidP="002577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40A6" w:rsidRDefault="00B440A6" w:rsidP="002577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40A6" w:rsidRDefault="00B440A6" w:rsidP="002577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5C7A" w:rsidRDefault="00565C7A" w:rsidP="002577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5C7A" w:rsidRDefault="00565C7A" w:rsidP="002577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5C7A" w:rsidRDefault="00565C7A" w:rsidP="00257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5C7A" w:rsidRDefault="00565C7A" w:rsidP="00257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7722" w:rsidRPr="00565C7A" w:rsidRDefault="00176414" w:rsidP="00257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5C7A">
        <w:rPr>
          <w:rFonts w:ascii="Times New Roman" w:hAnsi="Times New Roman"/>
          <w:b/>
          <w:sz w:val="32"/>
          <w:szCs w:val="32"/>
        </w:rPr>
        <w:lastRenderedPageBreak/>
        <w:t>Адреса кадастровых инженеров, осуществляющих деятельность</w:t>
      </w:r>
      <w:r w:rsidR="00257722" w:rsidRPr="00565C7A">
        <w:rPr>
          <w:rFonts w:ascii="Times New Roman" w:hAnsi="Times New Roman"/>
          <w:b/>
          <w:sz w:val="32"/>
          <w:szCs w:val="32"/>
        </w:rPr>
        <w:t xml:space="preserve">  в настоящее время</w:t>
      </w:r>
    </w:p>
    <w:p w:rsidR="00257722" w:rsidRDefault="00257722" w:rsidP="002577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57722" w:rsidTr="00257722">
        <w:tc>
          <w:tcPr>
            <w:tcW w:w="675" w:type="dxa"/>
          </w:tcPr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72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3191" w:type="dxa"/>
          </w:tcPr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организации</w:t>
            </w:r>
          </w:p>
        </w:tc>
      </w:tr>
      <w:tr w:rsidR="00257722" w:rsidRPr="00257722" w:rsidTr="00565C7A">
        <w:trPr>
          <w:trHeight w:val="1535"/>
        </w:trPr>
        <w:tc>
          <w:tcPr>
            <w:tcW w:w="675" w:type="dxa"/>
          </w:tcPr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7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57722" w:rsidRDefault="00257722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722">
              <w:rPr>
                <w:rFonts w:ascii="Times New Roman" w:hAnsi="Times New Roman"/>
                <w:b/>
                <w:sz w:val="28"/>
                <w:szCs w:val="28"/>
              </w:rPr>
              <w:t>МУП «АРХИТЕКТУРНО-ГРАДОСТРОИТЕЛЬНОЕ БЮРО»</w:t>
            </w:r>
          </w:p>
          <w:p w:rsidR="00565C7A" w:rsidRDefault="00257722" w:rsidP="00B4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22">
              <w:rPr>
                <w:rFonts w:ascii="Times New Roman" w:hAnsi="Times New Roman"/>
                <w:sz w:val="28"/>
                <w:szCs w:val="28"/>
              </w:rPr>
              <w:t xml:space="preserve">Директор: </w:t>
            </w:r>
            <w:r w:rsidR="00B440A6">
              <w:rPr>
                <w:rFonts w:ascii="Times New Roman" w:hAnsi="Times New Roman"/>
                <w:sz w:val="28"/>
                <w:szCs w:val="28"/>
              </w:rPr>
              <w:t>Колмаков Александр Николаевич</w:t>
            </w:r>
          </w:p>
          <w:p w:rsidR="00565C7A" w:rsidRDefault="00565C7A" w:rsidP="00565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722" w:rsidRPr="00565C7A" w:rsidRDefault="00257722" w:rsidP="0056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7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5772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57722">
              <w:rPr>
                <w:rFonts w:ascii="Times New Roman" w:hAnsi="Times New Roman"/>
                <w:sz w:val="28"/>
                <w:szCs w:val="28"/>
              </w:rPr>
              <w:t>лапаевск</w:t>
            </w:r>
            <w:proofErr w:type="spellEnd"/>
            <w:r w:rsidRPr="00257722">
              <w:rPr>
                <w:rFonts w:ascii="Times New Roman" w:hAnsi="Times New Roman"/>
                <w:sz w:val="28"/>
                <w:szCs w:val="28"/>
              </w:rPr>
              <w:t>, ул.Пушкина,7, каб.2,каб.6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r w:rsidR="00257722" w:rsidRPr="00257722">
              <w:rPr>
                <w:rFonts w:ascii="Times New Roman" w:hAnsi="Times New Roman"/>
                <w:sz w:val="28"/>
                <w:szCs w:val="28"/>
              </w:rPr>
              <w:t xml:space="preserve">2-16-54, </w:t>
            </w:r>
          </w:p>
          <w:p w:rsidR="00257722" w:rsidRDefault="00752C00" w:rsidP="00752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тел: </w:t>
            </w:r>
            <w:r w:rsidR="00257722" w:rsidRPr="00257722">
              <w:rPr>
                <w:rFonts w:ascii="Times New Roman" w:hAnsi="Times New Roman"/>
                <w:sz w:val="28"/>
                <w:szCs w:val="28"/>
              </w:rPr>
              <w:t>2-12-94</w:t>
            </w:r>
          </w:p>
          <w:p w:rsidR="00817908" w:rsidRPr="00257722" w:rsidRDefault="00817908" w:rsidP="0075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22" w:rsidRPr="00257722" w:rsidTr="00257722">
        <w:tc>
          <w:tcPr>
            <w:tcW w:w="675" w:type="dxa"/>
          </w:tcPr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7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722">
              <w:rPr>
                <w:rFonts w:ascii="Times New Roman" w:hAnsi="Times New Roman"/>
                <w:b/>
                <w:sz w:val="28"/>
                <w:szCs w:val="28"/>
              </w:rPr>
              <w:t>Кадастровый инженер</w:t>
            </w:r>
          </w:p>
          <w:p w:rsidR="00257722" w:rsidRPr="00257722" w:rsidRDefault="00257722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Хвостенко Сергей Николаевич</w:t>
            </w:r>
          </w:p>
        </w:tc>
        <w:tc>
          <w:tcPr>
            <w:tcW w:w="3191" w:type="dxa"/>
          </w:tcPr>
          <w:p w:rsidR="00257722" w:rsidRDefault="00257722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лапаевск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ул.Мира,2,каб.2,</w:t>
            </w:r>
          </w:p>
          <w:p w:rsidR="00257722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</w:t>
            </w:r>
            <w:r w:rsidR="00257722">
              <w:rPr>
                <w:rFonts w:ascii="Times New Roman" w:hAnsi="Times New Roman"/>
                <w:sz w:val="28"/>
                <w:szCs w:val="28"/>
              </w:rPr>
              <w:t xml:space="preserve"> 3-01-64,</w:t>
            </w:r>
          </w:p>
          <w:p w:rsidR="00257722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r w:rsidR="00257722">
              <w:rPr>
                <w:rFonts w:ascii="Times New Roman" w:hAnsi="Times New Roman"/>
                <w:sz w:val="28"/>
                <w:szCs w:val="28"/>
              </w:rPr>
              <w:t>8-919-389-32-86</w:t>
            </w:r>
          </w:p>
          <w:p w:rsidR="00817908" w:rsidRPr="00257722" w:rsidRDefault="0081790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22" w:rsidRPr="00257722" w:rsidTr="00565C7A">
        <w:trPr>
          <w:trHeight w:val="1388"/>
        </w:trPr>
        <w:tc>
          <w:tcPr>
            <w:tcW w:w="675" w:type="dxa"/>
          </w:tcPr>
          <w:p w:rsidR="00565C7A" w:rsidRDefault="00257722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72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65C7A" w:rsidRPr="00565C7A" w:rsidRDefault="00565C7A" w:rsidP="00565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5C7A" w:rsidRDefault="00565C7A" w:rsidP="00565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722" w:rsidRPr="00565C7A" w:rsidRDefault="00257722" w:rsidP="0056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57722" w:rsidRDefault="00B440A6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Кадастровый инженер</w:t>
            </w:r>
          </w:p>
          <w:p w:rsidR="00565C7A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A6">
              <w:rPr>
                <w:rFonts w:ascii="Times New Roman" w:hAnsi="Times New Roman"/>
                <w:sz w:val="28"/>
                <w:szCs w:val="28"/>
              </w:rPr>
              <w:t>Репьев Алексей Анатольевич</w:t>
            </w:r>
          </w:p>
          <w:p w:rsidR="00B440A6" w:rsidRPr="00565C7A" w:rsidRDefault="00B440A6" w:rsidP="0056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7722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лапаевск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40A6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Лесников,7</w:t>
            </w:r>
          </w:p>
          <w:p w:rsidR="00B440A6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каб.10</w:t>
            </w:r>
          </w:p>
          <w:p w:rsidR="00752C00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8-922-212-89-83</w:t>
            </w:r>
          </w:p>
          <w:p w:rsidR="00752C00" w:rsidRPr="00257722" w:rsidRDefault="00752C00" w:rsidP="0056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00" w:rsidRPr="00257722" w:rsidTr="00257722">
        <w:tc>
          <w:tcPr>
            <w:tcW w:w="675" w:type="dxa"/>
          </w:tcPr>
          <w:p w:rsidR="00752C00" w:rsidRPr="00257722" w:rsidRDefault="00752C00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52C00" w:rsidRDefault="00752C00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ПТБ «СКИФ»</w:t>
            </w:r>
          </w:p>
          <w:p w:rsidR="00752C00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752C0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2C00" w:rsidRP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Подойников Геннадий Борисович</w:t>
            </w:r>
          </w:p>
        </w:tc>
        <w:tc>
          <w:tcPr>
            <w:tcW w:w="3191" w:type="dxa"/>
          </w:tcPr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лапаевск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440A6">
              <w:rPr>
                <w:rFonts w:ascii="Times New Roman" w:hAnsi="Times New Roman"/>
                <w:sz w:val="28"/>
                <w:szCs w:val="28"/>
              </w:rPr>
              <w:t>С.Перовской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440A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2-69-89</w:t>
            </w:r>
            <w:r w:rsidR="00B440A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40A6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8-912-257-86-85</w:t>
            </w:r>
          </w:p>
        </w:tc>
      </w:tr>
      <w:tr w:rsidR="00752C00" w:rsidRPr="00257722" w:rsidTr="00257722">
        <w:tc>
          <w:tcPr>
            <w:tcW w:w="675" w:type="dxa"/>
          </w:tcPr>
          <w:p w:rsidR="00752C00" w:rsidRPr="00257722" w:rsidRDefault="00752C00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752C00" w:rsidRDefault="00752C00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«Урал МК»</w:t>
            </w:r>
          </w:p>
          <w:p w:rsidR="00752C00" w:rsidRP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C00">
              <w:rPr>
                <w:rFonts w:ascii="Times New Roman" w:hAnsi="Times New Roman"/>
                <w:sz w:val="28"/>
                <w:szCs w:val="28"/>
              </w:rPr>
              <w:t>Генеральный директор Миронов Сергей Евгеньевич</w:t>
            </w:r>
          </w:p>
        </w:tc>
        <w:tc>
          <w:tcPr>
            <w:tcW w:w="3191" w:type="dxa"/>
          </w:tcPr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лапаевск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С.Перовской,7, каб.10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8-912-611-62-21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8-919-389-82-51</w:t>
            </w:r>
          </w:p>
          <w:p w:rsidR="00817908" w:rsidRDefault="0081790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00" w:rsidRPr="00257722" w:rsidTr="00257722">
        <w:tc>
          <w:tcPr>
            <w:tcW w:w="675" w:type="dxa"/>
          </w:tcPr>
          <w:p w:rsidR="00752C00" w:rsidRPr="00257722" w:rsidRDefault="00752C00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752C00" w:rsidRDefault="00AE25E8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52C00">
              <w:rPr>
                <w:rFonts w:ascii="Times New Roman" w:hAnsi="Times New Roman"/>
                <w:b/>
                <w:sz w:val="28"/>
                <w:szCs w:val="28"/>
              </w:rPr>
              <w:t>Ривьера»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08">
              <w:rPr>
                <w:rFonts w:ascii="Times New Roman" w:hAnsi="Times New Roman"/>
                <w:sz w:val="28"/>
                <w:szCs w:val="28"/>
              </w:rPr>
              <w:t>Директор: Топоркова Людмила Федоровна</w:t>
            </w:r>
          </w:p>
          <w:p w:rsidR="00AE25E8" w:rsidRPr="00AE25E8" w:rsidRDefault="00AE25E8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5E8">
              <w:rPr>
                <w:rFonts w:ascii="Times New Roman" w:hAnsi="Times New Roman"/>
                <w:b/>
                <w:sz w:val="28"/>
                <w:szCs w:val="28"/>
              </w:rPr>
              <w:t>Кадастровый инженер</w:t>
            </w:r>
          </w:p>
          <w:p w:rsidR="00AE25E8" w:rsidRPr="00817908" w:rsidRDefault="00AE25E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Григоренко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3191" w:type="dxa"/>
          </w:tcPr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лапаевск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Фрунзе,39</w:t>
            </w:r>
          </w:p>
          <w:p w:rsidR="00B440A6" w:rsidRDefault="00752C00" w:rsidP="00B4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«Мир трикотажа»</w:t>
            </w:r>
          </w:p>
          <w:p w:rsidR="00752C00" w:rsidRDefault="00752C00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r w:rsidR="00817908">
              <w:rPr>
                <w:rFonts w:ascii="Times New Roman" w:hAnsi="Times New Roman"/>
                <w:sz w:val="28"/>
                <w:szCs w:val="28"/>
              </w:rPr>
              <w:t>8- 963-047-18-21</w:t>
            </w:r>
          </w:p>
          <w:p w:rsidR="00817908" w:rsidRDefault="0081790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00" w:rsidRPr="00257722" w:rsidTr="00257722">
        <w:tc>
          <w:tcPr>
            <w:tcW w:w="675" w:type="dxa"/>
          </w:tcPr>
          <w:p w:rsidR="00752C00" w:rsidRPr="00257722" w:rsidRDefault="00752C00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440A6" w:rsidRDefault="00B440A6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РосАльянс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52C00" w:rsidRDefault="00817908" w:rsidP="0025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Кадастровый инженер</w:t>
            </w:r>
          </w:p>
          <w:p w:rsidR="00817908" w:rsidRPr="00817908" w:rsidRDefault="0081790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08">
              <w:rPr>
                <w:rFonts w:ascii="Times New Roman" w:hAnsi="Times New Roman"/>
                <w:sz w:val="28"/>
                <w:szCs w:val="28"/>
              </w:rPr>
              <w:t>Устинова Ирина Юрьевна</w:t>
            </w:r>
          </w:p>
        </w:tc>
        <w:tc>
          <w:tcPr>
            <w:tcW w:w="3191" w:type="dxa"/>
          </w:tcPr>
          <w:p w:rsidR="00752C00" w:rsidRDefault="0081790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лапаевск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7908" w:rsidRDefault="0081790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B440A6">
              <w:t xml:space="preserve"> </w:t>
            </w:r>
            <w:r w:rsidR="00B440A6" w:rsidRPr="00B440A6">
              <w:rPr>
                <w:rFonts w:ascii="Times New Roman" w:hAnsi="Times New Roman"/>
                <w:sz w:val="28"/>
                <w:szCs w:val="28"/>
              </w:rPr>
              <w:t>С.Перовской,6</w:t>
            </w:r>
          </w:p>
          <w:p w:rsidR="00B440A6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</w:t>
            </w:r>
            <w:r w:rsidR="008179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7908" w:rsidRDefault="00B440A6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«Эксперт»</w:t>
            </w:r>
            <w:r w:rsidR="008179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7908" w:rsidRDefault="00817908" w:rsidP="00B4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8-</w:t>
            </w:r>
            <w:r w:rsidR="00B440A6">
              <w:rPr>
                <w:rFonts w:ascii="Times New Roman" w:hAnsi="Times New Roman"/>
                <w:sz w:val="28"/>
                <w:szCs w:val="28"/>
              </w:rPr>
              <w:t>912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40A6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40A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40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440A6" w:rsidRDefault="00B440A6" w:rsidP="00B4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8-922-111-93-59</w:t>
            </w:r>
          </w:p>
          <w:p w:rsidR="00817908" w:rsidRDefault="00817908" w:rsidP="00257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414" w:rsidRPr="00565C7A" w:rsidRDefault="00176414" w:rsidP="00176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98" w:rsidRDefault="00F22098" w:rsidP="001764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414" w:rsidRPr="00565C7A" w:rsidRDefault="00B440A6" w:rsidP="00176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C7A">
        <w:rPr>
          <w:rFonts w:ascii="Times New Roman" w:hAnsi="Times New Roman"/>
          <w:sz w:val="24"/>
          <w:szCs w:val="24"/>
        </w:rPr>
        <w:t>Специалист 1 разряда</w:t>
      </w:r>
    </w:p>
    <w:p w:rsidR="00B440A6" w:rsidRPr="00565C7A" w:rsidRDefault="00B440A6" w:rsidP="00176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C7A">
        <w:rPr>
          <w:rFonts w:ascii="Times New Roman" w:hAnsi="Times New Roman"/>
          <w:sz w:val="24"/>
          <w:szCs w:val="24"/>
        </w:rPr>
        <w:t>Алапаевского отдела</w:t>
      </w:r>
    </w:p>
    <w:p w:rsidR="00B440A6" w:rsidRPr="00565C7A" w:rsidRDefault="00B440A6" w:rsidP="00176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C7A">
        <w:rPr>
          <w:rFonts w:ascii="Times New Roman" w:hAnsi="Times New Roman"/>
          <w:sz w:val="24"/>
          <w:szCs w:val="24"/>
        </w:rPr>
        <w:t>Управления Росреестра</w:t>
      </w:r>
    </w:p>
    <w:p w:rsidR="00B440A6" w:rsidRPr="00565C7A" w:rsidRDefault="00B440A6" w:rsidP="00176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C7A">
        <w:rPr>
          <w:rFonts w:ascii="Times New Roman" w:hAnsi="Times New Roman"/>
          <w:sz w:val="24"/>
          <w:szCs w:val="24"/>
        </w:rPr>
        <w:t xml:space="preserve">по Свердловской области                                                                            </w:t>
      </w:r>
      <w:proofErr w:type="spellStart"/>
      <w:r w:rsidRPr="00565C7A">
        <w:rPr>
          <w:rFonts w:ascii="Times New Roman" w:hAnsi="Times New Roman"/>
          <w:sz w:val="24"/>
          <w:szCs w:val="24"/>
        </w:rPr>
        <w:t>Попрыгина</w:t>
      </w:r>
      <w:proofErr w:type="spellEnd"/>
      <w:r w:rsidRPr="00565C7A">
        <w:rPr>
          <w:rFonts w:ascii="Times New Roman" w:hAnsi="Times New Roman"/>
          <w:sz w:val="24"/>
          <w:szCs w:val="24"/>
        </w:rPr>
        <w:t xml:space="preserve">  А.В.</w:t>
      </w:r>
    </w:p>
    <w:sectPr w:rsidR="00B440A6" w:rsidRPr="00565C7A" w:rsidSect="00565C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755"/>
    <w:multiLevelType w:val="hybridMultilevel"/>
    <w:tmpl w:val="0D82B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D9"/>
    <w:rsid w:val="000007D9"/>
    <w:rsid w:val="00035849"/>
    <w:rsid w:val="00176414"/>
    <w:rsid w:val="00204008"/>
    <w:rsid w:val="00257722"/>
    <w:rsid w:val="0046073B"/>
    <w:rsid w:val="00531D63"/>
    <w:rsid w:val="00565C7A"/>
    <w:rsid w:val="00752C00"/>
    <w:rsid w:val="007A31AF"/>
    <w:rsid w:val="00817908"/>
    <w:rsid w:val="00877B37"/>
    <w:rsid w:val="009A5FA8"/>
    <w:rsid w:val="00AA16E4"/>
    <w:rsid w:val="00AE25E8"/>
    <w:rsid w:val="00B440A6"/>
    <w:rsid w:val="00B82F09"/>
    <w:rsid w:val="00D15E09"/>
    <w:rsid w:val="00DA7124"/>
    <w:rsid w:val="00DC3412"/>
    <w:rsid w:val="00E1221F"/>
    <w:rsid w:val="00E52908"/>
    <w:rsid w:val="00F22098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5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5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UFRS po SO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2</cp:revision>
  <cp:lastPrinted>2016-03-10T05:51:00Z</cp:lastPrinted>
  <dcterms:created xsi:type="dcterms:W3CDTF">2016-03-30T06:11:00Z</dcterms:created>
  <dcterms:modified xsi:type="dcterms:W3CDTF">2016-03-30T06:11:00Z</dcterms:modified>
</cp:coreProperties>
</file>