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9D" w:rsidRPr="0010719D" w:rsidRDefault="0010719D" w:rsidP="009634F4">
      <w:pPr>
        <w:suppressAutoHyphens/>
        <w:spacing w:after="0" w:line="240" w:lineRule="auto"/>
        <w:ind w:left="-284" w:right="140" w:firstLine="567"/>
        <w:jc w:val="right"/>
        <w:rPr>
          <w:rFonts w:ascii="Times New Roman" w:eastAsia="Times New Roman" w:hAnsi="Times New Roman" w:cs="Times New Roman"/>
          <w:sz w:val="26"/>
          <w:szCs w:val="26"/>
          <w:lang w:eastAsia="ar-SA"/>
        </w:rPr>
      </w:pPr>
      <w:r w:rsidRPr="0010719D">
        <w:rPr>
          <w:rFonts w:ascii="Times New Roman" w:eastAsia="Times New Roman" w:hAnsi="Times New Roman" w:cs="Times New Roman"/>
          <w:sz w:val="26"/>
          <w:szCs w:val="26"/>
          <w:lang w:eastAsia="ar-SA"/>
        </w:rPr>
        <w:t>Приложение</w:t>
      </w:r>
    </w:p>
    <w:p w:rsidR="00100F78" w:rsidRDefault="0010719D" w:rsidP="009634F4">
      <w:pPr>
        <w:suppressAutoHyphens/>
        <w:spacing w:after="0" w:line="240" w:lineRule="auto"/>
        <w:ind w:left="-284" w:right="140" w:firstLine="567"/>
        <w:jc w:val="right"/>
        <w:rPr>
          <w:rFonts w:ascii="Times New Roman" w:eastAsia="Times New Roman" w:hAnsi="Times New Roman" w:cs="Times New Roman"/>
          <w:sz w:val="26"/>
          <w:szCs w:val="26"/>
          <w:lang w:eastAsia="ar-SA"/>
        </w:rPr>
      </w:pPr>
      <w:r w:rsidRPr="0010719D">
        <w:rPr>
          <w:rFonts w:ascii="Times New Roman" w:eastAsia="Times New Roman" w:hAnsi="Times New Roman" w:cs="Times New Roman"/>
          <w:sz w:val="26"/>
          <w:szCs w:val="26"/>
          <w:lang w:eastAsia="ar-SA"/>
        </w:rPr>
        <w:t xml:space="preserve">к </w:t>
      </w:r>
      <w:r w:rsidR="00100F78">
        <w:rPr>
          <w:rFonts w:ascii="Times New Roman" w:eastAsia="Times New Roman" w:hAnsi="Times New Roman" w:cs="Times New Roman"/>
          <w:sz w:val="26"/>
          <w:szCs w:val="26"/>
          <w:lang w:eastAsia="ar-SA"/>
        </w:rPr>
        <w:t xml:space="preserve">постановлению Администрации </w:t>
      </w:r>
    </w:p>
    <w:p w:rsidR="00100F78" w:rsidRDefault="00100F78" w:rsidP="00100F78">
      <w:pPr>
        <w:tabs>
          <w:tab w:val="left" w:pos="5490"/>
          <w:tab w:val="right" w:pos="9214"/>
        </w:tabs>
        <w:suppressAutoHyphens/>
        <w:spacing w:after="0" w:line="240" w:lineRule="auto"/>
        <w:ind w:left="-284" w:right="140" w:firstLine="567"/>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Махнёвского муниципального</w:t>
      </w:r>
    </w:p>
    <w:p w:rsidR="00100F78" w:rsidRDefault="00100F78" w:rsidP="00100F78">
      <w:pPr>
        <w:tabs>
          <w:tab w:val="left" w:pos="5490"/>
        </w:tabs>
        <w:suppressAutoHyphens/>
        <w:spacing w:after="0" w:line="240" w:lineRule="auto"/>
        <w:ind w:left="-284" w:right="140" w:firstLine="567"/>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образования</w:t>
      </w:r>
    </w:p>
    <w:p w:rsidR="00B345C4" w:rsidRDefault="00100F78" w:rsidP="00100F78">
      <w:pPr>
        <w:suppressAutoHyphens/>
        <w:spacing w:after="0" w:line="240" w:lineRule="auto"/>
        <w:ind w:left="-284" w:right="140" w:firstLine="567"/>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10719D" w:rsidRPr="0010719D">
        <w:rPr>
          <w:rFonts w:ascii="Times New Roman" w:eastAsia="Times New Roman" w:hAnsi="Times New Roman" w:cs="Times New Roman"/>
          <w:sz w:val="26"/>
          <w:szCs w:val="26"/>
          <w:lang w:eastAsia="ar-SA"/>
        </w:rPr>
        <w:t>от</w:t>
      </w:r>
      <w:r w:rsidR="00444569">
        <w:rPr>
          <w:rFonts w:ascii="Times New Roman" w:eastAsia="Times New Roman" w:hAnsi="Times New Roman" w:cs="Times New Roman"/>
          <w:sz w:val="26"/>
          <w:szCs w:val="26"/>
          <w:lang w:val="en-US" w:eastAsia="ar-SA"/>
        </w:rPr>
        <w:t xml:space="preserve"> 29</w:t>
      </w:r>
      <w:r w:rsidR="00444569">
        <w:rPr>
          <w:rFonts w:ascii="Times New Roman" w:eastAsia="Times New Roman" w:hAnsi="Times New Roman" w:cs="Times New Roman"/>
          <w:sz w:val="26"/>
          <w:szCs w:val="26"/>
          <w:lang w:eastAsia="ar-SA"/>
        </w:rPr>
        <w:t>.03.</w:t>
      </w:r>
      <w:r w:rsidR="0010719D" w:rsidRPr="0010719D">
        <w:rPr>
          <w:rFonts w:ascii="Times New Roman" w:eastAsia="Times New Roman" w:hAnsi="Times New Roman" w:cs="Times New Roman"/>
          <w:sz w:val="26"/>
          <w:szCs w:val="26"/>
          <w:lang w:eastAsia="ar-SA"/>
        </w:rPr>
        <w:t xml:space="preserve"> 2018 г. №</w:t>
      </w:r>
      <w:r w:rsidR="00444569">
        <w:rPr>
          <w:rFonts w:ascii="Times New Roman" w:eastAsia="Times New Roman" w:hAnsi="Times New Roman" w:cs="Times New Roman"/>
          <w:sz w:val="26"/>
          <w:szCs w:val="26"/>
          <w:lang w:eastAsia="ar-SA"/>
        </w:rPr>
        <w:t>245</w:t>
      </w:r>
    </w:p>
    <w:p w:rsidR="0010719D" w:rsidRPr="0010719D" w:rsidRDefault="0010719D" w:rsidP="009634F4">
      <w:pPr>
        <w:suppressAutoHyphens/>
        <w:spacing w:after="0" w:line="240" w:lineRule="auto"/>
        <w:ind w:left="-284" w:right="140" w:firstLine="567"/>
        <w:jc w:val="right"/>
        <w:rPr>
          <w:rFonts w:ascii="Times New Roman" w:eastAsia="Times New Roman" w:hAnsi="Times New Roman" w:cs="Times New Roman"/>
          <w:sz w:val="26"/>
          <w:szCs w:val="26"/>
          <w:lang w:eastAsia="ar-SA"/>
        </w:rPr>
      </w:pPr>
    </w:p>
    <w:p w:rsidR="00100F78" w:rsidRDefault="00E2491F" w:rsidP="00100F78">
      <w:pPr>
        <w:spacing w:after="0" w:line="240" w:lineRule="auto"/>
        <w:ind w:left="-284" w:right="142" w:firstLine="567"/>
        <w:jc w:val="center"/>
        <w:rPr>
          <w:rFonts w:ascii="Times New Roman" w:eastAsia="Times New Roman" w:hAnsi="Times New Roman" w:cs="Times New Roman"/>
          <w:b/>
          <w:bCs/>
          <w:i/>
          <w:color w:val="000000"/>
          <w:sz w:val="28"/>
          <w:szCs w:val="28"/>
          <w:lang w:eastAsia="ru-RU"/>
        </w:rPr>
      </w:pPr>
      <w:r w:rsidRPr="00100F78">
        <w:rPr>
          <w:rFonts w:ascii="Times New Roman" w:hAnsi="Times New Roman" w:cs="Times New Roman"/>
          <w:b/>
          <w:i/>
          <w:sz w:val="28"/>
          <w:szCs w:val="28"/>
        </w:rPr>
        <w:t xml:space="preserve">Руководство </w:t>
      </w:r>
      <w:r w:rsidR="00100F78" w:rsidRPr="00100F78">
        <w:rPr>
          <w:rFonts w:ascii="Times New Roman" w:eastAsia="Times New Roman" w:hAnsi="Times New Roman" w:cs="Times New Roman"/>
          <w:b/>
          <w:bCs/>
          <w:i/>
          <w:color w:val="000000"/>
          <w:sz w:val="28"/>
          <w:szCs w:val="28"/>
          <w:lang w:eastAsia="ru-RU"/>
        </w:rPr>
        <w:t>по соблюдению обязательных требований земельного законодательства, предъявляемых при проведении мероприятий по осуществлению муниципального земельного контроля на территории Махнёвского муниципального образования</w:t>
      </w:r>
    </w:p>
    <w:p w:rsidR="00100F78" w:rsidRDefault="00100F78" w:rsidP="00100F78">
      <w:pPr>
        <w:spacing w:after="0" w:line="240" w:lineRule="auto"/>
        <w:ind w:left="-284" w:right="142" w:firstLine="567"/>
        <w:jc w:val="center"/>
        <w:rPr>
          <w:rFonts w:ascii="Times New Roman" w:eastAsia="Times New Roman" w:hAnsi="Times New Roman" w:cs="Times New Roman"/>
          <w:b/>
          <w:bCs/>
          <w:i/>
          <w:color w:val="000000"/>
          <w:sz w:val="28"/>
          <w:szCs w:val="28"/>
          <w:lang w:eastAsia="ru-RU"/>
        </w:rPr>
      </w:pPr>
    </w:p>
    <w:p w:rsidR="00100F78" w:rsidRPr="0048629B" w:rsidRDefault="00100F78" w:rsidP="0048629B">
      <w:pPr>
        <w:shd w:val="clear" w:color="auto" w:fill="FFFFFF"/>
        <w:tabs>
          <w:tab w:val="left" w:pos="142"/>
        </w:tabs>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b/>
          <w:bCs/>
          <w:color w:val="000000"/>
          <w:sz w:val="28"/>
          <w:szCs w:val="28"/>
          <w:lang w:eastAsia="ru-RU"/>
        </w:rPr>
        <w:t>1. Общие положения</w:t>
      </w:r>
    </w:p>
    <w:p w:rsidR="00100F78" w:rsidRPr="0048629B" w:rsidRDefault="00100F78" w:rsidP="0048629B">
      <w:pPr>
        <w:shd w:val="clear" w:color="auto" w:fill="FFFFFF"/>
        <w:tabs>
          <w:tab w:val="left" w:pos="142"/>
        </w:tabs>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 </w:t>
      </w:r>
    </w:p>
    <w:p w:rsidR="00100F78" w:rsidRPr="0048629B" w:rsidRDefault="00100F78" w:rsidP="0048629B">
      <w:pPr>
        <w:shd w:val="clear" w:color="auto" w:fill="FFFFFF"/>
        <w:tabs>
          <w:tab w:val="left" w:pos="142"/>
        </w:tabs>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В соответствии с положениями Земельного кодекса Российской Федерации от 25.10.2001 № 136-ФЗ (далее – Земельный кодекс)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00F78" w:rsidRPr="0048629B" w:rsidRDefault="00100F78" w:rsidP="0048629B">
      <w:pPr>
        <w:shd w:val="clear" w:color="auto" w:fill="FFFFFF"/>
        <w:tabs>
          <w:tab w:val="left" w:pos="142"/>
        </w:tabs>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00F78" w:rsidRPr="0048629B" w:rsidRDefault="00100F78" w:rsidP="0048629B">
      <w:pPr>
        <w:shd w:val="clear" w:color="auto" w:fill="FFFFFF"/>
        <w:tabs>
          <w:tab w:val="left" w:pos="142"/>
        </w:tabs>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Объектами земельных отношений являются: земля как природный объект и природный ресурс; земельные участки; части земельных участков. В свою очередь, земельный участок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Государственный кадастровый учет земельных участков осуществляется в соответствии с Федеральным законом от 13.07.2015 № 218-ФЗ «О государственной регистрации недвижимости».</w:t>
      </w:r>
    </w:p>
    <w:p w:rsidR="00100F78" w:rsidRPr="0048629B" w:rsidRDefault="00100F78" w:rsidP="0048629B">
      <w:pPr>
        <w:tabs>
          <w:tab w:val="left" w:pos="142"/>
        </w:tabs>
        <w:spacing w:after="0" w:line="240" w:lineRule="auto"/>
        <w:ind w:left="57" w:right="284"/>
        <w:jc w:val="both"/>
        <w:rPr>
          <w:rFonts w:ascii="Times New Roman" w:eastAsia="Times New Roman" w:hAnsi="Times New Roman" w:cs="Times New Roman"/>
          <w:b/>
          <w:bCs/>
          <w:i/>
          <w:color w:val="000000"/>
          <w:sz w:val="28"/>
          <w:szCs w:val="28"/>
          <w:lang w:eastAsia="ru-RU"/>
        </w:rPr>
      </w:pPr>
    </w:p>
    <w:p w:rsidR="00164C81" w:rsidRPr="0048629B" w:rsidRDefault="00100F78" w:rsidP="0048629B">
      <w:pPr>
        <w:tabs>
          <w:tab w:val="left" w:pos="142"/>
        </w:tabs>
        <w:spacing w:after="0" w:line="240" w:lineRule="auto"/>
        <w:ind w:left="57" w:right="284"/>
        <w:jc w:val="both"/>
        <w:rPr>
          <w:rFonts w:ascii="Times New Roman" w:eastAsia="Times New Roman" w:hAnsi="Times New Roman" w:cs="Times New Roman"/>
          <w:sz w:val="28"/>
          <w:szCs w:val="28"/>
          <w:lang w:eastAsia="ru-RU"/>
        </w:rPr>
      </w:pPr>
      <w:proofErr w:type="gramStart"/>
      <w:r w:rsidRPr="0048629B">
        <w:rPr>
          <w:rFonts w:ascii="Times New Roman" w:hAnsi="Times New Roman" w:cs="Times New Roman"/>
          <w:sz w:val="28"/>
          <w:szCs w:val="28"/>
        </w:rPr>
        <w:t>Отдел по управлению имуществом и земельными ресурсами Администрации Махнёвского муниципального образования</w:t>
      </w:r>
      <w:r w:rsidR="008F6409" w:rsidRPr="0048629B">
        <w:rPr>
          <w:rFonts w:ascii="Times New Roman" w:hAnsi="Times New Roman" w:cs="Times New Roman"/>
          <w:sz w:val="28"/>
          <w:szCs w:val="28"/>
        </w:rPr>
        <w:t xml:space="preserve">, уполномоченный на осуществление муниципального земельного контроля на территории </w:t>
      </w:r>
      <w:r w:rsidRPr="0048629B">
        <w:rPr>
          <w:rFonts w:ascii="Times New Roman" w:hAnsi="Times New Roman" w:cs="Times New Roman"/>
          <w:sz w:val="28"/>
          <w:szCs w:val="28"/>
        </w:rPr>
        <w:t>Махнёвского муниципального образования</w:t>
      </w:r>
      <w:r w:rsidR="008F6409" w:rsidRPr="0048629B">
        <w:rPr>
          <w:rFonts w:ascii="Times New Roman" w:hAnsi="Times New Roman" w:cs="Times New Roman"/>
          <w:sz w:val="28"/>
          <w:szCs w:val="28"/>
        </w:rPr>
        <w:t>, сообщает, что п</w:t>
      </w:r>
      <w:r w:rsidR="00B345C4" w:rsidRPr="0048629B">
        <w:rPr>
          <w:rFonts w:ascii="Times New Roman" w:eastAsia="Times New Roman" w:hAnsi="Times New Roman" w:cs="Times New Roman"/>
          <w:sz w:val="28"/>
          <w:szCs w:val="28"/>
          <w:lang w:eastAsia="ru-RU"/>
        </w:rPr>
        <w:t>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w:t>
      </w:r>
      <w:proofErr w:type="gramEnd"/>
      <w:r w:rsidR="00B345C4" w:rsidRPr="0048629B">
        <w:rPr>
          <w:rFonts w:ascii="Times New Roman" w:eastAsia="Times New Roman" w:hAnsi="Times New Roman" w:cs="Times New Roman"/>
          <w:sz w:val="28"/>
          <w:szCs w:val="28"/>
          <w:lang w:eastAsia="ru-RU"/>
        </w:rPr>
        <w:t xml:space="preserve"> Федерации, за нарушение которых законодательством Российской Федерации, законодательством</w:t>
      </w:r>
    </w:p>
    <w:p w:rsidR="00164C81" w:rsidRPr="0048629B" w:rsidRDefault="00164C81" w:rsidP="0048629B">
      <w:pPr>
        <w:tabs>
          <w:tab w:val="left" w:pos="284"/>
        </w:tabs>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lastRenderedPageBreak/>
        <w:t>субъекта Российской Федерации предусмотрена административная и иная ответственность.</w:t>
      </w:r>
    </w:p>
    <w:p w:rsidR="00164C81" w:rsidRPr="0048629B" w:rsidRDefault="00164C81" w:rsidP="0048629B">
      <w:pPr>
        <w:tabs>
          <w:tab w:val="left" w:pos="284"/>
        </w:tabs>
        <w:spacing w:after="0" w:line="240" w:lineRule="auto"/>
        <w:ind w:left="57" w:right="284"/>
        <w:jc w:val="both"/>
        <w:rPr>
          <w:rFonts w:ascii="Times New Roman" w:hAnsi="Times New Roman" w:cs="Times New Roman"/>
          <w:sz w:val="28"/>
          <w:szCs w:val="28"/>
        </w:rPr>
      </w:pPr>
    </w:p>
    <w:p w:rsidR="00164C81" w:rsidRPr="0048629B" w:rsidRDefault="00164C81" w:rsidP="0048629B">
      <w:pPr>
        <w:tabs>
          <w:tab w:val="left" w:pos="284"/>
        </w:tabs>
        <w:autoSpaceDE w:val="0"/>
        <w:autoSpaceDN w:val="0"/>
        <w:adjustRightInd w:val="0"/>
        <w:spacing w:after="0" w:line="240" w:lineRule="auto"/>
        <w:ind w:left="57" w:right="284"/>
        <w:jc w:val="both"/>
        <w:rPr>
          <w:rFonts w:ascii="Times New Roman" w:eastAsia="Times New Roman" w:hAnsi="Times New Roman" w:cs="Times New Roman"/>
          <w:b/>
          <w:color w:val="000000"/>
          <w:sz w:val="28"/>
          <w:szCs w:val="28"/>
          <w:lang w:eastAsia="ru-RU"/>
        </w:rPr>
      </w:pPr>
      <w:r w:rsidRPr="0048629B">
        <w:rPr>
          <w:rFonts w:ascii="Times New Roman" w:eastAsia="Times New Roman" w:hAnsi="Times New Roman" w:cs="Times New Roman"/>
          <w:b/>
          <w:color w:val="000000"/>
          <w:sz w:val="28"/>
          <w:szCs w:val="28"/>
          <w:lang w:eastAsia="ru-RU"/>
        </w:rPr>
        <w:t xml:space="preserve">                         Обязанности правообладателей земельных участков.</w:t>
      </w:r>
    </w:p>
    <w:p w:rsidR="00164C81" w:rsidRPr="0048629B" w:rsidRDefault="00164C81" w:rsidP="0048629B">
      <w:pPr>
        <w:tabs>
          <w:tab w:val="left" w:pos="284"/>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Согласно статье 42 Кодекса собственники земельных участков и лица, не являющиеся собственниками земельных участков, обязаны:</w:t>
      </w:r>
    </w:p>
    <w:p w:rsidR="00164C81" w:rsidRPr="0048629B" w:rsidRDefault="00164C81" w:rsidP="0048629B">
      <w:pPr>
        <w:tabs>
          <w:tab w:val="left" w:pos="284"/>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64C81" w:rsidRPr="0048629B" w:rsidRDefault="00164C81" w:rsidP="0048629B">
      <w:pPr>
        <w:tabs>
          <w:tab w:val="left" w:pos="284"/>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 сохранять межевые, геодезические и другие специальные знаки, установленные на земельных участках в соответствии с законодательством;</w:t>
      </w:r>
    </w:p>
    <w:p w:rsidR="00164C81" w:rsidRPr="0048629B" w:rsidRDefault="00164C81" w:rsidP="0048629B">
      <w:pPr>
        <w:tabs>
          <w:tab w:val="left" w:pos="284"/>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 осуществлять мероприятия по охране земель, лесов, водных объектов и других природных ресурсов, в том числе меры пожарной безопасности;</w:t>
      </w:r>
    </w:p>
    <w:p w:rsidR="00164C81" w:rsidRPr="0048629B" w:rsidRDefault="00164C81" w:rsidP="0048629B">
      <w:pPr>
        <w:tabs>
          <w:tab w:val="left" w:pos="284"/>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 своевременно приступать к использованию земельных участков в случаях, если сроки освоения земельных участков предусмотрены договорами;</w:t>
      </w:r>
    </w:p>
    <w:p w:rsidR="00164C81" w:rsidRPr="0048629B" w:rsidRDefault="00164C81" w:rsidP="0048629B">
      <w:pPr>
        <w:tabs>
          <w:tab w:val="left" w:pos="284"/>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 своевременно производить платежи за землю;</w:t>
      </w:r>
    </w:p>
    <w:p w:rsidR="00164C81" w:rsidRPr="0048629B" w:rsidRDefault="00164C81" w:rsidP="0048629B">
      <w:pPr>
        <w:tabs>
          <w:tab w:val="left" w:pos="284"/>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164C81" w:rsidRPr="0048629B" w:rsidRDefault="00164C81" w:rsidP="0048629B">
      <w:pPr>
        <w:tabs>
          <w:tab w:val="left" w:pos="284"/>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 не допускать загрязнение, истощение, деградацию, порчу, уничтожение земель и почв и иное негативное воздействие на земли и почвы;</w:t>
      </w:r>
    </w:p>
    <w:p w:rsidR="00164C81" w:rsidRPr="0048629B" w:rsidRDefault="00164C81" w:rsidP="0048629B">
      <w:pPr>
        <w:tabs>
          <w:tab w:val="left" w:pos="284"/>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 выполнять иные требования, предусмотренные настоящим Кодексом, федеральными законами.</w:t>
      </w:r>
    </w:p>
    <w:p w:rsidR="00164C81" w:rsidRPr="0048629B" w:rsidRDefault="00164C81" w:rsidP="0048629B">
      <w:pPr>
        <w:tabs>
          <w:tab w:val="left" w:pos="284"/>
        </w:tabs>
        <w:autoSpaceDE w:val="0"/>
        <w:autoSpaceDN w:val="0"/>
        <w:adjustRightInd w:val="0"/>
        <w:spacing w:after="0" w:line="240" w:lineRule="auto"/>
        <w:ind w:left="57" w:right="284"/>
        <w:jc w:val="both"/>
        <w:rPr>
          <w:rFonts w:ascii="Times New Roman" w:eastAsia="Times New Roman" w:hAnsi="Times New Roman" w:cs="Times New Roman"/>
          <w:b/>
          <w:color w:val="000000"/>
          <w:sz w:val="28"/>
          <w:szCs w:val="28"/>
          <w:lang w:eastAsia="ru-RU"/>
        </w:rPr>
      </w:pPr>
      <w:r w:rsidRPr="0048629B">
        <w:rPr>
          <w:rFonts w:ascii="Times New Roman" w:eastAsia="Times New Roman" w:hAnsi="Times New Roman" w:cs="Times New Roman"/>
          <w:b/>
          <w:color w:val="000000"/>
          <w:sz w:val="28"/>
          <w:szCs w:val="28"/>
          <w:lang w:eastAsia="ru-RU"/>
        </w:rPr>
        <w:t>Возникновение прав на земельный участок.</w:t>
      </w:r>
    </w:p>
    <w:p w:rsidR="00164C81" w:rsidRPr="0048629B" w:rsidRDefault="00164C81" w:rsidP="0048629B">
      <w:pPr>
        <w:tabs>
          <w:tab w:val="left" w:pos="284"/>
        </w:tabs>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В соответствии с частью 1 статьи 25 Кодекса права на земельные участки возникают по основаниям, установленным гражданским законодательством,</w:t>
      </w:r>
    </w:p>
    <w:p w:rsidR="00164C81" w:rsidRPr="0048629B" w:rsidRDefault="00164C81" w:rsidP="0048629B">
      <w:pPr>
        <w:tabs>
          <w:tab w:val="left" w:pos="284"/>
        </w:tabs>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 xml:space="preserve">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164C81" w:rsidRPr="0048629B" w:rsidRDefault="00164C81" w:rsidP="0048629B">
      <w:pPr>
        <w:tabs>
          <w:tab w:val="left" w:pos="284"/>
        </w:tabs>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Права на земельные участки удостоверяются документами в порядке, установленном Федеральным законом «О государственной регистрации недвижимости».</w:t>
      </w:r>
    </w:p>
    <w:p w:rsidR="00164C81" w:rsidRPr="0048629B" w:rsidRDefault="00164C81" w:rsidP="0048629B">
      <w:pPr>
        <w:tabs>
          <w:tab w:val="left" w:pos="284"/>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64C81" w:rsidRPr="0048629B" w:rsidRDefault="00164C81" w:rsidP="0048629B">
      <w:pPr>
        <w:tabs>
          <w:tab w:val="left" w:pos="284"/>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64C81" w:rsidRPr="0048629B" w:rsidRDefault="00164C81" w:rsidP="0048629B">
      <w:pPr>
        <w:tabs>
          <w:tab w:val="left" w:pos="284"/>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64C81" w:rsidRPr="0048629B" w:rsidRDefault="00164C81" w:rsidP="0048629B">
      <w:pPr>
        <w:tabs>
          <w:tab w:val="left" w:pos="284"/>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proofErr w:type="gramStart"/>
      <w:r w:rsidRPr="0048629B">
        <w:rPr>
          <w:rFonts w:ascii="Times New Roman" w:eastAsia="Times New Roman" w:hAnsi="Times New Roman" w:cs="Times New Roman"/>
          <w:color w:val="000000"/>
          <w:sz w:val="28"/>
          <w:szCs w:val="28"/>
          <w:lang w:eastAsia="ru-RU"/>
        </w:rPr>
        <w:lastRenderedPageBreak/>
        <w:t xml:space="preserve">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8" w:history="1">
        <w:r w:rsidRPr="0048629B">
          <w:rPr>
            <w:rFonts w:ascii="Times New Roman" w:eastAsia="Times New Roman" w:hAnsi="Times New Roman" w:cs="Times New Roman"/>
            <w:color w:val="000000"/>
            <w:sz w:val="28"/>
            <w:szCs w:val="28"/>
            <w:lang w:eastAsia="ru-RU"/>
          </w:rPr>
          <w:t>законодательством</w:t>
        </w:r>
      </w:hyperlink>
      <w:r w:rsidRPr="0048629B">
        <w:rPr>
          <w:rFonts w:ascii="Times New Roman" w:eastAsia="Times New Roman" w:hAnsi="Times New Roman" w:cs="Times New Roman"/>
          <w:color w:val="000000"/>
          <w:sz w:val="28"/>
          <w:szCs w:val="28"/>
          <w:lang w:eastAsia="ru-RU"/>
        </w:rPr>
        <w:t xml:space="preserve"> для случаев продажи доли в праве общей собственности постороннему лицу.</w:t>
      </w:r>
      <w:proofErr w:type="gramEnd"/>
    </w:p>
    <w:p w:rsidR="00164C81" w:rsidRPr="0048629B" w:rsidRDefault="00164C81" w:rsidP="0048629B">
      <w:pPr>
        <w:tabs>
          <w:tab w:val="left" w:pos="284"/>
        </w:tabs>
        <w:spacing w:after="0" w:line="240" w:lineRule="auto"/>
        <w:ind w:left="57" w:right="284"/>
        <w:jc w:val="both"/>
        <w:rPr>
          <w:rFonts w:ascii="Times New Roman" w:eastAsia="Times New Roman" w:hAnsi="Times New Roman" w:cs="Times New Roman"/>
          <w:sz w:val="28"/>
          <w:szCs w:val="28"/>
          <w:lang w:eastAsia="ru-RU"/>
        </w:rPr>
      </w:pPr>
    </w:p>
    <w:p w:rsidR="008F6409" w:rsidRPr="0048629B" w:rsidRDefault="00B345C4" w:rsidP="0048629B">
      <w:pPr>
        <w:tabs>
          <w:tab w:val="left" w:pos="142"/>
        </w:tabs>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sz w:val="28"/>
          <w:szCs w:val="28"/>
          <w:lang w:eastAsia="ru-RU"/>
        </w:rPr>
        <w:t xml:space="preserve"> </w:t>
      </w:r>
      <w:r w:rsidR="00164C81" w:rsidRPr="0048629B">
        <w:rPr>
          <w:rFonts w:ascii="Times New Roman" w:eastAsia="Times New Roman" w:hAnsi="Times New Roman" w:cs="Times New Roman"/>
          <w:sz w:val="28"/>
          <w:szCs w:val="28"/>
          <w:lang w:eastAsia="ru-RU"/>
        </w:rPr>
        <w:t xml:space="preserve"> </w:t>
      </w:r>
    </w:p>
    <w:p w:rsidR="008F6409" w:rsidRPr="0048629B" w:rsidRDefault="008F6409"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8F6409" w:rsidRPr="0048629B" w:rsidRDefault="008F6409"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1) отчуждение части здания, сооружения, которая не может быть выделена в натуре вместе с частью земельного участка;</w:t>
      </w:r>
    </w:p>
    <w:p w:rsidR="008F6409" w:rsidRPr="0048629B" w:rsidRDefault="008F6409"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 xml:space="preserve">2) отчуждение здания, сооружения, </w:t>
      </w:r>
      <w:proofErr w:type="gramStart"/>
      <w:r w:rsidRPr="0048629B">
        <w:rPr>
          <w:rFonts w:ascii="Times New Roman" w:eastAsia="Times New Roman" w:hAnsi="Times New Roman" w:cs="Times New Roman"/>
          <w:color w:val="000000"/>
          <w:sz w:val="28"/>
          <w:szCs w:val="28"/>
          <w:lang w:eastAsia="ru-RU"/>
        </w:rPr>
        <w:t>находящихся</w:t>
      </w:r>
      <w:proofErr w:type="gramEnd"/>
      <w:r w:rsidRPr="0048629B">
        <w:rPr>
          <w:rFonts w:ascii="Times New Roman" w:eastAsia="Times New Roman" w:hAnsi="Times New Roman" w:cs="Times New Roman"/>
          <w:color w:val="000000"/>
          <w:sz w:val="28"/>
          <w:szCs w:val="28"/>
          <w:lang w:eastAsia="ru-RU"/>
        </w:rPr>
        <w:t xml:space="preserve"> на земельном участке, изъятом из оборота в соответствии со </w:t>
      </w:r>
      <w:hyperlink r:id="rId9" w:history="1">
        <w:r w:rsidRPr="0048629B">
          <w:rPr>
            <w:rFonts w:ascii="Times New Roman" w:eastAsia="Times New Roman" w:hAnsi="Times New Roman" w:cs="Times New Roman"/>
            <w:color w:val="000000"/>
            <w:sz w:val="28"/>
            <w:szCs w:val="28"/>
            <w:lang w:eastAsia="ru-RU"/>
          </w:rPr>
          <w:t>статьей 27</w:t>
        </w:r>
      </w:hyperlink>
      <w:r w:rsidRPr="0048629B">
        <w:rPr>
          <w:rFonts w:ascii="Times New Roman" w:eastAsia="Times New Roman" w:hAnsi="Times New Roman" w:cs="Times New Roman"/>
          <w:color w:val="000000"/>
          <w:sz w:val="28"/>
          <w:szCs w:val="28"/>
          <w:lang w:eastAsia="ru-RU"/>
        </w:rPr>
        <w:t xml:space="preserve"> настоящего Кодекса;</w:t>
      </w:r>
    </w:p>
    <w:p w:rsidR="008F6409" w:rsidRPr="0048629B" w:rsidRDefault="008F6409"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3) отчуждение сооружения, которое расположено на земельном участке на условиях сервитута.</w:t>
      </w:r>
    </w:p>
    <w:p w:rsidR="008F6409" w:rsidRPr="0048629B" w:rsidRDefault="008F6409"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8F6409" w:rsidRPr="0048629B" w:rsidRDefault="008F6409"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 xml:space="preserve">Не допускается отчуждение земельного участка без </w:t>
      </w:r>
      <w:proofErr w:type="gramStart"/>
      <w:r w:rsidRPr="0048629B">
        <w:rPr>
          <w:rFonts w:ascii="Times New Roman" w:eastAsia="Times New Roman" w:hAnsi="Times New Roman" w:cs="Times New Roman"/>
          <w:color w:val="000000"/>
          <w:sz w:val="28"/>
          <w:szCs w:val="28"/>
          <w:lang w:eastAsia="ru-RU"/>
        </w:rPr>
        <w:t>находящихся</w:t>
      </w:r>
      <w:proofErr w:type="gramEnd"/>
      <w:r w:rsidRPr="0048629B">
        <w:rPr>
          <w:rFonts w:ascii="Times New Roman" w:eastAsia="Times New Roman" w:hAnsi="Times New Roman" w:cs="Times New Roman"/>
          <w:color w:val="000000"/>
          <w:sz w:val="28"/>
          <w:szCs w:val="28"/>
          <w:lang w:eastAsia="ru-RU"/>
        </w:rPr>
        <w:t xml:space="preserve"> на нем здания, сооружения в случае, если они принадлежат одному лицу.</w:t>
      </w:r>
    </w:p>
    <w:p w:rsidR="008F6409" w:rsidRPr="0048629B" w:rsidRDefault="008F6409"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8F6409" w:rsidRPr="0048629B" w:rsidRDefault="00ED00E5"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b/>
          <w:color w:val="000000"/>
          <w:sz w:val="28"/>
          <w:szCs w:val="28"/>
          <w:lang w:eastAsia="ru-RU"/>
        </w:rPr>
      </w:pPr>
      <w:r w:rsidRPr="0048629B">
        <w:rPr>
          <w:rFonts w:ascii="Times New Roman" w:eastAsia="Times New Roman" w:hAnsi="Times New Roman" w:cs="Times New Roman"/>
          <w:b/>
          <w:color w:val="000000"/>
          <w:sz w:val="28"/>
          <w:szCs w:val="28"/>
          <w:lang w:eastAsia="ru-RU"/>
        </w:rPr>
        <w:t>Переоформление прав на земельный участок.</w:t>
      </w:r>
    </w:p>
    <w:p w:rsidR="00ED00E5" w:rsidRPr="0048629B" w:rsidRDefault="00ED00E5"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Переоформление права на земельный участок включает в себя:</w:t>
      </w:r>
    </w:p>
    <w:p w:rsidR="00ED00E5" w:rsidRPr="0048629B" w:rsidRDefault="00ED00E5"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 xml:space="preserve">- подачу заявления заинтересованным лицом о предоставлении ему земельного участка на соответствующем праве, предусмотренном Кодексом, при переоформлении права постоянного (бессрочного) пользования; </w:t>
      </w:r>
    </w:p>
    <w:p w:rsidR="00ED00E5" w:rsidRPr="0048629B" w:rsidRDefault="00ED00E5"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 принятие решения уполномоченным органом о предоставлении земельного участка на соответствующем праве;</w:t>
      </w:r>
    </w:p>
    <w:p w:rsidR="008F6409" w:rsidRPr="0048629B" w:rsidRDefault="00ED00E5"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 xml:space="preserve">- государственную регистрацию права в соответствии с Федеральным </w:t>
      </w:r>
      <w:hyperlink r:id="rId10" w:history="1">
        <w:r w:rsidRPr="0048629B">
          <w:rPr>
            <w:rFonts w:ascii="Times New Roman" w:eastAsia="Times New Roman" w:hAnsi="Times New Roman" w:cs="Times New Roman"/>
            <w:sz w:val="28"/>
            <w:szCs w:val="28"/>
            <w:lang w:eastAsia="ru-RU"/>
          </w:rPr>
          <w:t>законом</w:t>
        </w:r>
      </w:hyperlink>
      <w:r w:rsidRPr="0048629B">
        <w:rPr>
          <w:rFonts w:ascii="Times New Roman" w:eastAsia="Times New Roman" w:hAnsi="Times New Roman" w:cs="Times New Roman"/>
          <w:sz w:val="28"/>
          <w:szCs w:val="28"/>
          <w:lang w:eastAsia="ru-RU"/>
        </w:rPr>
        <w:t xml:space="preserve"> «О государственной регистрации прав на недвижимое имущество и сделок с ним».</w:t>
      </w:r>
    </w:p>
    <w:p w:rsidR="00F64C0D" w:rsidRPr="0048629B" w:rsidRDefault="00F64C0D"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b/>
          <w:sz w:val="28"/>
          <w:szCs w:val="28"/>
          <w:lang w:eastAsia="ru-RU"/>
        </w:rPr>
      </w:pPr>
      <w:r w:rsidRPr="0048629B">
        <w:rPr>
          <w:rFonts w:ascii="Times New Roman" w:eastAsia="Times New Roman" w:hAnsi="Times New Roman" w:cs="Times New Roman"/>
          <w:b/>
          <w:sz w:val="28"/>
          <w:szCs w:val="28"/>
          <w:lang w:eastAsia="ru-RU"/>
        </w:rPr>
        <w:t>Платность использования земли</w:t>
      </w:r>
      <w:r w:rsidR="009634F4" w:rsidRPr="0048629B">
        <w:rPr>
          <w:rFonts w:ascii="Times New Roman" w:eastAsia="Times New Roman" w:hAnsi="Times New Roman" w:cs="Times New Roman"/>
          <w:b/>
          <w:sz w:val="28"/>
          <w:szCs w:val="28"/>
          <w:lang w:eastAsia="ru-RU"/>
        </w:rPr>
        <w:t>.</w:t>
      </w:r>
    </w:p>
    <w:p w:rsidR="00F64C0D" w:rsidRPr="0048629B" w:rsidRDefault="00F64C0D"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F64C0D" w:rsidRPr="0048629B" w:rsidRDefault="00F64C0D"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 xml:space="preserve"> Порядок исчисления и уплаты земельного налога устанавливается </w:t>
      </w:r>
      <w:hyperlink r:id="rId11" w:history="1">
        <w:r w:rsidRPr="0048629B">
          <w:rPr>
            <w:rStyle w:val="a8"/>
            <w:rFonts w:ascii="Times New Roman" w:eastAsia="Times New Roman" w:hAnsi="Times New Roman" w:cs="Times New Roman"/>
            <w:color w:val="auto"/>
            <w:sz w:val="28"/>
            <w:szCs w:val="28"/>
            <w:u w:val="none"/>
            <w:lang w:eastAsia="ru-RU"/>
          </w:rPr>
          <w:t>законодательством</w:t>
        </w:r>
      </w:hyperlink>
      <w:r w:rsidRPr="0048629B">
        <w:rPr>
          <w:rFonts w:ascii="Times New Roman" w:eastAsia="Times New Roman" w:hAnsi="Times New Roman" w:cs="Times New Roman"/>
          <w:sz w:val="28"/>
          <w:szCs w:val="28"/>
          <w:lang w:eastAsia="ru-RU"/>
        </w:rPr>
        <w:t xml:space="preserve"> Российской Федерации о налогах и сборах.</w:t>
      </w:r>
    </w:p>
    <w:p w:rsidR="00F64C0D" w:rsidRPr="0048629B" w:rsidRDefault="00F64C0D"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 xml:space="preserve"> Порядок, условия и сроки внесения арендной платы за земельные участки, находящиеся в государственной или муниципальной </w:t>
      </w:r>
      <w:r w:rsidRPr="0048629B">
        <w:rPr>
          <w:rFonts w:ascii="Times New Roman" w:eastAsia="Times New Roman" w:hAnsi="Times New Roman" w:cs="Times New Roman"/>
          <w:sz w:val="28"/>
          <w:szCs w:val="28"/>
          <w:lang w:eastAsia="ru-RU"/>
        </w:rPr>
        <w:lastRenderedPageBreak/>
        <w:t xml:space="preserve">собственности, устанавливаются Кодексом, федеральными законами, нормативными правовыми актами </w:t>
      </w:r>
      <w:r w:rsidR="00164C81" w:rsidRPr="0048629B">
        <w:rPr>
          <w:rFonts w:ascii="Times New Roman" w:eastAsia="Times New Roman" w:hAnsi="Times New Roman" w:cs="Times New Roman"/>
          <w:sz w:val="28"/>
          <w:szCs w:val="28"/>
          <w:lang w:eastAsia="ru-RU"/>
        </w:rPr>
        <w:t>Свердловской области</w:t>
      </w:r>
      <w:r w:rsidRPr="0048629B">
        <w:rPr>
          <w:rFonts w:ascii="Times New Roman" w:eastAsia="Times New Roman" w:hAnsi="Times New Roman" w:cs="Times New Roman"/>
          <w:sz w:val="28"/>
          <w:szCs w:val="28"/>
          <w:lang w:eastAsia="ru-RU"/>
        </w:rPr>
        <w:t xml:space="preserve">, нормативными правовыми актами </w:t>
      </w:r>
      <w:r w:rsidR="00164C81" w:rsidRPr="0048629B">
        <w:rPr>
          <w:rFonts w:ascii="Times New Roman" w:eastAsia="Times New Roman" w:hAnsi="Times New Roman" w:cs="Times New Roman"/>
          <w:sz w:val="28"/>
          <w:szCs w:val="28"/>
          <w:lang w:eastAsia="ru-RU"/>
        </w:rPr>
        <w:t>Махнёвского муниципального образования</w:t>
      </w:r>
      <w:r w:rsidR="004D3123" w:rsidRPr="0048629B">
        <w:rPr>
          <w:rFonts w:ascii="Times New Roman" w:eastAsia="Times New Roman" w:hAnsi="Times New Roman" w:cs="Times New Roman"/>
          <w:sz w:val="28"/>
          <w:szCs w:val="28"/>
          <w:lang w:eastAsia="ru-RU"/>
        </w:rPr>
        <w:t>,</w:t>
      </w:r>
      <w:r w:rsidRPr="0048629B">
        <w:rPr>
          <w:rFonts w:ascii="Times New Roman" w:eastAsia="Times New Roman" w:hAnsi="Times New Roman" w:cs="Times New Roman"/>
          <w:sz w:val="28"/>
          <w:szCs w:val="28"/>
          <w:lang w:eastAsia="ru-RU"/>
        </w:rPr>
        <w:t xml:space="preserve"> договорами аренды земельных участков.</w:t>
      </w:r>
    </w:p>
    <w:p w:rsidR="00BE084B" w:rsidRPr="0048629B" w:rsidRDefault="00BE084B"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b/>
          <w:bCs/>
          <w:color w:val="000000"/>
          <w:sz w:val="28"/>
          <w:szCs w:val="28"/>
          <w:lang w:eastAsia="ru-RU"/>
        </w:rPr>
        <w:t>Изменение видов разрешенного использования земельных участков</w:t>
      </w:r>
    </w:p>
    <w:p w:rsidR="00BE084B" w:rsidRPr="0048629B" w:rsidRDefault="00BE084B"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b/>
          <w:bCs/>
          <w:color w:val="000000"/>
          <w:sz w:val="28"/>
          <w:szCs w:val="28"/>
          <w:lang w:eastAsia="ru-RU"/>
        </w:rPr>
        <w:t>и объектов капитального строительства</w:t>
      </w:r>
    </w:p>
    <w:p w:rsidR="00BE084B" w:rsidRPr="0048629B" w:rsidRDefault="00BE084B"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 </w:t>
      </w:r>
    </w:p>
    <w:p w:rsidR="00BE084B" w:rsidRPr="0048629B" w:rsidRDefault="00BE084B"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 xml:space="preserve">В соответствии с действующим градостроительным и земельным законодательством утверждены Правила землепользования и застройки Махнёвского муниципального образования, включающие в себя градостроительные регламенты. Градостроительным регламентом определяются виды разрешенного использования земельных участков и </w:t>
      </w:r>
    </w:p>
    <w:p w:rsidR="00BE084B" w:rsidRPr="0048629B" w:rsidRDefault="00BE084B" w:rsidP="0048629B">
      <w:pPr>
        <w:shd w:val="clear" w:color="auto" w:fill="FFFFFF"/>
        <w:tabs>
          <w:tab w:val="left" w:pos="709"/>
        </w:tabs>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объектов капитального строительства,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E084B" w:rsidRPr="0048629B" w:rsidRDefault="00BE084B"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Разрешенное использование земельных участков и объектов капитального строительства может быть следующих видов:</w:t>
      </w:r>
    </w:p>
    <w:p w:rsidR="00BE084B" w:rsidRPr="0048629B" w:rsidRDefault="00BE084B"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1) основные виды разрешенного использования;</w:t>
      </w:r>
    </w:p>
    <w:p w:rsidR="00BE084B" w:rsidRPr="0048629B" w:rsidRDefault="00BE084B"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2) условно разрешенные виды использования;</w:t>
      </w:r>
    </w:p>
    <w:p w:rsidR="00BE084B" w:rsidRPr="0048629B" w:rsidRDefault="00BE084B"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 xml:space="preserve"> 3) вспомогательные виды разрешенного использования, допустимые только в качестве  </w:t>
      </w:r>
      <w:proofErr w:type="gramStart"/>
      <w:r w:rsidRPr="0048629B">
        <w:rPr>
          <w:rFonts w:ascii="Times New Roman" w:eastAsia="Times New Roman" w:hAnsi="Times New Roman" w:cs="Times New Roman"/>
          <w:color w:val="000000"/>
          <w:sz w:val="28"/>
          <w:szCs w:val="28"/>
          <w:lang w:eastAsia="ru-RU"/>
        </w:rPr>
        <w:t>дополнительных</w:t>
      </w:r>
      <w:proofErr w:type="gramEnd"/>
      <w:r w:rsidRPr="0048629B">
        <w:rPr>
          <w:rFonts w:ascii="Times New Roman" w:eastAsia="Times New Roman" w:hAnsi="Times New Roman" w:cs="Times New Roman"/>
          <w:color w:val="000000"/>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E084B" w:rsidRPr="0048629B" w:rsidRDefault="00BE084B"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E084B" w:rsidRPr="0048629B" w:rsidRDefault="00BE084B"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E084B" w:rsidRPr="0048629B" w:rsidRDefault="00BE084B"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E084B" w:rsidRPr="0048629B" w:rsidRDefault="00BE084B"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С целью соблюдения требований земельного законодательства лицу, заинтересованному в изменении вида разрешенного использования земельного участка, необходимо обратиться с соответствующим заявлением в орган регистрации прав.</w:t>
      </w:r>
    </w:p>
    <w:p w:rsidR="00BE084B" w:rsidRPr="0048629B" w:rsidRDefault="00BE084B"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p>
    <w:p w:rsidR="00B967A6" w:rsidRPr="0048629B" w:rsidRDefault="00BE084B"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b/>
          <w:sz w:val="28"/>
          <w:szCs w:val="28"/>
          <w:lang w:eastAsia="ru-RU"/>
        </w:rPr>
      </w:pPr>
      <w:r w:rsidRPr="0048629B">
        <w:rPr>
          <w:rFonts w:ascii="Times New Roman" w:eastAsia="Times New Roman" w:hAnsi="Times New Roman" w:cs="Times New Roman"/>
          <w:b/>
          <w:sz w:val="28"/>
          <w:szCs w:val="28"/>
          <w:lang w:eastAsia="ru-RU"/>
        </w:rPr>
        <w:t xml:space="preserve">            </w:t>
      </w:r>
      <w:r w:rsidR="00B51E8B" w:rsidRPr="0048629B">
        <w:rPr>
          <w:rFonts w:ascii="Times New Roman" w:eastAsia="Times New Roman" w:hAnsi="Times New Roman" w:cs="Times New Roman"/>
          <w:b/>
          <w:sz w:val="28"/>
          <w:szCs w:val="28"/>
          <w:lang w:eastAsia="ru-RU"/>
        </w:rPr>
        <w:t>Ответственность за правонарушения в области охраны и использования земель</w:t>
      </w:r>
      <w:r w:rsidR="00B967A6" w:rsidRPr="0048629B">
        <w:rPr>
          <w:rFonts w:ascii="Times New Roman" w:eastAsia="Times New Roman" w:hAnsi="Times New Roman" w:cs="Times New Roman"/>
          <w:b/>
          <w:sz w:val="28"/>
          <w:szCs w:val="28"/>
          <w:lang w:eastAsia="ru-RU"/>
        </w:rPr>
        <w:t>.</w:t>
      </w:r>
    </w:p>
    <w:p w:rsidR="00B51E8B" w:rsidRPr="0048629B" w:rsidRDefault="00B51E8B"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b/>
          <w:sz w:val="28"/>
          <w:szCs w:val="28"/>
          <w:u w:val="single"/>
          <w:lang w:eastAsia="ru-RU"/>
        </w:rPr>
      </w:pPr>
      <w:r w:rsidRPr="0048629B">
        <w:rPr>
          <w:rFonts w:ascii="Times New Roman" w:eastAsia="Times New Roman" w:hAnsi="Times New Roman" w:cs="Times New Roman"/>
          <w:sz w:val="28"/>
          <w:szCs w:val="28"/>
          <w:lang w:eastAsia="ru-RU"/>
        </w:rPr>
        <w:lastRenderedPageBreak/>
        <w:t>Главой XIII Земельного кодекса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51E8B" w:rsidRPr="0048629B" w:rsidRDefault="00B51E8B"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51E8B" w:rsidRPr="0048629B" w:rsidRDefault="005F2DF3" w:rsidP="0048629B">
      <w:pPr>
        <w:tabs>
          <w:tab w:val="left" w:pos="142"/>
        </w:tabs>
        <w:autoSpaceDE w:val="0"/>
        <w:autoSpaceDN w:val="0"/>
        <w:adjustRightInd w:val="0"/>
        <w:spacing w:after="0" w:line="240" w:lineRule="auto"/>
        <w:ind w:left="57" w:right="284" w:hanging="567"/>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 xml:space="preserve">        </w:t>
      </w:r>
      <w:proofErr w:type="gramStart"/>
      <w:r w:rsidR="00B51E8B" w:rsidRPr="0048629B">
        <w:rPr>
          <w:rFonts w:ascii="Times New Roman" w:eastAsia="Times New Roman" w:hAnsi="Times New Roman" w:cs="Times New Roman"/>
          <w:sz w:val="28"/>
          <w:szCs w:val="28"/>
          <w:lang w:eastAsia="ru-RU"/>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w:t>
      </w:r>
      <w:r w:rsidRPr="0048629B">
        <w:rPr>
          <w:rFonts w:ascii="Times New Roman" w:eastAsia="Times New Roman" w:hAnsi="Times New Roman" w:cs="Times New Roman"/>
          <w:sz w:val="28"/>
          <w:szCs w:val="28"/>
          <w:lang w:eastAsia="ru-RU"/>
        </w:rPr>
        <w:t xml:space="preserve"> </w:t>
      </w:r>
      <w:r w:rsidR="00B51E8B" w:rsidRPr="0048629B">
        <w:rPr>
          <w:rFonts w:ascii="Times New Roman" w:eastAsia="Times New Roman" w:hAnsi="Times New Roman" w:cs="Times New Roman"/>
          <w:sz w:val="28"/>
          <w:szCs w:val="28"/>
          <w:lang w:eastAsia="ru-RU"/>
        </w:rPr>
        <w:t>загрязнение химическими и радиоактивными веществами, производственными отходами и сточными водами.</w:t>
      </w:r>
      <w:proofErr w:type="gramEnd"/>
    </w:p>
    <w:p w:rsidR="005F2DF3" w:rsidRPr="0048629B" w:rsidRDefault="005F2DF3" w:rsidP="0048629B">
      <w:pPr>
        <w:tabs>
          <w:tab w:val="left" w:pos="142"/>
        </w:tabs>
        <w:autoSpaceDE w:val="0"/>
        <w:autoSpaceDN w:val="0"/>
        <w:adjustRightInd w:val="0"/>
        <w:spacing w:after="0" w:line="240" w:lineRule="auto"/>
        <w:ind w:left="57" w:right="284" w:hanging="567"/>
        <w:jc w:val="both"/>
        <w:rPr>
          <w:rFonts w:ascii="Times New Roman" w:eastAsia="Times New Roman" w:hAnsi="Times New Roman" w:cs="Times New Roman"/>
          <w:sz w:val="28"/>
          <w:szCs w:val="28"/>
          <w:lang w:eastAsia="ru-RU"/>
        </w:rPr>
      </w:pPr>
    </w:p>
    <w:p w:rsidR="00B51E8B" w:rsidRPr="0048629B" w:rsidRDefault="00B51E8B"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Юридические лица, граждане обязаны возместить в полном объеме вред, причиненный в результате совершения ими земельных правонарушений.</w:t>
      </w:r>
    </w:p>
    <w:p w:rsidR="00B51E8B" w:rsidRPr="0048629B" w:rsidRDefault="00B51E8B"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B51E8B" w:rsidRPr="0048629B" w:rsidRDefault="00B51E8B"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51E8B" w:rsidRPr="0048629B" w:rsidRDefault="00B51E8B"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Принудительное прекращение прав на земельный участок не освобождает от обязанности по возмещению причиненного земельными правонарушениями вреда.</w:t>
      </w:r>
    </w:p>
    <w:p w:rsidR="00B51E8B" w:rsidRPr="0048629B" w:rsidRDefault="00B51E8B"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w:t>
      </w:r>
    </w:p>
    <w:p w:rsidR="00B51E8B" w:rsidRPr="0048629B" w:rsidRDefault="00B51E8B"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 xml:space="preserve">- Конституцией Российской Федерации; </w:t>
      </w:r>
    </w:p>
    <w:p w:rsidR="00B51E8B" w:rsidRPr="0048629B" w:rsidRDefault="00B51E8B"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 xml:space="preserve">- Кодексом Российской Федерации об административных правонарушениях; </w:t>
      </w:r>
    </w:p>
    <w:p w:rsidR="00B51E8B" w:rsidRPr="0048629B" w:rsidRDefault="00B51E8B"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 xml:space="preserve">- Земельным кодексом Российской Федерации; </w:t>
      </w:r>
    </w:p>
    <w:p w:rsidR="00B51E8B" w:rsidRPr="0048629B" w:rsidRDefault="00B51E8B"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E8B" w:rsidRPr="0048629B" w:rsidRDefault="00B51E8B"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 иными нормативными правовыми актами.</w:t>
      </w:r>
    </w:p>
    <w:p w:rsidR="00034F15" w:rsidRPr="0048629B" w:rsidRDefault="00034F15"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p>
    <w:p w:rsidR="00034F15" w:rsidRPr="0048629B" w:rsidRDefault="00034F15"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p>
    <w:p w:rsidR="00B51E8B" w:rsidRPr="0048629B" w:rsidRDefault="00B51E8B" w:rsidP="0048629B">
      <w:pPr>
        <w:tabs>
          <w:tab w:val="left" w:pos="567"/>
        </w:tabs>
        <w:autoSpaceDE w:val="0"/>
        <w:autoSpaceDN w:val="0"/>
        <w:adjustRightInd w:val="0"/>
        <w:spacing w:after="0" w:line="240" w:lineRule="auto"/>
        <w:ind w:left="56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b/>
          <w:sz w:val="28"/>
          <w:szCs w:val="28"/>
          <w:lang w:eastAsia="ru-RU"/>
        </w:rPr>
        <w:lastRenderedPageBreak/>
        <w:t>Действия должностных лиц, уполномоченных на осуществление муниципального земельного контроля, по пресечению нарушений обязательных требований и (или) устранению таких нарушений</w:t>
      </w:r>
      <w:r w:rsidR="00B967A6" w:rsidRPr="0048629B">
        <w:rPr>
          <w:rFonts w:ascii="Times New Roman" w:eastAsia="Times New Roman" w:hAnsi="Times New Roman" w:cs="Times New Roman"/>
          <w:b/>
          <w:sz w:val="28"/>
          <w:szCs w:val="28"/>
          <w:lang w:eastAsia="ru-RU"/>
        </w:rPr>
        <w:t>.</w:t>
      </w:r>
    </w:p>
    <w:p w:rsidR="00B51E8B" w:rsidRPr="0048629B" w:rsidRDefault="00B51E8B"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Специалистом, осуществляющим муниципальный земельный контроль, проводится следующая работа по пресечению нарушений обязательных требований и (или) устранению таких нарушений:</w:t>
      </w:r>
    </w:p>
    <w:p w:rsidR="00B51E8B" w:rsidRPr="0048629B" w:rsidRDefault="006F6674"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1)</w:t>
      </w:r>
      <w:r w:rsidR="00B51E8B" w:rsidRPr="0048629B">
        <w:rPr>
          <w:rFonts w:ascii="Times New Roman" w:eastAsia="Times New Roman" w:hAnsi="Times New Roman" w:cs="Times New Roman"/>
          <w:sz w:val="28"/>
          <w:szCs w:val="28"/>
          <w:lang w:eastAsia="ru-RU"/>
        </w:rPr>
        <w:t xml:space="preserve"> Проведение консультативной работы с юридическими лицами, индивидуальными предпринимателями и физическими лицами, направленной на предотвращение нарушений земельного законодательства;</w:t>
      </w:r>
    </w:p>
    <w:p w:rsidR="00B51E8B" w:rsidRPr="0048629B" w:rsidRDefault="006F6674"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 xml:space="preserve">2)     </w:t>
      </w:r>
      <w:r w:rsidR="00B51E8B" w:rsidRPr="0048629B">
        <w:rPr>
          <w:rFonts w:ascii="Times New Roman" w:eastAsia="Times New Roman" w:hAnsi="Times New Roman" w:cs="Times New Roman"/>
          <w:sz w:val="28"/>
          <w:szCs w:val="28"/>
          <w:lang w:eastAsia="ru-RU"/>
        </w:rPr>
        <w:t>Проведение ежегодного анализа и оценки эффективности муниципального земельного контроля;</w:t>
      </w:r>
    </w:p>
    <w:p w:rsidR="00B51E8B" w:rsidRPr="0048629B" w:rsidRDefault="006F6674"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3)</w:t>
      </w:r>
      <w:r w:rsidR="00B51E8B" w:rsidRPr="0048629B">
        <w:rPr>
          <w:rFonts w:ascii="Times New Roman" w:eastAsia="Times New Roman" w:hAnsi="Times New Roman" w:cs="Times New Roman"/>
          <w:sz w:val="28"/>
          <w:szCs w:val="28"/>
          <w:lang w:eastAsia="ru-RU"/>
        </w:rPr>
        <w:t xml:space="preserve"> Размещение информации на са</w:t>
      </w:r>
      <w:r w:rsidR="00B967A6" w:rsidRPr="0048629B">
        <w:rPr>
          <w:rFonts w:ascii="Times New Roman" w:eastAsia="Times New Roman" w:hAnsi="Times New Roman" w:cs="Times New Roman"/>
          <w:sz w:val="28"/>
          <w:szCs w:val="28"/>
          <w:lang w:eastAsia="ru-RU"/>
        </w:rPr>
        <w:t xml:space="preserve">йте </w:t>
      </w:r>
      <w:r w:rsidR="005F2DF3" w:rsidRPr="0048629B">
        <w:rPr>
          <w:rFonts w:ascii="Times New Roman" w:eastAsia="Times New Roman" w:hAnsi="Times New Roman" w:cs="Times New Roman"/>
          <w:sz w:val="28"/>
          <w:szCs w:val="28"/>
          <w:lang w:eastAsia="ru-RU"/>
        </w:rPr>
        <w:t>Махнёвского муниципального образования</w:t>
      </w:r>
      <w:r w:rsidR="00B967A6" w:rsidRPr="0048629B">
        <w:rPr>
          <w:rFonts w:ascii="Times New Roman" w:eastAsia="Times New Roman" w:hAnsi="Times New Roman" w:cs="Times New Roman"/>
          <w:sz w:val="28"/>
          <w:szCs w:val="28"/>
          <w:lang w:eastAsia="ru-RU"/>
        </w:rPr>
        <w:t xml:space="preserve"> (</w:t>
      </w:r>
      <w:hyperlink r:id="rId12" w:history="1">
        <w:r w:rsidR="00DC0FCD" w:rsidRPr="0048629B">
          <w:rPr>
            <w:rStyle w:val="a8"/>
            <w:rFonts w:ascii="Times New Roman" w:hAnsi="Times New Roman" w:cs="Times New Roman"/>
            <w:sz w:val="28"/>
            <w:szCs w:val="28"/>
            <w:lang w:val="en-US"/>
          </w:rPr>
          <w:t>www</w:t>
        </w:r>
        <w:r w:rsidR="00DC0FCD" w:rsidRPr="0048629B">
          <w:rPr>
            <w:rStyle w:val="a8"/>
            <w:rFonts w:ascii="Times New Roman" w:hAnsi="Times New Roman" w:cs="Times New Roman"/>
            <w:sz w:val="28"/>
            <w:szCs w:val="28"/>
          </w:rPr>
          <w:t>.</w:t>
        </w:r>
        <w:proofErr w:type="spellStart"/>
        <w:r w:rsidR="00DC0FCD" w:rsidRPr="0048629B">
          <w:rPr>
            <w:rStyle w:val="a8"/>
            <w:rFonts w:ascii="Times New Roman" w:hAnsi="Times New Roman" w:cs="Times New Roman"/>
            <w:sz w:val="28"/>
            <w:szCs w:val="28"/>
            <w:lang w:val="en-US"/>
          </w:rPr>
          <w:t>mahnevo</w:t>
        </w:r>
        <w:proofErr w:type="spellEnd"/>
        <w:r w:rsidR="00DC0FCD" w:rsidRPr="0048629B">
          <w:rPr>
            <w:rStyle w:val="a8"/>
            <w:rFonts w:ascii="Times New Roman" w:hAnsi="Times New Roman" w:cs="Times New Roman"/>
            <w:sz w:val="28"/>
            <w:szCs w:val="28"/>
          </w:rPr>
          <w:t>.</w:t>
        </w:r>
        <w:proofErr w:type="spellStart"/>
        <w:r w:rsidR="00DC0FCD" w:rsidRPr="0048629B">
          <w:rPr>
            <w:rStyle w:val="a8"/>
            <w:rFonts w:ascii="Times New Roman" w:hAnsi="Times New Roman" w:cs="Times New Roman"/>
            <w:sz w:val="28"/>
            <w:szCs w:val="28"/>
            <w:lang w:val="en-US"/>
          </w:rPr>
          <w:t>ru</w:t>
        </w:r>
        <w:proofErr w:type="spellEnd"/>
      </w:hyperlink>
      <w:r w:rsidR="00DC0FCD" w:rsidRPr="0048629B">
        <w:rPr>
          <w:rFonts w:ascii="Times New Roman" w:hAnsi="Times New Roman" w:cs="Times New Roman"/>
          <w:sz w:val="28"/>
          <w:szCs w:val="28"/>
        </w:rPr>
        <w:t>)</w:t>
      </w:r>
    </w:p>
    <w:p w:rsidR="00B51E8B" w:rsidRPr="0048629B" w:rsidRDefault="006F6674" w:rsidP="0048629B">
      <w:pPr>
        <w:tabs>
          <w:tab w:val="left" w:pos="142"/>
        </w:tabs>
        <w:autoSpaceDE w:val="0"/>
        <w:autoSpaceDN w:val="0"/>
        <w:adjustRightInd w:val="0"/>
        <w:spacing w:after="0" w:line="240" w:lineRule="auto"/>
        <w:ind w:left="57" w:right="284"/>
        <w:jc w:val="both"/>
        <w:rPr>
          <w:rFonts w:ascii="Times New Roman" w:eastAsia="Times New Roman" w:hAnsi="Times New Roman" w:cs="Times New Roman"/>
          <w:sz w:val="28"/>
          <w:szCs w:val="28"/>
          <w:lang w:eastAsia="ru-RU"/>
        </w:rPr>
      </w:pPr>
      <w:r w:rsidRPr="0048629B">
        <w:rPr>
          <w:rFonts w:ascii="Times New Roman" w:eastAsia="Times New Roman" w:hAnsi="Times New Roman" w:cs="Times New Roman"/>
          <w:sz w:val="28"/>
          <w:szCs w:val="28"/>
          <w:lang w:eastAsia="ru-RU"/>
        </w:rPr>
        <w:t xml:space="preserve">4) </w:t>
      </w:r>
      <w:r w:rsidR="00B51E8B" w:rsidRPr="0048629B">
        <w:rPr>
          <w:rFonts w:ascii="Times New Roman" w:eastAsia="Times New Roman" w:hAnsi="Times New Roman" w:cs="Times New Roman"/>
          <w:sz w:val="28"/>
          <w:szCs w:val="28"/>
          <w:lang w:eastAsia="ru-RU"/>
        </w:rPr>
        <w:t>Представление юридическими лицами, индивидуальными предпринимателями, гражданами комментариев и предложений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w:t>
      </w:r>
    </w:p>
    <w:p w:rsidR="00B51E8B" w:rsidRPr="0048629B" w:rsidRDefault="0048629B" w:rsidP="0048629B">
      <w:pPr>
        <w:tabs>
          <w:tab w:val="left" w:pos="142"/>
        </w:tabs>
        <w:autoSpaceDE w:val="0"/>
        <w:autoSpaceDN w:val="0"/>
        <w:adjustRightInd w:val="0"/>
        <w:spacing w:after="0" w:line="240" w:lineRule="auto"/>
        <w:ind w:left="57" w:right="284"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E8B" w:rsidRPr="0048629B">
        <w:rPr>
          <w:rFonts w:ascii="Times New Roman" w:eastAsia="Times New Roman" w:hAnsi="Times New Roman" w:cs="Times New Roman"/>
          <w:sz w:val="28"/>
          <w:szCs w:val="28"/>
          <w:lang w:eastAsia="ru-RU"/>
        </w:rPr>
        <w:t xml:space="preserve">6) Размещение текстов нормативных правовых актов, содержащих обязательные требования, соблюдение которых оценивается при </w:t>
      </w:r>
      <w:r w:rsidR="0024456D" w:rsidRPr="0048629B">
        <w:rPr>
          <w:rFonts w:ascii="Times New Roman" w:eastAsia="Times New Roman" w:hAnsi="Times New Roman" w:cs="Times New Roman"/>
          <w:sz w:val="28"/>
          <w:szCs w:val="28"/>
          <w:lang w:eastAsia="ru-RU"/>
        </w:rPr>
        <w:t xml:space="preserve"> </w:t>
      </w:r>
      <w:r w:rsidR="00B51E8B" w:rsidRPr="0048629B">
        <w:rPr>
          <w:rFonts w:ascii="Times New Roman" w:eastAsia="Times New Roman" w:hAnsi="Times New Roman" w:cs="Times New Roman"/>
          <w:sz w:val="28"/>
          <w:szCs w:val="28"/>
          <w:lang w:eastAsia="ru-RU"/>
        </w:rPr>
        <w:t xml:space="preserve">проведении мероприятий по контролю при осуществлении муниципального земельного контроля на сайте </w:t>
      </w:r>
      <w:r w:rsidR="00DC0FCD" w:rsidRPr="0048629B">
        <w:rPr>
          <w:rFonts w:ascii="Times New Roman" w:eastAsia="Times New Roman" w:hAnsi="Times New Roman" w:cs="Times New Roman"/>
          <w:sz w:val="28"/>
          <w:szCs w:val="28"/>
          <w:lang w:eastAsia="ru-RU"/>
        </w:rPr>
        <w:t xml:space="preserve">Махнёвского </w:t>
      </w:r>
      <w:r w:rsidR="00EE5883" w:rsidRPr="0048629B">
        <w:rPr>
          <w:rFonts w:ascii="Times New Roman" w:eastAsia="Times New Roman" w:hAnsi="Times New Roman" w:cs="Times New Roman"/>
          <w:sz w:val="28"/>
          <w:szCs w:val="28"/>
          <w:lang w:eastAsia="ru-RU"/>
        </w:rPr>
        <w:t>муниципального образования (</w:t>
      </w:r>
      <w:hyperlink r:id="rId13" w:history="1">
        <w:r w:rsidR="00DC0FCD" w:rsidRPr="0048629B">
          <w:rPr>
            <w:rStyle w:val="a8"/>
            <w:rFonts w:ascii="Times New Roman" w:hAnsi="Times New Roman" w:cs="Times New Roman"/>
            <w:sz w:val="28"/>
            <w:szCs w:val="28"/>
            <w:lang w:val="en-US"/>
          </w:rPr>
          <w:t>www</w:t>
        </w:r>
        <w:r w:rsidR="00DC0FCD" w:rsidRPr="0048629B">
          <w:rPr>
            <w:rStyle w:val="a8"/>
            <w:rFonts w:ascii="Times New Roman" w:hAnsi="Times New Roman" w:cs="Times New Roman"/>
            <w:sz w:val="28"/>
            <w:szCs w:val="28"/>
          </w:rPr>
          <w:t>.</w:t>
        </w:r>
        <w:proofErr w:type="spellStart"/>
        <w:r w:rsidR="00DC0FCD" w:rsidRPr="0048629B">
          <w:rPr>
            <w:rStyle w:val="a8"/>
            <w:rFonts w:ascii="Times New Roman" w:hAnsi="Times New Roman" w:cs="Times New Roman"/>
            <w:sz w:val="28"/>
            <w:szCs w:val="28"/>
            <w:lang w:val="en-US"/>
          </w:rPr>
          <w:t>mahnevo</w:t>
        </w:r>
        <w:proofErr w:type="spellEnd"/>
        <w:r w:rsidR="00DC0FCD" w:rsidRPr="0048629B">
          <w:rPr>
            <w:rStyle w:val="a8"/>
            <w:rFonts w:ascii="Times New Roman" w:hAnsi="Times New Roman" w:cs="Times New Roman"/>
            <w:sz w:val="28"/>
            <w:szCs w:val="28"/>
          </w:rPr>
          <w:t>.</w:t>
        </w:r>
        <w:proofErr w:type="spellStart"/>
        <w:r w:rsidR="00DC0FCD" w:rsidRPr="0048629B">
          <w:rPr>
            <w:rStyle w:val="a8"/>
            <w:rFonts w:ascii="Times New Roman" w:hAnsi="Times New Roman" w:cs="Times New Roman"/>
            <w:sz w:val="28"/>
            <w:szCs w:val="28"/>
            <w:lang w:val="en-US"/>
          </w:rPr>
          <w:t>ru</w:t>
        </w:r>
        <w:proofErr w:type="spellEnd"/>
      </w:hyperlink>
      <w:r w:rsidR="00EE5883" w:rsidRPr="0048629B">
        <w:rPr>
          <w:rFonts w:ascii="Times New Roman" w:eastAsia="Times New Roman" w:hAnsi="Times New Roman" w:cs="Times New Roman"/>
          <w:sz w:val="28"/>
          <w:szCs w:val="28"/>
          <w:lang w:eastAsia="ru-RU"/>
        </w:rPr>
        <w:t>)</w:t>
      </w:r>
      <w:r w:rsidR="00B51E8B" w:rsidRPr="0048629B">
        <w:rPr>
          <w:rFonts w:ascii="Times New Roman" w:eastAsia="Times New Roman" w:hAnsi="Times New Roman" w:cs="Times New Roman"/>
          <w:sz w:val="28"/>
          <w:szCs w:val="28"/>
          <w:lang w:eastAsia="ru-RU"/>
        </w:rPr>
        <w:t xml:space="preserve"> в ра</w:t>
      </w:r>
      <w:r w:rsidR="005F6E0E" w:rsidRPr="0048629B">
        <w:rPr>
          <w:rFonts w:ascii="Times New Roman" w:eastAsia="Times New Roman" w:hAnsi="Times New Roman" w:cs="Times New Roman"/>
          <w:sz w:val="28"/>
          <w:szCs w:val="28"/>
          <w:lang w:eastAsia="ru-RU"/>
        </w:rPr>
        <w:t>зделе «</w:t>
      </w:r>
      <w:r w:rsidR="00DC0FCD" w:rsidRPr="0048629B">
        <w:rPr>
          <w:rFonts w:ascii="Times New Roman" w:eastAsia="Times New Roman" w:hAnsi="Times New Roman" w:cs="Times New Roman"/>
          <w:sz w:val="28"/>
          <w:szCs w:val="28"/>
          <w:lang w:eastAsia="ru-RU"/>
        </w:rPr>
        <w:t>Муниципальное имущество</w:t>
      </w:r>
      <w:r w:rsidR="005F6E0E" w:rsidRPr="0048629B">
        <w:rPr>
          <w:rFonts w:ascii="Times New Roman" w:eastAsia="Times New Roman" w:hAnsi="Times New Roman" w:cs="Times New Roman"/>
          <w:sz w:val="28"/>
          <w:szCs w:val="28"/>
          <w:lang w:eastAsia="ru-RU"/>
        </w:rPr>
        <w:t>»</w:t>
      </w:r>
      <w:r w:rsidR="00B51E8B" w:rsidRPr="0048629B">
        <w:rPr>
          <w:rFonts w:ascii="Times New Roman" w:eastAsia="Times New Roman" w:hAnsi="Times New Roman" w:cs="Times New Roman"/>
          <w:sz w:val="28"/>
          <w:szCs w:val="28"/>
          <w:lang w:eastAsia="ru-RU"/>
        </w:rPr>
        <w:t>.</w:t>
      </w:r>
    </w:p>
    <w:p w:rsidR="0024456D" w:rsidRPr="0048629B" w:rsidRDefault="0024456D" w:rsidP="0048629B">
      <w:pPr>
        <w:tabs>
          <w:tab w:val="left" w:pos="142"/>
        </w:tabs>
        <w:autoSpaceDE w:val="0"/>
        <w:autoSpaceDN w:val="0"/>
        <w:adjustRightInd w:val="0"/>
        <w:spacing w:after="0" w:line="240" w:lineRule="auto"/>
        <w:ind w:left="57" w:right="284" w:hanging="567"/>
        <w:jc w:val="both"/>
        <w:rPr>
          <w:rFonts w:ascii="Times New Roman" w:eastAsia="Times New Roman" w:hAnsi="Times New Roman" w:cs="Times New Roman"/>
          <w:sz w:val="28"/>
          <w:szCs w:val="28"/>
          <w:lang w:eastAsia="ru-RU"/>
        </w:rPr>
      </w:pPr>
    </w:p>
    <w:p w:rsidR="0024456D" w:rsidRPr="0048629B" w:rsidRDefault="0024456D"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b/>
          <w:bCs/>
          <w:color w:val="000000"/>
          <w:sz w:val="28"/>
          <w:szCs w:val="28"/>
          <w:lang w:eastAsia="ru-RU"/>
        </w:rPr>
        <w:t>Основные задачи в вопросах осуществления муниципального земельного контроля на территории Махнёвского муниципального образования</w:t>
      </w:r>
    </w:p>
    <w:p w:rsidR="0024456D" w:rsidRPr="0048629B" w:rsidRDefault="0024456D"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b/>
          <w:bCs/>
          <w:color w:val="000000"/>
          <w:sz w:val="28"/>
          <w:szCs w:val="28"/>
          <w:lang w:eastAsia="ru-RU"/>
        </w:rPr>
        <w:t> </w:t>
      </w:r>
    </w:p>
    <w:p w:rsidR="0024456D" w:rsidRPr="0048629B" w:rsidRDefault="0024456D"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1)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24456D" w:rsidRPr="0048629B" w:rsidRDefault="0024456D"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2) Составление и выполнение в полном объеме плановых проверок по соблюдению земельного законодательства;</w:t>
      </w:r>
    </w:p>
    <w:p w:rsidR="0024456D" w:rsidRPr="0048629B" w:rsidRDefault="0024456D"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3) Проведение документарных проверок, используя при этом материалы межевания земельных участков юридических и физических лиц;</w:t>
      </w:r>
    </w:p>
    <w:p w:rsidR="0024456D" w:rsidRPr="0048629B" w:rsidRDefault="0024456D"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4)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24456D" w:rsidRPr="0048629B" w:rsidRDefault="0024456D"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color w:val="000000"/>
          <w:sz w:val="28"/>
          <w:szCs w:val="28"/>
          <w:lang w:eastAsia="ru-RU"/>
        </w:rPr>
        <w:t>5) Своевременная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w:t>
      </w:r>
    </w:p>
    <w:p w:rsidR="0024456D" w:rsidRPr="0048629B" w:rsidRDefault="0024456D" w:rsidP="0048629B">
      <w:pPr>
        <w:shd w:val="clear" w:color="auto" w:fill="FFFFFF"/>
        <w:spacing w:after="0" w:line="240" w:lineRule="auto"/>
        <w:ind w:left="57" w:right="284"/>
        <w:jc w:val="both"/>
        <w:rPr>
          <w:rFonts w:ascii="Times New Roman" w:eastAsia="Times New Roman" w:hAnsi="Times New Roman" w:cs="Times New Roman"/>
          <w:color w:val="000000"/>
          <w:sz w:val="28"/>
          <w:szCs w:val="28"/>
          <w:lang w:eastAsia="ru-RU"/>
        </w:rPr>
      </w:pPr>
      <w:r w:rsidRPr="0048629B">
        <w:rPr>
          <w:rFonts w:ascii="Times New Roman" w:eastAsia="Times New Roman" w:hAnsi="Times New Roman" w:cs="Times New Roman"/>
          <w:b/>
          <w:bCs/>
          <w:color w:val="000000"/>
          <w:sz w:val="28"/>
          <w:szCs w:val="28"/>
          <w:lang w:eastAsia="ru-RU"/>
        </w:rPr>
        <w:t> </w:t>
      </w:r>
    </w:p>
    <w:p w:rsidR="0024456D" w:rsidRPr="0048629B" w:rsidRDefault="0024456D" w:rsidP="0048629B">
      <w:pPr>
        <w:tabs>
          <w:tab w:val="left" w:pos="142"/>
        </w:tabs>
        <w:autoSpaceDE w:val="0"/>
        <w:autoSpaceDN w:val="0"/>
        <w:adjustRightInd w:val="0"/>
        <w:spacing w:after="0" w:line="240" w:lineRule="auto"/>
        <w:ind w:left="57" w:right="284" w:hanging="567"/>
        <w:jc w:val="both"/>
        <w:rPr>
          <w:rFonts w:ascii="Times New Roman" w:eastAsia="Times New Roman" w:hAnsi="Times New Roman" w:cs="Times New Roman"/>
          <w:sz w:val="28"/>
          <w:szCs w:val="28"/>
          <w:lang w:eastAsia="ru-RU"/>
        </w:rPr>
      </w:pPr>
    </w:p>
    <w:p w:rsidR="00DC0FCD" w:rsidRDefault="00DC0FCD" w:rsidP="0048629B">
      <w:pPr>
        <w:tabs>
          <w:tab w:val="left" w:pos="142"/>
        </w:tabs>
        <w:autoSpaceDE w:val="0"/>
        <w:autoSpaceDN w:val="0"/>
        <w:adjustRightInd w:val="0"/>
        <w:spacing w:after="0" w:line="240" w:lineRule="auto"/>
        <w:ind w:right="140"/>
        <w:jc w:val="both"/>
        <w:rPr>
          <w:rFonts w:ascii="Times New Roman" w:eastAsia="Times New Roman" w:hAnsi="Times New Roman" w:cs="Times New Roman"/>
          <w:sz w:val="26"/>
          <w:szCs w:val="26"/>
          <w:lang w:eastAsia="ru-RU"/>
        </w:rPr>
      </w:pPr>
    </w:p>
    <w:p w:rsidR="00DC0FCD" w:rsidRDefault="00DC0FCD" w:rsidP="00164C81">
      <w:pPr>
        <w:tabs>
          <w:tab w:val="left" w:pos="142"/>
        </w:tabs>
        <w:autoSpaceDE w:val="0"/>
        <w:autoSpaceDN w:val="0"/>
        <w:adjustRightInd w:val="0"/>
        <w:spacing w:after="0" w:line="240" w:lineRule="auto"/>
        <w:ind w:right="140"/>
        <w:jc w:val="both"/>
        <w:rPr>
          <w:rFonts w:ascii="Times New Roman" w:eastAsia="Times New Roman" w:hAnsi="Times New Roman" w:cs="Times New Roman"/>
          <w:sz w:val="26"/>
          <w:szCs w:val="26"/>
          <w:lang w:eastAsia="ru-RU"/>
        </w:rPr>
      </w:pPr>
    </w:p>
    <w:p w:rsidR="00DC0FCD" w:rsidRDefault="00DC0FCD" w:rsidP="00164C81">
      <w:pPr>
        <w:tabs>
          <w:tab w:val="left" w:pos="142"/>
        </w:tabs>
        <w:autoSpaceDE w:val="0"/>
        <w:autoSpaceDN w:val="0"/>
        <w:adjustRightInd w:val="0"/>
        <w:spacing w:after="0" w:line="240" w:lineRule="auto"/>
        <w:ind w:right="140"/>
        <w:jc w:val="both"/>
        <w:rPr>
          <w:rFonts w:ascii="Times New Roman" w:eastAsia="Times New Roman" w:hAnsi="Times New Roman" w:cs="Times New Roman"/>
          <w:sz w:val="26"/>
          <w:szCs w:val="26"/>
          <w:lang w:eastAsia="ru-RU"/>
        </w:rPr>
      </w:pPr>
    </w:p>
    <w:p w:rsidR="009634F4" w:rsidRPr="00B51E8B" w:rsidRDefault="009634F4" w:rsidP="00164C81">
      <w:pPr>
        <w:tabs>
          <w:tab w:val="left" w:pos="142"/>
        </w:tabs>
        <w:autoSpaceDE w:val="0"/>
        <w:autoSpaceDN w:val="0"/>
        <w:adjustRightInd w:val="0"/>
        <w:spacing w:after="0" w:line="240" w:lineRule="auto"/>
        <w:ind w:right="140"/>
        <w:jc w:val="both"/>
        <w:rPr>
          <w:rFonts w:ascii="Times New Roman" w:eastAsia="Times New Roman" w:hAnsi="Times New Roman" w:cs="Times New Roman"/>
          <w:sz w:val="26"/>
          <w:szCs w:val="26"/>
          <w:lang w:eastAsia="ru-RU"/>
        </w:rPr>
      </w:pPr>
    </w:p>
    <w:p w:rsidR="009634F4" w:rsidRPr="009634F4" w:rsidRDefault="00205EE3" w:rsidP="00164C81">
      <w:pPr>
        <w:tabs>
          <w:tab w:val="left" w:pos="142"/>
        </w:tabs>
        <w:autoSpaceDE w:val="0"/>
        <w:autoSpaceDN w:val="0"/>
        <w:adjustRightInd w:val="0"/>
        <w:spacing w:after="0" w:line="240" w:lineRule="auto"/>
        <w:ind w:right="1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9634F4" w:rsidRPr="009634F4">
        <w:rPr>
          <w:rFonts w:ascii="Times New Roman" w:eastAsia="Times New Roman" w:hAnsi="Times New Roman" w:cs="Times New Roman"/>
          <w:b/>
          <w:sz w:val="26"/>
          <w:szCs w:val="26"/>
          <w:lang w:eastAsia="ru-RU"/>
        </w:rPr>
        <w:t>Перечень нормативных правовых актов</w:t>
      </w:r>
      <w:r w:rsidRPr="00205EE3">
        <w:rPr>
          <w:rFonts w:ascii="Times New Roman" w:eastAsia="Times New Roman" w:hAnsi="Times New Roman" w:cs="Times New Roman"/>
          <w:b/>
          <w:sz w:val="26"/>
          <w:szCs w:val="26"/>
          <w:lang w:eastAsia="ru-RU"/>
        </w:rPr>
        <w:t xml:space="preserve"> </w:t>
      </w:r>
      <w:r w:rsidRPr="009634F4">
        <w:rPr>
          <w:rFonts w:ascii="Times New Roman" w:eastAsia="Times New Roman" w:hAnsi="Times New Roman" w:cs="Times New Roman"/>
          <w:b/>
          <w:sz w:val="26"/>
          <w:szCs w:val="26"/>
          <w:lang w:eastAsia="ru-RU"/>
        </w:rPr>
        <w:t xml:space="preserve">содержащих обязательные </w:t>
      </w:r>
      <w:r>
        <w:rPr>
          <w:rFonts w:ascii="Times New Roman" w:eastAsia="Times New Roman" w:hAnsi="Times New Roman" w:cs="Times New Roman"/>
          <w:b/>
          <w:sz w:val="26"/>
          <w:szCs w:val="26"/>
          <w:lang w:eastAsia="ru-RU"/>
        </w:rPr>
        <w:t xml:space="preserve">  </w:t>
      </w:r>
      <w:r w:rsidRPr="009634F4">
        <w:rPr>
          <w:rFonts w:ascii="Times New Roman" w:eastAsia="Times New Roman" w:hAnsi="Times New Roman" w:cs="Times New Roman"/>
          <w:b/>
          <w:sz w:val="26"/>
          <w:szCs w:val="26"/>
          <w:lang w:eastAsia="ru-RU"/>
        </w:rPr>
        <w:t>требования, соблюдение которых оценивается при проведении мероприятий по контролю при осуществлении муниципального земельного контроля на территории</w:t>
      </w:r>
      <w:r>
        <w:rPr>
          <w:rFonts w:ascii="Times New Roman" w:eastAsia="Times New Roman" w:hAnsi="Times New Roman" w:cs="Times New Roman"/>
          <w:b/>
          <w:sz w:val="26"/>
          <w:szCs w:val="26"/>
          <w:lang w:eastAsia="ru-RU"/>
        </w:rPr>
        <w:t xml:space="preserve"> Махнёвского муниципального образования</w:t>
      </w:r>
    </w:p>
    <w:tbl>
      <w:tblPr>
        <w:tblpPr w:leftFromText="180" w:rightFromText="180" w:vertAnchor="text" w:horzAnchor="margin" w:tblpXSpec="center" w:tblpY="10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856"/>
        <w:gridCol w:w="3048"/>
        <w:gridCol w:w="2743"/>
      </w:tblGrid>
      <w:tr w:rsidR="00205EE3" w:rsidRPr="009634F4" w:rsidTr="00205EE3">
        <w:tc>
          <w:tcPr>
            <w:tcW w:w="704" w:type="dxa"/>
          </w:tcPr>
          <w:p w:rsidR="00205EE3" w:rsidRDefault="00205EE3" w:rsidP="00205EE3">
            <w:pPr>
              <w:autoSpaceDE w:val="0"/>
              <w:autoSpaceDN w:val="0"/>
              <w:adjustRightInd w:val="0"/>
              <w:spacing w:after="0" w:line="240" w:lineRule="auto"/>
              <w:ind w:left="-284" w:firstLine="313"/>
              <w:jc w:val="center"/>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205EE3" w:rsidRPr="009634F4" w:rsidRDefault="00205EE3" w:rsidP="00205EE3">
            <w:pPr>
              <w:autoSpaceDE w:val="0"/>
              <w:autoSpaceDN w:val="0"/>
              <w:adjustRightInd w:val="0"/>
              <w:spacing w:after="0" w:line="240" w:lineRule="auto"/>
              <w:ind w:left="-284" w:firstLine="313"/>
              <w:jc w:val="center"/>
              <w:rPr>
                <w:rFonts w:ascii="Times New Roman" w:eastAsia="Times New Roman" w:hAnsi="Times New Roman" w:cs="Times New Roman"/>
                <w:sz w:val="26"/>
                <w:szCs w:val="26"/>
                <w:lang w:eastAsia="ru-RU"/>
              </w:rPr>
            </w:pPr>
            <w:proofErr w:type="spellStart"/>
            <w:proofErr w:type="gramStart"/>
            <w:r w:rsidRPr="009634F4">
              <w:rPr>
                <w:rFonts w:ascii="Times New Roman" w:eastAsia="Times New Roman" w:hAnsi="Times New Roman" w:cs="Times New Roman"/>
                <w:sz w:val="26"/>
                <w:szCs w:val="26"/>
                <w:lang w:eastAsia="ru-RU"/>
              </w:rPr>
              <w:t>п</w:t>
            </w:r>
            <w:proofErr w:type="spellEnd"/>
            <w:proofErr w:type="gramEnd"/>
            <w:r w:rsidRPr="009634F4">
              <w:rPr>
                <w:rFonts w:ascii="Times New Roman" w:eastAsia="Times New Roman" w:hAnsi="Times New Roman" w:cs="Times New Roman"/>
                <w:sz w:val="26"/>
                <w:szCs w:val="26"/>
                <w:lang w:eastAsia="ru-RU"/>
              </w:rPr>
              <w:t>/</w:t>
            </w:r>
            <w:proofErr w:type="spellStart"/>
            <w:r w:rsidRPr="009634F4">
              <w:rPr>
                <w:rFonts w:ascii="Times New Roman" w:eastAsia="Times New Roman" w:hAnsi="Times New Roman" w:cs="Times New Roman"/>
                <w:sz w:val="26"/>
                <w:szCs w:val="26"/>
                <w:lang w:eastAsia="ru-RU"/>
              </w:rPr>
              <w:t>п</w:t>
            </w:r>
            <w:proofErr w:type="spellEnd"/>
          </w:p>
        </w:tc>
        <w:tc>
          <w:tcPr>
            <w:tcW w:w="2856" w:type="dxa"/>
          </w:tcPr>
          <w:p w:rsidR="00205EE3" w:rsidRPr="009634F4" w:rsidRDefault="00205EE3" w:rsidP="00205EE3">
            <w:pPr>
              <w:autoSpaceDE w:val="0"/>
              <w:autoSpaceDN w:val="0"/>
              <w:adjustRightInd w:val="0"/>
              <w:spacing w:after="0" w:line="240" w:lineRule="auto"/>
              <w:ind w:right="55"/>
              <w:jc w:val="center"/>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Наименование и реквизиты акта</w:t>
            </w:r>
          </w:p>
        </w:tc>
        <w:tc>
          <w:tcPr>
            <w:tcW w:w="3048" w:type="dxa"/>
          </w:tcPr>
          <w:p w:rsidR="00205EE3" w:rsidRPr="009634F4" w:rsidRDefault="00205EE3" w:rsidP="00205EE3">
            <w:pPr>
              <w:autoSpaceDE w:val="0"/>
              <w:autoSpaceDN w:val="0"/>
              <w:adjustRightInd w:val="0"/>
              <w:spacing w:after="0" w:line="240" w:lineRule="auto"/>
              <w:ind w:left="13" w:right="14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Краткое </w:t>
            </w:r>
            <w:r w:rsidRPr="009634F4">
              <w:rPr>
                <w:rFonts w:ascii="Times New Roman" w:eastAsia="Times New Roman" w:hAnsi="Times New Roman" w:cs="Times New Roman"/>
                <w:sz w:val="26"/>
                <w:szCs w:val="26"/>
                <w:lang w:eastAsia="ru-RU"/>
              </w:rPr>
              <w:t>описание круга лиц и (или) перечня объектов, в отношении которых устанавливаются обязательные требования</w:t>
            </w:r>
          </w:p>
        </w:tc>
        <w:tc>
          <w:tcPr>
            <w:tcW w:w="2743" w:type="dxa"/>
          </w:tcPr>
          <w:p w:rsidR="00205EE3" w:rsidRPr="009634F4" w:rsidRDefault="00205EE3" w:rsidP="00205EE3">
            <w:pPr>
              <w:tabs>
                <w:tab w:val="left" w:pos="2635"/>
              </w:tabs>
              <w:autoSpaceDE w:val="0"/>
              <w:autoSpaceDN w:val="0"/>
              <w:adjustRightInd w:val="0"/>
              <w:spacing w:after="0" w:line="240" w:lineRule="auto"/>
              <w:ind w:left="83" w:right="14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Указание </w:t>
            </w:r>
            <w:r w:rsidRPr="009634F4">
              <w:rPr>
                <w:rFonts w:ascii="Times New Roman" w:eastAsia="Times New Roman" w:hAnsi="Times New Roman" w:cs="Times New Roman"/>
                <w:sz w:val="26"/>
                <w:szCs w:val="26"/>
                <w:lang w:eastAsia="ru-RU"/>
              </w:rPr>
              <w:t>на структурные единицы акта, соблюдение которых оценивается при проведении мероприятий по контролю</w:t>
            </w:r>
          </w:p>
        </w:tc>
      </w:tr>
      <w:tr w:rsidR="00205EE3" w:rsidRPr="009634F4" w:rsidTr="00205EE3">
        <w:tc>
          <w:tcPr>
            <w:tcW w:w="704" w:type="dxa"/>
          </w:tcPr>
          <w:p w:rsidR="00205EE3" w:rsidRPr="009634F4" w:rsidRDefault="00205EE3" w:rsidP="00205EE3">
            <w:pPr>
              <w:autoSpaceDE w:val="0"/>
              <w:autoSpaceDN w:val="0"/>
              <w:adjustRightInd w:val="0"/>
              <w:spacing w:after="0" w:line="240" w:lineRule="auto"/>
              <w:ind w:left="-284" w:right="140" w:firstLine="567"/>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1</w:t>
            </w:r>
          </w:p>
        </w:tc>
        <w:tc>
          <w:tcPr>
            <w:tcW w:w="2856" w:type="dxa"/>
          </w:tcPr>
          <w:p w:rsidR="00205EE3" w:rsidRPr="009634F4" w:rsidRDefault="00205EE3" w:rsidP="00205EE3">
            <w:pPr>
              <w:autoSpaceDE w:val="0"/>
              <w:autoSpaceDN w:val="0"/>
              <w:adjustRightInd w:val="0"/>
              <w:spacing w:after="0" w:line="240" w:lineRule="auto"/>
              <w:ind w:left="34" w:right="5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Земельный </w:t>
            </w:r>
            <w:r w:rsidRPr="009634F4">
              <w:rPr>
                <w:rFonts w:ascii="Times New Roman" w:eastAsia="Times New Roman" w:hAnsi="Times New Roman" w:cs="Times New Roman"/>
                <w:sz w:val="26"/>
                <w:szCs w:val="26"/>
                <w:lang w:eastAsia="ru-RU"/>
              </w:rPr>
              <w:t>кодекс Российской Федерации от 25.10.2001 № 136-Ф3</w:t>
            </w:r>
          </w:p>
        </w:tc>
        <w:tc>
          <w:tcPr>
            <w:tcW w:w="3048" w:type="dxa"/>
          </w:tcPr>
          <w:p w:rsidR="00205EE3" w:rsidRPr="009634F4" w:rsidRDefault="00205EE3" w:rsidP="00205EE3">
            <w:pPr>
              <w:autoSpaceDE w:val="0"/>
              <w:autoSpaceDN w:val="0"/>
              <w:adjustRightInd w:val="0"/>
              <w:spacing w:after="0" w:line="240" w:lineRule="auto"/>
              <w:ind w:left="13"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2743" w:type="dxa"/>
          </w:tcPr>
          <w:p w:rsidR="00205EE3" w:rsidRPr="009634F4" w:rsidRDefault="00205EE3" w:rsidP="00205EE3">
            <w:pPr>
              <w:autoSpaceDE w:val="0"/>
              <w:autoSpaceDN w:val="0"/>
              <w:adjustRightInd w:val="0"/>
              <w:spacing w:after="0" w:line="240" w:lineRule="auto"/>
              <w:ind w:left="83"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пункт 2 статьи 7,</w:t>
            </w:r>
          </w:p>
          <w:p w:rsidR="00205EE3" w:rsidRPr="009634F4" w:rsidRDefault="00205EE3" w:rsidP="00205EE3">
            <w:pPr>
              <w:autoSpaceDE w:val="0"/>
              <w:autoSpaceDN w:val="0"/>
              <w:adjustRightInd w:val="0"/>
              <w:spacing w:after="0" w:line="240" w:lineRule="auto"/>
              <w:ind w:left="83"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 xml:space="preserve">пункт 1 статьи 25, </w:t>
            </w:r>
          </w:p>
          <w:p w:rsidR="00205EE3" w:rsidRPr="009634F4" w:rsidRDefault="00205EE3" w:rsidP="00205EE3">
            <w:pPr>
              <w:autoSpaceDE w:val="0"/>
              <w:autoSpaceDN w:val="0"/>
              <w:adjustRightInd w:val="0"/>
              <w:spacing w:after="0" w:line="240" w:lineRule="auto"/>
              <w:ind w:left="83"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 xml:space="preserve">пункт 1 статьи 26, </w:t>
            </w:r>
          </w:p>
          <w:p w:rsidR="00205EE3" w:rsidRPr="009634F4" w:rsidRDefault="00205EE3" w:rsidP="00205EE3">
            <w:pPr>
              <w:autoSpaceDE w:val="0"/>
              <w:autoSpaceDN w:val="0"/>
              <w:adjustRightInd w:val="0"/>
              <w:spacing w:after="0" w:line="240" w:lineRule="auto"/>
              <w:ind w:left="83"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 xml:space="preserve">пункт 12 статьи 39.20, </w:t>
            </w:r>
          </w:p>
          <w:p w:rsidR="00205EE3" w:rsidRPr="009634F4" w:rsidRDefault="00205EE3" w:rsidP="00205EE3">
            <w:pPr>
              <w:autoSpaceDE w:val="0"/>
              <w:autoSpaceDN w:val="0"/>
              <w:adjustRightInd w:val="0"/>
              <w:spacing w:after="0" w:line="240" w:lineRule="auto"/>
              <w:ind w:left="83"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статья 39.33,</w:t>
            </w:r>
          </w:p>
          <w:p w:rsidR="00205EE3" w:rsidRPr="009634F4" w:rsidRDefault="00205EE3" w:rsidP="00205EE3">
            <w:pPr>
              <w:autoSpaceDE w:val="0"/>
              <w:autoSpaceDN w:val="0"/>
              <w:adjustRightInd w:val="0"/>
              <w:spacing w:after="0" w:line="240" w:lineRule="auto"/>
              <w:ind w:left="83"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статья 39.35,</w:t>
            </w:r>
          </w:p>
          <w:p w:rsidR="00205EE3" w:rsidRPr="009634F4" w:rsidRDefault="00205EE3" w:rsidP="00205EE3">
            <w:pPr>
              <w:autoSpaceDE w:val="0"/>
              <w:autoSpaceDN w:val="0"/>
              <w:adjustRightInd w:val="0"/>
              <w:spacing w:after="0" w:line="240" w:lineRule="auto"/>
              <w:ind w:left="83" w:right="1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пункты 1, </w:t>
            </w:r>
            <w:r w:rsidRPr="009634F4">
              <w:rPr>
                <w:rFonts w:ascii="Times New Roman" w:eastAsia="Times New Roman" w:hAnsi="Times New Roman" w:cs="Times New Roman"/>
                <w:sz w:val="26"/>
                <w:szCs w:val="26"/>
                <w:lang w:eastAsia="ru-RU"/>
              </w:rPr>
              <w:t>2 статьи 39.36,</w:t>
            </w:r>
          </w:p>
          <w:p w:rsidR="00205EE3" w:rsidRPr="009634F4" w:rsidRDefault="00205EE3" w:rsidP="00205EE3">
            <w:pPr>
              <w:autoSpaceDE w:val="0"/>
              <w:autoSpaceDN w:val="0"/>
              <w:adjustRightInd w:val="0"/>
              <w:spacing w:after="0" w:line="240" w:lineRule="auto"/>
              <w:ind w:left="83"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статья 42,</w:t>
            </w:r>
          </w:p>
          <w:p w:rsidR="00205EE3" w:rsidRPr="009634F4" w:rsidRDefault="00205EE3" w:rsidP="00205EE3">
            <w:pPr>
              <w:autoSpaceDE w:val="0"/>
              <w:autoSpaceDN w:val="0"/>
              <w:adjustRightInd w:val="0"/>
              <w:spacing w:after="0" w:line="240" w:lineRule="auto"/>
              <w:ind w:left="83"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 xml:space="preserve">пункты 1, 2 статьи 56, </w:t>
            </w:r>
          </w:p>
          <w:p w:rsidR="00205EE3" w:rsidRPr="009634F4" w:rsidRDefault="00205EE3" w:rsidP="00205EE3">
            <w:pPr>
              <w:autoSpaceDE w:val="0"/>
              <w:autoSpaceDN w:val="0"/>
              <w:adjustRightInd w:val="0"/>
              <w:spacing w:after="0" w:line="240" w:lineRule="auto"/>
              <w:ind w:left="83"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подпункт 4 пункта 2 статьи 60,</w:t>
            </w:r>
          </w:p>
          <w:p w:rsidR="00205EE3" w:rsidRPr="009634F4" w:rsidRDefault="00205EE3" w:rsidP="00205EE3">
            <w:pPr>
              <w:autoSpaceDE w:val="0"/>
              <w:autoSpaceDN w:val="0"/>
              <w:adjustRightInd w:val="0"/>
              <w:spacing w:after="0" w:line="240" w:lineRule="auto"/>
              <w:ind w:left="83"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статья 85</w:t>
            </w:r>
          </w:p>
        </w:tc>
      </w:tr>
      <w:tr w:rsidR="00205EE3" w:rsidRPr="009634F4" w:rsidTr="00205EE3">
        <w:tc>
          <w:tcPr>
            <w:tcW w:w="704" w:type="dxa"/>
          </w:tcPr>
          <w:p w:rsidR="00205EE3" w:rsidRPr="009634F4" w:rsidRDefault="00205EE3" w:rsidP="00205EE3">
            <w:pPr>
              <w:autoSpaceDE w:val="0"/>
              <w:autoSpaceDN w:val="0"/>
              <w:adjustRightInd w:val="0"/>
              <w:spacing w:after="0" w:line="240" w:lineRule="auto"/>
              <w:ind w:left="-284" w:right="140" w:firstLine="567"/>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2</w:t>
            </w:r>
          </w:p>
        </w:tc>
        <w:tc>
          <w:tcPr>
            <w:tcW w:w="2856" w:type="dxa"/>
          </w:tcPr>
          <w:p w:rsidR="00205EE3" w:rsidRPr="009634F4" w:rsidRDefault="00205EE3" w:rsidP="00205EE3">
            <w:pPr>
              <w:autoSpaceDE w:val="0"/>
              <w:autoSpaceDN w:val="0"/>
              <w:adjustRightInd w:val="0"/>
              <w:spacing w:after="0" w:line="240" w:lineRule="auto"/>
              <w:ind w:left="39"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Земельный кодекс Российской Федерации от 25.10.2001 № 136-ФЗ</w:t>
            </w:r>
          </w:p>
        </w:tc>
        <w:tc>
          <w:tcPr>
            <w:tcW w:w="3048" w:type="dxa"/>
          </w:tcPr>
          <w:p w:rsidR="00205EE3" w:rsidRPr="009634F4" w:rsidRDefault="00205EE3" w:rsidP="00205EE3">
            <w:pPr>
              <w:autoSpaceDE w:val="0"/>
              <w:autoSpaceDN w:val="0"/>
              <w:adjustRightInd w:val="0"/>
              <w:spacing w:after="0" w:line="240" w:lineRule="auto"/>
              <w:ind w:firstLine="18"/>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Органы государственной власти и органы местного самоуправления, осуществляющие предоставление земельных участков, находящихся в государственной или муниципальной собственности</w:t>
            </w:r>
          </w:p>
        </w:tc>
        <w:tc>
          <w:tcPr>
            <w:tcW w:w="2743" w:type="dxa"/>
          </w:tcPr>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 xml:space="preserve">пункты 2, 4, 5, 8 статьи 27, </w:t>
            </w:r>
          </w:p>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 xml:space="preserve">пункты 1, 2 статьи 39.1, </w:t>
            </w:r>
          </w:p>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статья 39.3,</w:t>
            </w:r>
          </w:p>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 xml:space="preserve">пункты 2 – 5 статьи 39.6, </w:t>
            </w:r>
          </w:p>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 xml:space="preserve">пункты 2, 4 статьи 39.9, </w:t>
            </w:r>
          </w:p>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 xml:space="preserve">пункт 2 статьи 39.10, </w:t>
            </w:r>
          </w:p>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 xml:space="preserve">пункт 7 статьи 39.11, </w:t>
            </w:r>
          </w:p>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 xml:space="preserve">пункт 20 статьи 39.12, </w:t>
            </w:r>
          </w:p>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 xml:space="preserve">статья 39.16, </w:t>
            </w:r>
          </w:p>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 xml:space="preserve">пункт 5 статьи 39.17, </w:t>
            </w:r>
          </w:p>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 xml:space="preserve">пункт 1 статьи 39.18, </w:t>
            </w:r>
          </w:p>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статья 39.20</w:t>
            </w:r>
          </w:p>
        </w:tc>
      </w:tr>
      <w:tr w:rsidR="00205EE3" w:rsidRPr="009634F4" w:rsidTr="00205EE3">
        <w:tc>
          <w:tcPr>
            <w:tcW w:w="704" w:type="dxa"/>
          </w:tcPr>
          <w:p w:rsidR="00205EE3" w:rsidRPr="009634F4" w:rsidRDefault="00205EE3" w:rsidP="00205EE3">
            <w:pPr>
              <w:autoSpaceDE w:val="0"/>
              <w:autoSpaceDN w:val="0"/>
              <w:adjustRightInd w:val="0"/>
              <w:spacing w:after="0" w:line="240" w:lineRule="auto"/>
              <w:ind w:left="-284" w:right="140" w:firstLine="567"/>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lastRenderedPageBreak/>
              <w:t>3</w:t>
            </w:r>
          </w:p>
        </w:tc>
        <w:tc>
          <w:tcPr>
            <w:tcW w:w="2856" w:type="dxa"/>
          </w:tcPr>
          <w:p w:rsidR="00205EE3" w:rsidRPr="009634F4" w:rsidRDefault="00205EE3" w:rsidP="00205EE3">
            <w:pPr>
              <w:autoSpaceDE w:val="0"/>
              <w:autoSpaceDN w:val="0"/>
              <w:adjustRightInd w:val="0"/>
              <w:spacing w:after="0" w:line="240" w:lineRule="auto"/>
              <w:ind w:left="39"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Гражданский кодекс Российской Федерации (часть первая) от 30.11.1994 № 51-ФЗ</w:t>
            </w:r>
          </w:p>
        </w:tc>
        <w:tc>
          <w:tcPr>
            <w:tcW w:w="3048" w:type="dxa"/>
          </w:tcPr>
          <w:p w:rsidR="00205EE3" w:rsidRPr="009634F4" w:rsidRDefault="00205EE3" w:rsidP="00205EE3">
            <w:pPr>
              <w:autoSpaceDE w:val="0"/>
              <w:autoSpaceDN w:val="0"/>
              <w:adjustRightInd w:val="0"/>
              <w:spacing w:after="0" w:line="240" w:lineRule="auto"/>
              <w:ind w:firstLine="18"/>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Юридические лица, индивидуальные предприниматели и граждане, использующие земельные участки</w:t>
            </w:r>
          </w:p>
        </w:tc>
        <w:tc>
          <w:tcPr>
            <w:tcW w:w="2743" w:type="dxa"/>
          </w:tcPr>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пункты 1, 2 статьи 8.1</w:t>
            </w:r>
          </w:p>
        </w:tc>
      </w:tr>
      <w:tr w:rsidR="00205EE3" w:rsidRPr="009634F4" w:rsidTr="00205EE3">
        <w:tc>
          <w:tcPr>
            <w:tcW w:w="704" w:type="dxa"/>
          </w:tcPr>
          <w:p w:rsidR="00205EE3" w:rsidRPr="009634F4" w:rsidRDefault="00205EE3" w:rsidP="00205EE3">
            <w:pPr>
              <w:autoSpaceDE w:val="0"/>
              <w:autoSpaceDN w:val="0"/>
              <w:adjustRightInd w:val="0"/>
              <w:spacing w:after="0" w:line="240" w:lineRule="auto"/>
              <w:ind w:left="-284" w:right="140" w:firstLine="567"/>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4</w:t>
            </w:r>
          </w:p>
        </w:tc>
        <w:tc>
          <w:tcPr>
            <w:tcW w:w="2856" w:type="dxa"/>
          </w:tcPr>
          <w:p w:rsidR="00205EE3" w:rsidRPr="009634F4" w:rsidRDefault="00205EE3" w:rsidP="00205EE3">
            <w:pPr>
              <w:autoSpaceDE w:val="0"/>
              <w:autoSpaceDN w:val="0"/>
              <w:adjustRightInd w:val="0"/>
              <w:spacing w:after="0" w:line="240" w:lineRule="auto"/>
              <w:ind w:left="39"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Федеральный закон от 15.04.1998 № 66-ФЗ «О садоводческих, огороднических и дачных некоммерческих объединениях граждан»</w:t>
            </w:r>
          </w:p>
        </w:tc>
        <w:tc>
          <w:tcPr>
            <w:tcW w:w="3048" w:type="dxa"/>
          </w:tcPr>
          <w:p w:rsidR="00205EE3" w:rsidRPr="009634F4" w:rsidRDefault="00205EE3" w:rsidP="00205EE3">
            <w:pPr>
              <w:autoSpaceDE w:val="0"/>
              <w:autoSpaceDN w:val="0"/>
              <w:adjustRightInd w:val="0"/>
              <w:spacing w:after="0" w:line="240" w:lineRule="auto"/>
              <w:ind w:firstLine="18"/>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Юридические лица, индивидуальные предприниматели и граждане, использующие земельные участки, предназначенные для садоводства, огородничества и дачного строительства</w:t>
            </w:r>
          </w:p>
        </w:tc>
        <w:tc>
          <w:tcPr>
            <w:tcW w:w="2743" w:type="dxa"/>
          </w:tcPr>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статья 1,</w:t>
            </w:r>
          </w:p>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подпункты 3, 7 пункта 2 статьи 19</w:t>
            </w:r>
          </w:p>
        </w:tc>
      </w:tr>
      <w:tr w:rsidR="00205EE3" w:rsidRPr="009634F4" w:rsidTr="00205EE3">
        <w:tc>
          <w:tcPr>
            <w:tcW w:w="704" w:type="dxa"/>
          </w:tcPr>
          <w:p w:rsidR="00205EE3" w:rsidRPr="009634F4" w:rsidRDefault="00205EE3" w:rsidP="00205EE3">
            <w:pPr>
              <w:autoSpaceDE w:val="0"/>
              <w:autoSpaceDN w:val="0"/>
              <w:adjustRightInd w:val="0"/>
              <w:spacing w:after="0" w:line="240" w:lineRule="auto"/>
              <w:ind w:left="-284" w:right="140" w:firstLine="567"/>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5</w:t>
            </w:r>
          </w:p>
        </w:tc>
        <w:tc>
          <w:tcPr>
            <w:tcW w:w="2856" w:type="dxa"/>
          </w:tcPr>
          <w:p w:rsidR="00205EE3" w:rsidRPr="009634F4" w:rsidRDefault="00205EE3" w:rsidP="00205EE3">
            <w:pPr>
              <w:autoSpaceDE w:val="0"/>
              <w:autoSpaceDN w:val="0"/>
              <w:adjustRightInd w:val="0"/>
              <w:spacing w:after="0" w:line="240" w:lineRule="auto"/>
              <w:ind w:left="39"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Федеральный закон от 15.04.1998 № 66-ФЗ «О садоводческих, огороднических и дачных некоммерческих объединениях граждан»</w:t>
            </w:r>
          </w:p>
        </w:tc>
        <w:tc>
          <w:tcPr>
            <w:tcW w:w="3048" w:type="dxa"/>
          </w:tcPr>
          <w:p w:rsidR="00205EE3" w:rsidRPr="009634F4" w:rsidRDefault="00205EE3" w:rsidP="00205EE3">
            <w:pPr>
              <w:autoSpaceDE w:val="0"/>
              <w:autoSpaceDN w:val="0"/>
              <w:adjustRightInd w:val="0"/>
              <w:spacing w:after="0" w:line="240" w:lineRule="auto"/>
              <w:ind w:firstLine="18"/>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Органы государственной власти и органы местного самоуправления, осуществляющие предоставление земельных участков, находящихся в государственной или муниципальной собственности</w:t>
            </w:r>
          </w:p>
        </w:tc>
        <w:tc>
          <w:tcPr>
            <w:tcW w:w="2743" w:type="dxa"/>
          </w:tcPr>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пункт 2 статьи 14</w:t>
            </w:r>
          </w:p>
        </w:tc>
      </w:tr>
      <w:tr w:rsidR="00205EE3" w:rsidRPr="009634F4" w:rsidTr="00205EE3">
        <w:tc>
          <w:tcPr>
            <w:tcW w:w="704" w:type="dxa"/>
          </w:tcPr>
          <w:p w:rsidR="00205EE3" w:rsidRPr="009634F4" w:rsidRDefault="00205EE3" w:rsidP="00205EE3">
            <w:pPr>
              <w:autoSpaceDE w:val="0"/>
              <w:autoSpaceDN w:val="0"/>
              <w:adjustRightInd w:val="0"/>
              <w:spacing w:after="0" w:line="240" w:lineRule="auto"/>
              <w:ind w:left="-284" w:right="140" w:firstLine="567"/>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6</w:t>
            </w:r>
          </w:p>
        </w:tc>
        <w:tc>
          <w:tcPr>
            <w:tcW w:w="2856" w:type="dxa"/>
          </w:tcPr>
          <w:p w:rsidR="00205EE3" w:rsidRPr="009634F4" w:rsidRDefault="00205EE3" w:rsidP="00205EE3">
            <w:pPr>
              <w:autoSpaceDE w:val="0"/>
              <w:autoSpaceDN w:val="0"/>
              <w:adjustRightInd w:val="0"/>
              <w:spacing w:after="0" w:line="240" w:lineRule="auto"/>
              <w:ind w:left="39"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Федеральный закон от 25.10.2001 № 137-Ф3 «О введении в действие Земельного кодекса Российской Федерации»</w:t>
            </w:r>
          </w:p>
        </w:tc>
        <w:tc>
          <w:tcPr>
            <w:tcW w:w="3048" w:type="dxa"/>
          </w:tcPr>
          <w:p w:rsidR="00205EE3" w:rsidRPr="009634F4" w:rsidRDefault="00205EE3" w:rsidP="00205EE3">
            <w:pPr>
              <w:autoSpaceDE w:val="0"/>
              <w:autoSpaceDN w:val="0"/>
              <w:adjustRightInd w:val="0"/>
              <w:spacing w:after="0" w:line="240" w:lineRule="auto"/>
              <w:ind w:firstLine="18"/>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Юридические лица, использующие земельные участки, предоставленные им на праве постоянного (бессрочного) пользования</w:t>
            </w:r>
          </w:p>
        </w:tc>
        <w:tc>
          <w:tcPr>
            <w:tcW w:w="2743" w:type="dxa"/>
          </w:tcPr>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пункт 2 статьи 3</w:t>
            </w:r>
          </w:p>
        </w:tc>
      </w:tr>
      <w:tr w:rsidR="00205EE3" w:rsidRPr="009634F4" w:rsidTr="00205EE3">
        <w:tc>
          <w:tcPr>
            <w:tcW w:w="704" w:type="dxa"/>
          </w:tcPr>
          <w:p w:rsidR="00205EE3" w:rsidRPr="009634F4" w:rsidRDefault="00205EE3" w:rsidP="00205EE3">
            <w:pPr>
              <w:autoSpaceDE w:val="0"/>
              <w:autoSpaceDN w:val="0"/>
              <w:adjustRightInd w:val="0"/>
              <w:spacing w:after="0" w:line="240" w:lineRule="auto"/>
              <w:ind w:left="-284" w:right="140" w:firstLine="567"/>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7</w:t>
            </w:r>
          </w:p>
        </w:tc>
        <w:tc>
          <w:tcPr>
            <w:tcW w:w="2856" w:type="dxa"/>
          </w:tcPr>
          <w:p w:rsidR="00205EE3" w:rsidRPr="009634F4" w:rsidRDefault="00205EE3" w:rsidP="00205EE3">
            <w:pPr>
              <w:autoSpaceDE w:val="0"/>
              <w:autoSpaceDN w:val="0"/>
              <w:adjustRightInd w:val="0"/>
              <w:spacing w:after="0" w:line="240" w:lineRule="auto"/>
              <w:ind w:left="39"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Градостроительный кодекс Российской Федерации от 29.12.2004 № 190-ФЗ</w:t>
            </w:r>
          </w:p>
        </w:tc>
        <w:tc>
          <w:tcPr>
            <w:tcW w:w="3048" w:type="dxa"/>
          </w:tcPr>
          <w:p w:rsidR="00205EE3" w:rsidRPr="009634F4" w:rsidRDefault="00205EE3" w:rsidP="00205EE3">
            <w:pPr>
              <w:autoSpaceDE w:val="0"/>
              <w:autoSpaceDN w:val="0"/>
              <w:adjustRightInd w:val="0"/>
              <w:spacing w:after="0" w:line="240" w:lineRule="auto"/>
              <w:ind w:firstLine="18"/>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Юридические лица, индивидуальные предприниматели и граждане, использующие земельные участки</w:t>
            </w:r>
          </w:p>
        </w:tc>
        <w:tc>
          <w:tcPr>
            <w:tcW w:w="2743" w:type="dxa"/>
          </w:tcPr>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пункты 17, 19 статьи 51</w:t>
            </w:r>
          </w:p>
        </w:tc>
      </w:tr>
      <w:tr w:rsidR="00205EE3" w:rsidRPr="009634F4" w:rsidTr="00205EE3">
        <w:tc>
          <w:tcPr>
            <w:tcW w:w="704" w:type="dxa"/>
          </w:tcPr>
          <w:p w:rsidR="00205EE3" w:rsidRPr="009634F4" w:rsidRDefault="00205EE3" w:rsidP="00205EE3">
            <w:pPr>
              <w:autoSpaceDE w:val="0"/>
              <w:autoSpaceDN w:val="0"/>
              <w:adjustRightInd w:val="0"/>
              <w:spacing w:after="0" w:line="240" w:lineRule="auto"/>
              <w:ind w:left="-284" w:right="140" w:firstLine="567"/>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8</w:t>
            </w:r>
          </w:p>
        </w:tc>
        <w:tc>
          <w:tcPr>
            <w:tcW w:w="2856" w:type="dxa"/>
          </w:tcPr>
          <w:p w:rsidR="00205EE3" w:rsidRPr="009634F4" w:rsidRDefault="00205EE3" w:rsidP="00205EE3">
            <w:pPr>
              <w:autoSpaceDE w:val="0"/>
              <w:autoSpaceDN w:val="0"/>
              <w:adjustRightInd w:val="0"/>
              <w:spacing w:after="0" w:line="240" w:lineRule="auto"/>
              <w:ind w:left="39" w:right="14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Федеральный закон от 21.12.2001 № 178-ФЗ «О приватизации государственного и муниципального имущества»</w:t>
            </w:r>
          </w:p>
        </w:tc>
        <w:tc>
          <w:tcPr>
            <w:tcW w:w="3048" w:type="dxa"/>
          </w:tcPr>
          <w:p w:rsidR="00205EE3" w:rsidRPr="009634F4" w:rsidRDefault="00205EE3" w:rsidP="00205EE3">
            <w:pPr>
              <w:autoSpaceDE w:val="0"/>
              <w:autoSpaceDN w:val="0"/>
              <w:adjustRightInd w:val="0"/>
              <w:spacing w:after="0" w:line="240" w:lineRule="auto"/>
              <w:ind w:firstLine="18"/>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 xml:space="preserve">Юридические лица, индивидуальные предприниматели и граждане, использующие земельные участки </w:t>
            </w:r>
          </w:p>
        </w:tc>
        <w:tc>
          <w:tcPr>
            <w:tcW w:w="2743" w:type="dxa"/>
          </w:tcPr>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пункт 3 статьи 28</w:t>
            </w:r>
          </w:p>
        </w:tc>
      </w:tr>
      <w:tr w:rsidR="00205EE3" w:rsidRPr="009634F4" w:rsidTr="00205EE3">
        <w:tc>
          <w:tcPr>
            <w:tcW w:w="704" w:type="dxa"/>
          </w:tcPr>
          <w:p w:rsidR="00205EE3" w:rsidRPr="009634F4" w:rsidRDefault="00205EE3" w:rsidP="00205EE3">
            <w:pPr>
              <w:autoSpaceDE w:val="0"/>
              <w:autoSpaceDN w:val="0"/>
              <w:adjustRightInd w:val="0"/>
              <w:spacing w:after="0" w:line="240" w:lineRule="auto"/>
              <w:ind w:left="-284" w:right="140" w:firstLine="567"/>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t>9</w:t>
            </w:r>
          </w:p>
        </w:tc>
        <w:tc>
          <w:tcPr>
            <w:tcW w:w="2856" w:type="dxa"/>
          </w:tcPr>
          <w:p w:rsidR="00205EE3" w:rsidRPr="009634F4" w:rsidRDefault="00205EE3" w:rsidP="00205EE3">
            <w:pPr>
              <w:autoSpaceDE w:val="0"/>
              <w:autoSpaceDN w:val="0"/>
              <w:adjustRightInd w:val="0"/>
              <w:spacing w:after="0" w:line="240" w:lineRule="auto"/>
              <w:ind w:left="39" w:right="140"/>
              <w:jc w:val="both"/>
              <w:rPr>
                <w:rFonts w:ascii="Times New Roman" w:eastAsia="Times New Roman" w:hAnsi="Times New Roman" w:cs="Times New Roman"/>
                <w:sz w:val="26"/>
                <w:szCs w:val="26"/>
                <w:lang w:eastAsia="ru-RU"/>
              </w:rPr>
            </w:pPr>
            <w:bookmarkStart w:id="0" w:name="sub_1"/>
            <w:r w:rsidRPr="009634F4">
              <w:rPr>
                <w:rFonts w:ascii="Times New Roman" w:eastAsia="Times New Roman" w:hAnsi="Times New Roman" w:cs="Times New Roman"/>
                <w:bCs/>
                <w:sz w:val="26"/>
                <w:szCs w:val="26"/>
                <w:lang w:eastAsia="ru-RU"/>
              </w:rPr>
              <w:t xml:space="preserve">Постановление Правительства РФ от 3 декабря 2014 г. № 1300 «Об утверждении перечня видов объектов, размещение которых может </w:t>
            </w:r>
            <w:r w:rsidRPr="009634F4">
              <w:rPr>
                <w:rFonts w:ascii="Times New Roman" w:eastAsia="Times New Roman" w:hAnsi="Times New Roman" w:cs="Times New Roman"/>
                <w:bCs/>
                <w:sz w:val="26"/>
                <w:szCs w:val="26"/>
                <w:lang w:eastAsia="ru-RU"/>
              </w:rPr>
              <w:lastRenderedPageBreak/>
              <w:t>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bookmarkEnd w:id="0"/>
            <w:r w:rsidRPr="009634F4">
              <w:rPr>
                <w:rFonts w:ascii="Times New Roman" w:eastAsia="Times New Roman" w:hAnsi="Times New Roman" w:cs="Times New Roman"/>
                <w:bCs/>
                <w:sz w:val="26"/>
                <w:szCs w:val="26"/>
                <w:lang w:eastAsia="ru-RU"/>
              </w:rPr>
              <w:t>»</w:t>
            </w:r>
          </w:p>
        </w:tc>
        <w:tc>
          <w:tcPr>
            <w:tcW w:w="3048" w:type="dxa"/>
          </w:tcPr>
          <w:p w:rsidR="00205EE3" w:rsidRPr="009634F4" w:rsidRDefault="00205EE3" w:rsidP="00205EE3">
            <w:pPr>
              <w:autoSpaceDE w:val="0"/>
              <w:autoSpaceDN w:val="0"/>
              <w:adjustRightInd w:val="0"/>
              <w:spacing w:after="0" w:line="240" w:lineRule="auto"/>
              <w:ind w:firstLine="18"/>
              <w:jc w:val="both"/>
              <w:rPr>
                <w:rFonts w:ascii="Times New Roman" w:eastAsia="Times New Roman" w:hAnsi="Times New Roman" w:cs="Times New Roman"/>
                <w:sz w:val="26"/>
                <w:szCs w:val="26"/>
                <w:lang w:eastAsia="ru-RU"/>
              </w:rPr>
            </w:pPr>
            <w:r w:rsidRPr="009634F4">
              <w:rPr>
                <w:rFonts w:ascii="Times New Roman" w:eastAsia="Times New Roman" w:hAnsi="Times New Roman" w:cs="Times New Roman"/>
                <w:sz w:val="26"/>
                <w:szCs w:val="26"/>
                <w:lang w:eastAsia="ru-RU"/>
              </w:rPr>
              <w:lastRenderedPageBreak/>
              <w:t xml:space="preserve">Юридические лица, индивидуальные предприниматели и граждане, использующие земельные участки </w:t>
            </w:r>
          </w:p>
        </w:tc>
        <w:tc>
          <w:tcPr>
            <w:tcW w:w="2743" w:type="dxa"/>
          </w:tcPr>
          <w:p w:rsidR="00205EE3" w:rsidRPr="009634F4" w:rsidRDefault="00205EE3" w:rsidP="00205EE3">
            <w:pPr>
              <w:autoSpaceDE w:val="0"/>
              <w:autoSpaceDN w:val="0"/>
              <w:adjustRightInd w:val="0"/>
              <w:spacing w:after="0" w:line="240" w:lineRule="auto"/>
              <w:ind w:right="170"/>
              <w:jc w:val="both"/>
              <w:rPr>
                <w:rFonts w:ascii="Times New Roman" w:eastAsia="Times New Roman" w:hAnsi="Times New Roman" w:cs="Times New Roman"/>
                <w:sz w:val="26"/>
                <w:szCs w:val="26"/>
                <w:lang w:eastAsia="ru-RU"/>
              </w:rPr>
            </w:pPr>
          </w:p>
        </w:tc>
      </w:tr>
    </w:tbl>
    <w:p w:rsidR="003031EC" w:rsidRDefault="003031EC" w:rsidP="003031EC">
      <w:pPr>
        <w:autoSpaceDE w:val="0"/>
        <w:autoSpaceDN w:val="0"/>
        <w:adjustRightInd w:val="0"/>
        <w:spacing w:after="0" w:line="240" w:lineRule="auto"/>
        <w:ind w:left="-284" w:right="140" w:firstLine="567"/>
        <w:jc w:val="center"/>
        <w:rPr>
          <w:rFonts w:ascii="Times New Roman" w:eastAsia="Times New Roman" w:hAnsi="Times New Roman" w:cs="Times New Roman"/>
          <w:b/>
          <w:sz w:val="26"/>
          <w:szCs w:val="26"/>
          <w:lang w:eastAsia="ru-RU"/>
        </w:rPr>
      </w:pPr>
    </w:p>
    <w:p w:rsidR="003031EC" w:rsidRDefault="003031EC" w:rsidP="003031EC">
      <w:pPr>
        <w:autoSpaceDE w:val="0"/>
        <w:autoSpaceDN w:val="0"/>
        <w:adjustRightInd w:val="0"/>
        <w:spacing w:after="0" w:line="240" w:lineRule="auto"/>
        <w:ind w:left="-284" w:right="140" w:firstLine="567"/>
        <w:jc w:val="center"/>
        <w:rPr>
          <w:rFonts w:ascii="Times New Roman" w:eastAsia="Times New Roman" w:hAnsi="Times New Roman" w:cs="Times New Roman"/>
          <w:b/>
          <w:sz w:val="26"/>
          <w:szCs w:val="26"/>
          <w:lang w:eastAsia="ru-RU"/>
        </w:rPr>
      </w:pPr>
    </w:p>
    <w:p w:rsidR="003031EC" w:rsidRDefault="003031EC" w:rsidP="003031EC">
      <w:pPr>
        <w:autoSpaceDE w:val="0"/>
        <w:autoSpaceDN w:val="0"/>
        <w:adjustRightInd w:val="0"/>
        <w:spacing w:after="0" w:line="240" w:lineRule="auto"/>
        <w:ind w:left="-284" w:right="140" w:firstLine="567"/>
        <w:jc w:val="center"/>
        <w:rPr>
          <w:rFonts w:ascii="Times New Roman" w:eastAsia="Times New Roman" w:hAnsi="Times New Roman" w:cs="Times New Roman"/>
          <w:b/>
          <w:sz w:val="26"/>
          <w:szCs w:val="26"/>
          <w:lang w:eastAsia="ru-RU"/>
        </w:rPr>
      </w:pPr>
    </w:p>
    <w:p w:rsidR="003031EC" w:rsidRDefault="003031EC" w:rsidP="003031EC">
      <w:pPr>
        <w:autoSpaceDE w:val="0"/>
        <w:autoSpaceDN w:val="0"/>
        <w:adjustRightInd w:val="0"/>
        <w:spacing w:after="0" w:line="240" w:lineRule="auto"/>
        <w:ind w:left="-284" w:right="140" w:firstLine="567"/>
        <w:jc w:val="center"/>
        <w:rPr>
          <w:rFonts w:ascii="Times New Roman" w:eastAsia="Times New Roman" w:hAnsi="Times New Roman" w:cs="Times New Roman"/>
          <w:b/>
          <w:sz w:val="26"/>
          <w:szCs w:val="26"/>
          <w:lang w:eastAsia="ru-RU"/>
        </w:rPr>
      </w:pPr>
    </w:p>
    <w:p w:rsidR="003031EC" w:rsidRDefault="003031EC" w:rsidP="00160203">
      <w:pPr>
        <w:autoSpaceDE w:val="0"/>
        <w:autoSpaceDN w:val="0"/>
        <w:adjustRightInd w:val="0"/>
        <w:spacing w:after="0" w:line="240" w:lineRule="auto"/>
        <w:ind w:right="140"/>
        <w:rPr>
          <w:rFonts w:ascii="Times New Roman" w:eastAsia="Times New Roman" w:hAnsi="Times New Roman" w:cs="Times New Roman"/>
          <w:b/>
          <w:sz w:val="26"/>
          <w:szCs w:val="26"/>
          <w:lang w:eastAsia="ru-RU"/>
        </w:rPr>
      </w:pPr>
    </w:p>
    <w:p w:rsidR="008E418C" w:rsidRDefault="008E418C" w:rsidP="003031EC">
      <w:pPr>
        <w:autoSpaceDE w:val="0"/>
        <w:autoSpaceDN w:val="0"/>
        <w:adjustRightInd w:val="0"/>
        <w:spacing w:after="0" w:line="240" w:lineRule="auto"/>
        <w:ind w:left="-284" w:right="140" w:firstLine="567"/>
        <w:jc w:val="center"/>
        <w:rPr>
          <w:rFonts w:ascii="Times New Roman" w:eastAsia="Times New Roman" w:hAnsi="Times New Roman" w:cs="Times New Roman"/>
          <w:b/>
          <w:sz w:val="26"/>
          <w:szCs w:val="26"/>
          <w:lang w:eastAsia="ru-RU"/>
        </w:rPr>
      </w:pPr>
    </w:p>
    <w:p w:rsidR="0024456D" w:rsidRDefault="0024456D" w:rsidP="003031EC">
      <w:pPr>
        <w:autoSpaceDE w:val="0"/>
        <w:autoSpaceDN w:val="0"/>
        <w:adjustRightInd w:val="0"/>
        <w:spacing w:after="0" w:line="240" w:lineRule="auto"/>
        <w:ind w:left="-284" w:right="140" w:firstLine="567"/>
        <w:jc w:val="center"/>
        <w:rPr>
          <w:rFonts w:ascii="Times New Roman" w:eastAsia="Times New Roman" w:hAnsi="Times New Roman" w:cs="Times New Roman"/>
          <w:b/>
          <w:sz w:val="26"/>
          <w:szCs w:val="26"/>
          <w:lang w:eastAsia="ru-RU"/>
        </w:rPr>
      </w:pPr>
    </w:p>
    <w:p w:rsidR="0024456D" w:rsidRDefault="0024456D" w:rsidP="003031EC">
      <w:pPr>
        <w:autoSpaceDE w:val="0"/>
        <w:autoSpaceDN w:val="0"/>
        <w:adjustRightInd w:val="0"/>
        <w:spacing w:after="0" w:line="240" w:lineRule="auto"/>
        <w:ind w:left="-284" w:right="140" w:firstLine="567"/>
        <w:jc w:val="center"/>
        <w:rPr>
          <w:rFonts w:ascii="Times New Roman" w:eastAsia="Times New Roman" w:hAnsi="Times New Roman" w:cs="Times New Roman"/>
          <w:b/>
          <w:sz w:val="26"/>
          <w:szCs w:val="26"/>
          <w:lang w:eastAsia="ru-RU"/>
        </w:rPr>
      </w:pPr>
    </w:p>
    <w:p w:rsidR="0024456D" w:rsidRDefault="0024456D" w:rsidP="003031EC">
      <w:pPr>
        <w:autoSpaceDE w:val="0"/>
        <w:autoSpaceDN w:val="0"/>
        <w:adjustRightInd w:val="0"/>
        <w:spacing w:after="0" w:line="240" w:lineRule="auto"/>
        <w:ind w:left="-284" w:right="140" w:firstLine="567"/>
        <w:jc w:val="center"/>
        <w:rPr>
          <w:rFonts w:ascii="Times New Roman" w:eastAsia="Times New Roman" w:hAnsi="Times New Roman" w:cs="Times New Roman"/>
          <w:b/>
          <w:sz w:val="26"/>
          <w:szCs w:val="26"/>
          <w:lang w:eastAsia="ru-RU"/>
        </w:rPr>
      </w:pPr>
    </w:p>
    <w:p w:rsidR="0024456D" w:rsidRDefault="0024456D" w:rsidP="003031EC">
      <w:pPr>
        <w:autoSpaceDE w:val="0"/>
        <w:autoSpaceDN w:val="0"/>
        <w:adjustRightInd w:val="0"/>
        <w:spacing w:after="0" w:line="240" w:lineRule="auto"/>
        <w:ind w:left="-284" w:right="140" w:firstLine="567"/>
        <w:jc w:val="center"/>
        <w:rPr>
          <w:rFonts w:ascii="Times New Roman" w:eastAsia="Times New Roman" w:hAnsi="Times New Roman" w:cs="Times New Roman"/>
          <w:b/>
          <w:sz w:val="26"/>
          <w:szCs w:val="26"/>
          <w:lang w:eastAsia="ru-RU"/>
        </w:rPr>
      </w:pPr>
    </w:p>
    <w:p w:rsidR="0024456D" w:rsidRDefault="0024456D" w:rsidP="003031EC">
      <w:pPr>
        <w:autoSpaceDE w:val="0"/>
        <w:autoSpaceDN w:val="0"/>
        <w:adjustRightInd w:val="0"/>
        <w:spacing w:after="0" w:line="240" w:lineRule="auto"/>
        <w:ind w:left="-284" w:right="140" w:firstLine="567"/>
        <w:jc w:val="center"/>
        <w:rPr>
          <w:rFonts w:ascii="Times New Roman" w:eastAsia="Times New Roman" w:hAnsi="Times New Roman" w:cs="Times New Roman"/>
          <w:b/>
          <w:sz w:val="26"/>
          <w:szCs w:val="26"/>
          <w:lang w:eastAsia="ru-RU"/>
        </w:rPr>
      </w:pPr>
    </w:p>
    <w:p w:rsidR="008E418C" w:rsidRDefault="008E418C" w:rsidP="003031EC">
      <w:pPr>
        <w:autoSpaceDE w:val="0"/>
        <w:autoSpaceDN w:val="0"/>
        <w:adjustRightInd w:val="0"/>
        <w:spacing w:after="0" w:line="240" w:lineRule="auto"/>
        <w:ind w:left="-284" w:right="140" w:firstLine="567"/>
        <w:jc w:val="center"/>
        <w:rPr>
          <w:rFonts w:ascii="Times New Roman" w:eastAsia="Times New Roman" w:hAnsi="Times New Roman" w:cs="Times New Roman"/>
          <w:b/>
          <w:sz w:val="26"/>
          <w:szCs w:val="26"/>
          <w:lang w:eastAsia="ru-RU"/>
        </w:rPr>
      </w:pPr>
    </w:p>
    <w:p w:rsidR="003031EC" w:rsidRPr="003031EC" w:rsidRDefault="003031EC" w:rsidP="003031EC">
      <w:pPr>
        <w:autoSpaceDE w:val="0"/>
        <w:autoSpaceDN w:val="0"/>
        <w:adjustRightInd w:val="0"/>
        <w:spacing w:after="0" w:line="240" w:lineRule="auto"/>
        <w:ind w:left="142" w:right="-285" w:firstLine="567"/>
        <w:jc w:val="center"/>
        <w:rPr>
          <w:rFonts w:ascii="Times New Roman" w:eastAsia="Times New Roman" w:hAnsi="Times New Roman" w:cs="Times New Roman"/>
          <w:b/>
          <w:sz w:val="26"/>
          <w:szCs w:val="26"/>
          <w:lang w:eastAsia="ru-RU"/>
        </w:rPr>
      </w:pPr>
      <w:r w:rsidRPr="003031EC">
        <w:rPr>
          <w:rFonts w:ascii="Times New Roman" w:eastAsia="Times New Roman" w:hAnsi="Times New Roman" w:cs="Times New Roman"/>
          <w:b/>
          <w:sz w:val="26"/>
          <w:szCs w:val="26"/>
          <w:lang w:eastAsia="ru-RU"/>
        </w:rPr>
        <w:t>Тексты положений нормативных правовых актов, содержащих</w:t>
      </w:r>
    </w:p>
    <w:p w:rsidR="003031EC" w:rsidRPr="003031EC" w:rsidRDefault="003031EC" w:rsidP="003031EC">
      <w:pPr>
        <w:autoSpaceDE w:val="0"/>
        <w:autoSpaceDN w:val="0"/>
        <w:adjustRightInd w:val="0"/>
        <w:spacing w:after="0" w:line="240" w:lineRule="auto"/>
        <w:ind w:left="142" w:right="-285" w:firstLine="567"/>
        <w:jc w:val="center"/>
        <w:rPr>
          <w:rFonts w:ascii="Times New Roman" w:eastAsia="Times New Roman" w:hAnsi="Times New Roman" w:cs="Times New Roman"/>
          <w:b/>
          <w:sz w:val="26"/>
          <w:szCs w:val="26"/>
          <w:lang w:eastAsia="ru-RU"/>
        </w:rPr>
      </w:pPr>
      <w:r w:rsidRPr="003031EC">
        <w:rPr>
          <w:rFonts w:ascii="Times New Roman" w:eastAsia="Times New Roman" w:hAnsi="Times New Roman" w:cs="Times New Roman"/>
          <w:b/>
          <w:sz w:val="26"/>
          <w:szCs w:val="26"/>
          <w:lang w:eastAsia="ru-RU"/>
        </w:rPr>
        <w:t>обязательные требования, соблюдение которых оценивается</w:t>
      </w:r>
    </w:p>
    <w:p w:rsidR="003031EC" w:rsidRPr="003031EC" w:rsidRDefault="003031EC" w:rsidP="003031EC">
      <w:pPr>
        <w:autoSpaceDE w:val="0"/>
        <w:autoSpaceDN w:val="0"/>
        <w:adjustRightInd w:val="0"/>
        <w:spacing w:after="0" w:line="240" w:lineRule="auto"/>
        <w:ind w:left="142" w:right="-285" w:firstLine="567"/>
        <w:jc w:val="center"/>
        <w:rPr>
          <w:rFonts w:ascii="Times New Roman" w:eastAsia="Times New Roman" w:hAnsi="Times New Roman" w:cs="Times New Roman"/>
          <w:b/>
          <w:sz w:val="26"/>
          <w:szCs w:val="26"/>
          <w:lang w:eastAsia="ru-RU"/>
        </w:rPr>
      </w:pPr>
      <w:r w:rsidRPr="003031EC">
        <w:rPr>
          <w:rFonts w:ascii="Times New Roman" w:eastAsia="Times New Roman" w:hAnsi="Times New Roman" w:cs="Times New Roman"/>
          <w:b/>
          <w:sz w:val="26"/>
          <w:szCs w:val="26"/>
          <w:lang w:eastAsia="ru-RU"/>
        </w:rPr>
        <w:t>при проведении мероприятий по контролю при осуществлении</w:t>
      </w:r>
    </w:p>
    <w:p w:rsidR="003031EC" w:rsidRPr="003031EC" w:rsidRDefault="003031EC" w:rsidP="003031EC">
      <w:pPr>
        <w:autoSpaceDE w:val="0"/>
        <w:autoSpaceDN w:val="0"/>
        <w:adjustRightInd w:val="0"/>
        <w:spacing w:after="0" w:line="240" w:lineRule="auto"/>
        <w:ind w:left="142" w:right="-285" w:firstLine="567"/>
        <w:jc w:val="center"/>
        <w:rPr>
          <w:rFonts w:ascii="Times New Roman" w:eastAsia="Times New Roman" w:hAnsi="Times New Roman" w:cs="Times New Roman"/>
          <w:b/>
          <w:sz w:val="26"/>
          <w:szCs w:val="26"/>
          <w:lang w:eastAsia="ru-RU"/>
        </w:rPr>
      </w:pPr>
      <w:r w:rsidRPr="003031EC">
        <w:rPr>
          <w:rFonts w:ascii="Times New Roman" w:eastAsia="Times New Roman" w:hAnsi="Times New Roman" w:cs="Times New Roman"/>
          <w:b/>
          <w:sz w:val="26"/>
          <w:szCs w:val="26"/>
          <w:lang w:eastAsia="ru-RU"/>
        </w:rPr>
        <w:t>муниципального земельного контроля</w:t>
      </w:r>
      <w:r>
        <w:rPr>
          <w:rFonts w:ascii="Times New Roman" w:eastAsia="Times New Roman" w:hAnsi="Times New Roman" w:cs="Times New Roman"/>
          <w:b/>
          <w:sz w:val="26"/>
          <w:szCs w:val="26"/>
          <w:lang w:eastAsia="ru-RU"/>
        </w:rPr>
        <w:t>.</w:t>
      </w:r>
    </w:p>
    <w:p w:rsidR="003031EC" w:rsidRPr="003031EC" w:rsidRDefault="003031EC" w:rsidP="003031EC">
      <w:pPr>
        <w:autoSpaceDE w:val="0"/>
        <w:autoSpaceDN w:val="0"/>
        <w:adjustRightInd w:val="0"/>
        <w:spacing w:after="0" w:line="240" w:lineRule="auto"/>
        <w:ind w:left="142" w:right="-285" w:firstLine="567"/>
        <w:jc w:val="center"/>
        <w:rPr>
          <w:rFonts w:ascii="Times New Roman" w:eastAsia="Times New Roman" w:hAnsi="Times New Roman" w:cs="Times New Roman"/>
          <w:b/>
          <w:sz w:val="26"/>
          <w:szCs w:val="26"/>
          <w:lang w:eastAsia="ru-RU"/>
        </w:rPr>
      </w:pPr>
    </w:p>
    <w:tbl>
      <w:tblPr>
        <w:tblW w:w="93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904"/>
        <w:gridCol w:w="7885"/>
      </w:tblGrid>
      <w:tr w:rsidR="00E909DD" w:rsidRPr="00E909DD" w:rsidTr="0048629B">
        <w:tc>
          <w:tcPr>
            <w:tcW w:w="562" w:type="dxa"/>
            <w:shd w:val="clear" w:color="auto" w:fill="auto"/>
          </w:tcPr>
          <w:p w:rsidR="00E909DD" w:rsidRPr="00E909DD" w:rsidRDefault="00E909DD" w:rsidP="00E909DD">
            <w:pPr>
              <w:widowControl w:val="0"/>
              <w:spacing w:after="0" w:line="240" w:lineRule="auto"/>
              <w:jc w:val="center"/>
              <w:rPr>
                <w:rFonts w:ascii="Times New Roman" w:eastAsia="Calibri" w:hAnsi="Times New Roman" w:cs="Times New Roman"/>
                <w:sz w:val="24"/>
                <w:szCs w:val="24"/>
              </w:rPr>
            </w:pPr>
            <w:r w:rsidRPr="00E909DD">
              <w:rPr>
                <w:rFonts w:ascii="Times New Roman" w:eastAsia="Calibri" w:hAnsi="Times New Roman" w:cs="Times New Roman"/>
                <w:sz w:val="24"/>
                <w:szCs w:val="24"/>
              </w:rPr>
              <w:t xml:space="preserve">№ </w:t>
            </w:r>
            <w:proofErr w:type="spellStart"/>
            <w:proofErr w:type="gramStart"/>
            <w:r w:rsidRPr="00E909DD">
              <w:rPr>
                <w:rFonts w:ascii="Times New Roman" w:eastAsia="Calibri" w:hAnsi="Times New Roman" w:cs="Times New Roman"/>
                <w:sz w:val="24"/>
                <w:szCs w:val="24"/>
              </w:rPr>
              <w:t>п</w:t>
            </w:r>
            <w:proofErr w:type="spellEnd"/>
            <w:proofErr w:type="gramEnd"/>
            <w:r w:rsidRPr="00E909DD">
              <w:rPr>
                <w:rFonts w:ascii="Times New Roman" w:eastAsia="Calibri" w:hAnsi="Times New Roman" w:cs="Times New Roman"/>
                <w:sz w:val="24"/>
                <w:szCs w:val="24"/>
              </w:rPr>
              <w:t>/</w:t>
            </w:r>
            <w:proofErr w:type="spellStart"/>
            <w:r w:rsidRPr="00E909DD">
              <w:rPr>
                <w:rFonts w:ascii="Times New Roman" w:eastAsia="Calibri" w:hAnsi="Times New Roman" w:cs="Times New Roman"/>
                <w:sz w:val="24"/>
                <w:szCs w:val="24"/>
              </w:rPr>
              <w:t>п</w:t>
            </w:r>
            <w:proofErr w:type="spellEnd"/>
          </w:p>
        </w:tc>
        <w:tc>
          <w:tcPr>
            <w:tcW w:w="904" w:type="dxa"/>
            <w:shd w:val="clear" w:color="auto" w:fill="auto"/>
          </w:tcPr>
          <w:p w:rsidR="00E909DD" w:rsidRPr="00E909DD" w:rsidRDefault="00E909DD" w:rsidP="00E909DD">
            <w:pPr>
              <w:widowControl w:val="0"/>
              <w:spacing w:after="0" w:line="240" w:lineRule="auto"/>
              <w:jc w:val="center"/>
              <w:rPr>
                <w:rFonts w:ascii="Times New Roman" w:eastAsia="Calibri" w:hAnsi="Times New Roman" w:cs="Times New Roman"/>
                <w:sz w:val="24"/>
                <w:szCs w:val="24"/>
              </w:rPr>
            </w:pPr>
            <w:r w:rsidRPr="00E909DD">
              <w:rPr>
                <w:rFonts w:ascii="Times New Roman" w:eastAsia="Calibri" w:hAnsi="Times New Roman" w:cs="Times New Roman"/>
                <w:sz w:val="24"/>
                <w:szCs w:val="24"/>
              </w:rPr>
              <w:t>Структурная единица</w:t>
            </w:r>
          </w:p>
        </w:tc>
        <w:tc>
          <w:tcPr>
            <w:tcW w:w="7885" w:type="dxa"/>
            <w:shd w:val="clear" w:color="auto" w:fill="auto"/>
          </w:tcPr>
          <w:p w:rsidR="00E909DD" w:rsidRPr="00E909DD" w:rsidRDefault="00E909DD" w:rsidP="00E909DD">
            <w:pPr>
              <w:widowControl w:val="0"/>
              <w:spacing w:after="0" w:line="240" w:lineRule="auto"/>
              <w:jc w:val="center"/>
              <w:rPr>
                <w:rFonts w:ascii="Times New Roman" w:eastAsia="Calibri" w:hAnsi="Times New Roman" w:cs="Times New Roman"/>
                <w:sz w:val="24"/>
                <w:szCs w:val="24"/>
              </w:rPr>
            </w:pPr>
            <w:r w:rsidRPr="00E909DD">
              <w:rPr>
                <w:rFonts w:ascii="Times New Roman" w:eastAsia="Calibri" w:hAnsi="Times New Roman" w:cs="Times New Roman"/>
                <w:sz w:val="24"/>
                <w:szCs w:val="24"/>
              </w:rPr>
              <w:t>Содержание положения нормативного правового акта</w:t>
            </w:r>
          </w:p>
        </w:tc>
      </w:tr>
      <w:tr w:rsidR="00E909DD" w:rsidRPr="00E909DD" w:rsidTr="0048629B">
        <w:tc>
          <w:tcPr>
            <w:tcW w:w="9351" w:type="dxa"/>
            <w:gridSpan w:val="3"/>
            <w:shd w:val="clear" w:color="auto" w:fill="auto"/>
          </w:tcPr>
          <w:p w:rsidR="00E909DD" w:rsidRPr="00E909DD" w:rsidRDefault="00E909DD" w:rsidP="00E909DD">
            <w:pPr>
              <w:widowControl w:val="0"/>
              <w:numPr>
                <w:ilvl w:val="0"/>
                <w:numId w:val="5"/>
              </w:numPr>
              <w:spacing w:before="120" w:after="120" w:line="240" w:lineRule="auto"/>
              <w:jc w:val="center"/>
              <w:rPr>
                <w:rFonts w:ascii="Times New Roman" w:eastAsia="Calibri" w:hAnsi="Times New Roman" w:cs="Times New Roman"/>
                <w:b/>
                <w:sz w:val="24"/>
                <w:szCs w:val="24"/>
              </w:rPr>
            </w:pPr>
            <w:r w:rsidRPr="00E909DD">
              <w:rPr>
                <w:rFonts w:ascii="Times New Roman" w:eastAsia="Calibri" w:hAnsi="Times New Roman" w:cs="Times New Roman"/>
                <w:b/>
                <w:sz w:val="24"/>
                <w:szCs w:val="24"/>
              </w:rPr>
              <w:t>Земельный Кодекс Российской Федерации</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1</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пункт 2 статьи 7</w:t>
            </w:r>
          </w:p>
        </w:tc>
        <w:tc>
          <w:tcPr>
            <w:tcW w:w="7885" w:type="dxa"/>
            <w:shd w:val="clear" w:color="auto" w:fill="auto"/>
          </w:tcPr>
          <w:p w:rsidR="00E909DD" w:rsidRPr="00E909DD" w:rsidRDefault="00E909DD" w:rsidP="00E909DD">
            <w:pPr>
              <w:widowControl w:val="0"/>
              <w:shd w:val="clear" w:color="auto" w:fill="FFFFFF"/>
              <w:spacing w:after="0" w:line="240" w:lineRule="auto"/>
              <w:ind w:right="34"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E909DD" w:rsidRPr="00E909DD" w:rsidRDefault="00E909DD" w:rsidP="00E909DD">
            <w:pPr>
              <w:widowControl w:val="0"/>
              <w:shd w:val="clear" w:color="auto" w:fill="FFFFFF"/>
              <w:spacing w:after="0" w:line="240" w:lineRule="auto"/>
              <w:ind w:firstLine="459"/>
              <w:jc w:val="both"/>
              <w:rPr>
                <w:rFonts w:ascii="Times New Roman" w:eastAsia="Calibri" w:hAnsi="Times New Roman" w:cs="Times New Roman"/>
                <w:sz w:val="24"/>
                <w:szCs w:val="24"/>
                <w:lang w:eastAsia="ru-RU"/>
              </w:rPr>
            </w:pPr>
            <w:bookmarkStart w:id="1" w:name="dst100063"/>
            <w:bookmarkEnd w:id="1"/>
            <w:r w:rsidRPr="00E909DD">
              <w:rPr>
                <w:rFonts w:ascii="Times New Roman" w:eastAsia="Calibri" w:hAnsi="Times New Roman" w:cs="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E909DD" w:rsidRPr="00E909DD" w:rsidRDefault="00E909DD" w:rsidP="00E909DD">
            <w:pPr>
              <w:widowControl w:val="0"/>
              <w:shd w:val="clear" w:color="auto" w:fill="FFFFFF"/>
              <w:spacing w:after="0" w:line="240" w:lineRule="auto"/>
              <w:ind w:firstLine="459"/>
              <w:jc w:val="both"/>
              <w:rPr>
                <w:rFonts w:ascii="Times New Roman" w:eastAsia="Calibri" w:hAnsi="Times New Roman" w:cs="Times New Roman"/>
                <w:sz w:val="24"/>
                <w:szCs w:val="24"/>
              </w:rPr>
            </w:pPr>
            <w:bookmarkStart w:id="2" w:name="dst101118"/>
            <w:bookmarkEnd w:id="2"/>
            <w:r w:rsidRPr="00E909DD">
              <w:rPr>
                <w:rFonts w:ascii="Times New Roman" w:eastAsia="Calibri" w:hAnsi="Times New Roman" w:cs="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2</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 xml:space="preserve">пункт 1 статьи </w:t>
            </w:r>
            <w:r w:rsidR="0048629B">
              <w:rPr>
                <w:rFonts w:ascii="Times New Roman" w:eastAsia="Calibri" w:hAnsi="Times New Roman" w:cs="Times New Roman"/>
                <w:color w:val="000000"/>
                <w:sz w:val="24"/>
                <w:szCs w:val="24"/>
                <w:shd w:val="clear" w:color="auto" w:fill="FFFFFF"/>
              </w:rPr>
              <w:t xml:space="preserve"> </w:t>
            </w:r>
            <w:r w:rsidRPr="00E909DD">
              <w:rPr>
                <w:rFonts w:ascii="Times New Roman" w:eastAsia="Calibri" w:hAnsi="Times New Roman" w:cs="Times New Roman"/>
                <w:color w:val="000000"/>
                <w:sz w:val="24"/>
                <w:szCs w:val="24"/>
                <w:shd w:val="clear" w:color="auto" w:fill="FFFFFF"/>
              </w:rPr>
              <w:lastRenderedPageBreak/>
              <w:t>25</w:t>
            </w:r>
          </w:p>
        </w:tc>
        <w:tc>
          <w:tcPr>
            <w:tcW w:w="7885" w:type="dxa"/>
            <w:shd w:val="clear" w:color="auto" w:fill="auto"/>
          </w:tcPr>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rPr>
            </w:pPr>
            <w:r w:rsidRPr="00E909DD">
              <w:rPr>
                <w:rFonts w:ascii="Times New Roman" w:eastAsia="Calibri" w:hAnsi="Times New Roman" w:cs="Times New Roman"/>
                <w:sz w:val="24"/>
                <w:szCs w:val="24"/>
              </w:rPr>
              <w:lastRenderedPageBreak/>
              <w:t xml:space="preserve">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w:t>
            </w:r>
            <w:r w:rsidRPr="00E909DD">
              <w:rPr>
                <w:rFonts w:ascii="Times New Roman" w:eastAsia="Calibri" w:hAnsi="Times New Roman" w:cs="Times New Roman"/>
                <w:sz w:val="24"/>
                <w:szCs w:val="24"/>
              </w:rPr>
              <w:lastRenderedPageBreak/>
              <w:t>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lastRenderedPageBreak/>
              <w:t>3</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пункт 1 статьи 26</w:t>
            </w:r>
          </w:p>
        </w:tc>
        <w:tc>
          <w:tcPr>
            <w:tcW w:w="7885" w:type="dxa"/>
            <w:shd w:val="clear" w:color="auto" w:fill="auto"/>
          </w:tcPr>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rPr>
            </w:pPr>
            <w:r w:rsidRPr="00E909DD">
              <w:rPr>
                <w:rFonts w:ascii="Times New Roman" w:eastAsia="Calibri" w:hAnsi="Times New Roman" w:cs="Times New Roman"/>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4</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пункт 12 статьи 39.20</w:t>
            </w:r>
          </w:p>
        </w:tc>
        <w:tc>
          <w:tcPr>
            <w:tcW w:w="7885" w:type="dxa"/>
            <w:shd w:val="clear" w:color="auto" w:fill="auto"/>
          </w:tcPr>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rPr>
            </w:pPr>
            <w:r w:rsidRPr="00E909DD">
              <w:rPr>
                <w:rFonts w:ascii="Times New Roman" w:eastAsia="Calibri" w:hAnsi="Times New Roman" w:cs="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5</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статья 39.33</w:t>
            </w:r>
          </w:p>
        </w:tc>
        <w:tc>
          <w:tcPr>
            <w:tcW w:w="7885" w:type="dxa"/>
            <w:shd w:val="clear" w:color="auto" w:fill="auto"/>
          </w:tcPr>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проведение инженерных изысканий;</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капитальный или текущий ремонт линейного объекта;</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4) осуществление геологического изучения недр;</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rPr>
            </w:pPr>
            <w:r w:rsidRPr="00E909DD">
              <w:rPr>
                <w:rFonts w:ascii="Times New Roman" w:eastAsia="Calibri" w:hAnsi="Times New Roman" w:cs="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6</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статья 39.35</w:t>
            </w:r>
          </w:p>
        </w:tc>
        <w:tc>
          <w:tcPr>
            <w:tcW w:w="7885" w:type="dxa"/>
            <w:shd w:val="clear" w:color="auto" w:fill="auto"/>
          </w:tcPr>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В случае</w:t>
            </w:r>
            <w:proofErr w:type="gramStart"/>
            <w:r w:rsidRPr="00E909DD">
              <w:rPr>
                <w:rFonts w:ascii="Times New Roman" w:eastAsia="Calibri" w:hAnsi="Times New Roman" w:cs="Times New Roman"/>
                <w:sz w:val="24"/>
                <w:szCs w:val="24"/>
                <w:lang w:eastAsia="ru-RU"/>
              </w:rPr>
              <w:t>,</w:t>
            </w:r>
            <w:proofErr w:type="gramEnd"/>
            <w:r w:rsidRPr="00E909DD">
              <w:rPr>
                <w:rFonts w:ascii="Times New Roman" w:eastAsia="Calibri" w:hAnsi="Times New Roman" w:cs="Times New Roman"/>
                <w:sz w:val="24"/>
                <w:szCs w:val="24"/>
                <w:lang w:eastAsia="ru-RU"/>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rPr>
            </w:pPr>
            <w:r w:rsidRPr="00E909DD">
              <w:rPr>
                <w:rFonts w:ascii="Times New Roman" w:eastAsia="Calibri" w:hAnsi="Times New Roman" w:cs="Times New Roman"/>
                <w:sz w:val="24"/>
                <w:szCs w:val="24"/>
                <w:lang w:eastAsia="ru-RU"/>
              </w:rPr>
              <w:t xml:space="preserve">2) выполнить необходимые работы по рекультивации таких земель </w:t>
            </w:r>
            <w:r w:rsidRPr="00E909DD">
              <w:rPr>
                <w:rFonts w:ascii="Times New Roman" w:eastAsia="Calibri" w:hAnsi="Times New Roman" w:cs="Times New Roman"/>
                <w:sz w:val="24"/>
                <w:szCs w:val="24"/>
                <w:lang w:eastAsia="ru-RU"/>
              </w:rPr>
              <w:lastRenderedPageBreak/>
              <w:t>или земельных участков.</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lastRenderedPageBreak/>
              <w:t>7</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пункты 1, 2 статьи 39.36</w:t>
            </w:r>
          </w:p>
        </w:tc>
        <w:tc>
          <w:tcPr>
            <w:tcW w:w="7885" w:type="dxa"/>
            <w:shd w:val="clear" w:color="auto" w:fill="auto"/>
          </w:tcPr>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rPr>
            </w:pPr>
            <w:r w:rsidRPr="00E909DD">
              <w:rPr>
                <w:rFonts w:ascii="Times New Roman" w:eastAsia="Calibri" w:hAnsi="Times New Roman" w:cs="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8</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статья 42</w:t>
            </w:r>
          </w:p>
        </w:tc>
        <w:tc>
          <w:tcPr>
            <w:tcW w:w="7885" w:type="dxa"/>
            <w:shd w:val="clear" w:color="auto" w:fill="auto"/>
          </w:tcPr>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Собственники земельных участков и лица, не являющиеся собственниками земельных участков, обязаны:</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своевременно производить платежи за землю;</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rPr>
            </w:pPr>
            <w:r w:rsidRPr="00E909DD">
              <w:rPr>
                <w:rFonts w:ascii="Times New Roman" w:eastAsia="Calibri" w:hAnsi="Times New Roman" w:cs="Times New Roman"/>
                <w:sz w:val="24"/>
                <w:szCs w:val="24"/>
                <w:lang w:eastAsia="ru-RU"/>
              </w:rPr>
              <w:t>выполнять иные требования, предусмотренные настоящим Кодексом, федеральными законами</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9</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пункты 1, 2 статьи 56</w:t>
            </w:r>
          </w:p>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p>
        </w:tc>
        <w:tc>
          <w:tcPr>
            <w:tcW w:w="7885" w:type="dxa"/>
            <w:shd w:val="clear" w:color="auto" w:fill="auto"/>
          </w:tcPr>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Могут устанавливаться следующие ограничения прав на землю:</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rPr>
            </w:pPr>
            <w:r w:rsidRPr="00E909DD">
              <w:rPr>
                <w:rFonts w:ascii="Times New Roman" w:eastAsia="Calibri" w:hAnsi="Times New Roman" w:cs="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10</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 xml:space="preserve">подпункт 4 пункта 2 статьи </w:t>
            </w:r>
            <w:r w:rsidRPr="00E909DD">
              <w:rPr>
                <w:rFonts w:ascii="Times New Roman" w:eastAsia="Calibri" w:hAnsi="Times New Roman" w:cs="Times New Roman"/>
                <w:color w:val="000000"/>
                <w:sz w:val="24"/>
                <w:szCs w:val="24"/>
                <w:shd w:val="clear" w:color="auto" w:fill="FFFFFF"/>
              </w:rPr>
              <w:lastRenderedPageBreak/>
              <w:t>60</w:t>
            </w:r>
          </w:p>
        </w:tc>
        <w:tc>
          <w:tcPr>
            <w:tcW w:w="7885" w:type="dxa"/>
            <w:shd w:val="clear" w:color="auto" w:fill="auto"/>
          </w:tcPr>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lastRenderedPageBreak/>
              <w:t>2. Действия, нарушающие права на землю граждан и юридических лиц или создающие угрозу их нарушения, могут быть пресечены путем:</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rPr>
            </w:pPr>
            <w:r w:rsidRPr="00E909DD">
              <w:rPr>
                <w:rFonts w:ascii="Times New Roman" w:eastAsia="Calibri" w:hAnsi="Times New Roman" w:cs="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lastRenderedPageBreak/>
              <w:t>11</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статья 85</w:t>
            </w:r>
          </w:p>
        </w:tc>
        <w:tc>
          <w:tcPr>
            <w:tcW w:w="7885" w:type="dxa"/>
            <w:shd w:val="clear" w:color="auto" w:fill="auto"/>
          </w:tcPr>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жилым;</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общественно-деловым;</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 производственным;</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4) инженерных и транспортных инфраструктур;</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5) рекреационным;</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6) сельскохозяйственного использования;</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7) специального назначения;</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8) военных объектов;</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9) иным территориальным зонам.</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виды их использования не входят в перечень видов разрешенного использования;</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их размеры не соответствуют предельным значениям, установленным градостроительным регламентом.</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Реконструкция существующих объектов недвижимости, а также </w:t>
            </w:r>
            <w:r w:rsidRPr="00E909DD">
              <w:rPr>
                <w:rFonts w:ascii="Times New Roman" w:eastAsia="Calibri" w:hAnsi="Times New Roman" w:cs="Times New Roman"/>
                <w:sz w:val="24"/>
                <w:szCs w:val="24"/>
                <w:lang w:eastAsia="ru-RU"/>
              </w:rPr>
              <w:lastRenderedPageBreak/>
              <w:t>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sidRPr="00E909DD">
              <w:rPr>
                <w:rFonts w:ascii="Times New Roman" w:eastAsia="Calibri" w:hAnsi="Times New Roman" w:cs="Times New Roman"/>
                <w:sz w:val="24"/>
                <w:szCs w:val="24"/>
                <w:lang w:eastAsia="ru-RU"/>
              </w:rPr>
              <w:t xml:space="preserve">Жилые зоны могут предназначаться для индивидуальной жилой застройки, малоэтажной смешанной жилой застройки, </w:t>
            </w:r>
            <w:proofErr w:type="spellStart"/>
            <w:r w:rsidRPr="00E909DD">
              <w:rPr>
                <w:rFonts w:ascii="Times New Roman" w:eastAsia="Calibri" w:hAnsi="Times New Roman" w:cs="Times New Roman"/>
                <w:sz w:val="24"/>
                <w:szCs w:val="24"/>
                <w:lang w:eastAsia="ru-RU"/>
              </w:rPr>
              <w:t>среднеэтажной</w:t>
            </w:r>
            <w:proofErr w:type="spellEnd"/>
            <w:r w:rsidRPr="00E909DD">
              <w:rPr>
                <w:rFonts w:ascii="Times New Roman" w:eastAsia="Calibri" w:hAnsi="Times New Roman" w:cs="Times New Roman"/>
                <w:sz w:val="24"/>
                <w:szCs w:val="24"/>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8. </w:t>
            </w:r>
            <w:proofErr w:type="gramStart"/>
            <w:r w:rsidRPr="00E909DD">
              <w:rPr>
                <w:rFonts w:ascii="Times New Roman" w:eastAsia="Calibri" w:hAnsi="Times New Roman" w:cs="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11. </w:t>
            </w:r>
            <w:proofErr w:type="gramStart"/>
            <w:r w:rsidRPr="00E909DD">
              <w:rPr>
                <w:rFonts w:ascii="Times New Roman" w:eastAsia="Calibri" w:hAnsi="Times New Roman" w:cs="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E909DD" w:rsidRPr="00E909DD" w:rsidRDefault="00E909DD" w:rsidP="00E909DD">
            <w:pPr>
              <w:widowControl w:val="0"/>
              <w:spacing w:after="0" w:line="240" w:lineRule="auto"/>
              <w:ind w:firstLine="459"/>
              <w:jc w:val="both"/>
              <w:rPr>
                <w:rFonts w:ascii="Times New Roman" w:eastAsia="Calibri" w:hAnsi="Times New Roman" w:cs="Times New Roman"/>
                <w:sz w:val="24"/>
                <w:szCs w:val="24"/>
              </w:rPr>
            </w:pPr>
            <w:r w:rsidRPr="00E909DD">
              <w:rPr>
                <w:rFonts w:ascii="Times New Roman" w:eastAsia="Calibri" w:hAnsi="Times New Roman" w:cs="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E909DD" w:rsidRPr="00E909DD" w:rsidTr="0048629B">
        <w:tc>
          <w:tcPr>
            <w:tcW w:w="9351" w:type="dxa"/>
            <w:gridSpan w:val="3"/>
            <w:shd w:val="clear" w:color="auto" w:fill="auto"/>
          </w:tcPr>
          <w:p w:rsidR="00E909DD" w:rsidRPr="00E909DD" w:rsidRDefault="00E909DD" w:rsidP="00E909DD">
            <w:pPr>
              <w:widowControl w:val="0"/>
              <w:spacing w:before="120" w:after="120" w:line="240" w:lineRule="auto"/>
              <w:ind w:left="819"/>
              <w:jc w:val="center"/>
              <w:rPr>
                <w:rFonts w:ascii="Times New Roman" w:eastAsia="Calibri" w:hAnsi="Times New Roman" w:cs="Times New Roman"/>
                <w:b/>
                <w:sz w:val="24"/>
                <w:szCs w:val="24"/>
                <w:lang w:eastAsia="ru-RU"/>
              </w:rPr>
            </w:pPr>
            <w:r w:rsidRPr="00E909DD">
              <w:rPr>
                <w:rFonts w:ascii="Times New Roman" w:eastAsia="Calibri" w:hAnsi="Times New Roman" w:cs="Times New Roman"/>
                <w:b/>
                <w:sz w:val="24"/>
                <w:szCs w:val="24"/>
              </w:rPr>
              <w:lastRenderedPageBreak/>
              <w:t>2. Земельный кодекс Российской Федерации</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1</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 xml:space="preserve">пункты 2, 4, 5, 8 статьи 27, </w:t>
            </w:r>
          </w:p>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p>
        </w:tc>
        <w:tc>
          <w:tcPr>
            <w:tcW w:w="7885" w:type="dxa"/>
            <w:shd w:val="clear" w:color="auto" w:fill="auto"/>
          </w:tcPr>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 зданиями, сооружениями, в которых размещены военные суды;</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4) объектами организаций федеральной службы безопасности;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5) объектами организаций органов государственной охраны;</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6) объектами использования атомной энергии, пунктами хранения ядерных материалов и радиоактивных веществ;</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7) объектами, в соответствии с </w:t>
            </w:r>
            <w:proofErr w:type="gramStart"/>
            <w:r w:rsidRPr="00E909DD">
              <w:rPr>
                <w:rFonts w:ascii="Times New Roman" w:eastAsia="Calibri" w:hAnsi="Times New Roman" w:cs="Times New Roman"/>
                <w:sz w:val="24"/>
                <w:szCs w:val="24"/>
                <w:lang w:eastAsia="ru-RU"/>
              </w:rPr>
              <w:t>видами</w:t>
            </w:r>
            <w:proofErr w:type="gramEnd"/>
            <w:r w:rsidRPr="00E909DD">
              <w:rPr>
                <w:rFonts w:ascii="Times New Roman" w:eastAsia="Calibri" w:hAnsi="Times New Roman" w:cs="Times New Roman"/>
                <w:sz w:val="24"/>
                <w:szCs w:val="24"/>
                <w:lang w:eastAsia="ru-RU"/>
              </w:rPr>
              <w:t xml:space="preserve"> деятельности которых созданы закрытые административно-территориальные образования;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8) объектами учреждений и органов Федеральной службы исполнения наказаний;</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9) воинскими и гражданскими захоронениями;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5. Ограничиваются в обороте находящиеся в государственной или муниципальной </w:t>
            </w:r>
            <w:proofErr w:type="gramStart"/>
            <w:r w:rsidRPr="00E909DD">
              <w:rPr>
                <w:rFonts w:ascii="Times New Roman" w:eastAsia="Calibri" w:hAnsi="Times New Roman" w:cs="Times New Roman"/>
                <w:sz w:val="24"/>
                <w:szCs w:val="24"/>
                <w:lang w:eastAsia="ru-RU"/>
              </w:rPr>
              <w:t>собственности</w:t>
            </w:r>
            <w:proofErr w:type="gramEnd"/>
            <w:r w:rsidRPr="00E909DD">
              <w:rPr>
                <w:rFonts w:ascii="Times New Roman" w:eastAsia="Calibri" w:hAnsi="Times New Roman" w:cs="Times New Roman"/>
                <w:sz w:val="24"/>
                <w:szCs w:val="24"/>
                <w:lang w:eastAsia="ru-RU"/>
              </w:rPr>
              <w:t xml:space="preserve"> следующие земельные участки: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1) в пределах особо охраняемых природных территорий, не указанные в пункте 4 настоящей статьи;</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из состава земель лесного фонда;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3) в </w:t>
            </w:r>
            <w:proofErr w:type="gramStart"/>
            <w:r w:rsidRPr="00E909DD">
              <w:rPr>
                <w:rFonts w:ascii="Times New Roman" w:eastAsia="Calibri" w:hAnsi="Times New Roman" w:cs="Times New Roman"/>
                <w:sz w:val="24"/>
                <w:szCs w:val="24"/>
                <w:lang w:eastAsia="ru-RU"/>
              </w:rPr>
              <w:t>пределах</w:t>
            </w:r>
            <w:proofErr w:type="gramEnd"/>
            <w:r w:rsidRPr="00E909DD">
              <w:rPr>
                <w:rFonts w:ascii="Times New Roman" w:eastAsia="Calibri" w:hAnsi="Times New Roman" w:cs="Times New Roman"/>
                <w:sz w:val="24"/>
                <w:szCs w:val="24"/>
                <w:lang w:eastAsia="ru-RU"/>
              </w:rPr>
              <w:t xml:space="preserve"> которых расположены водные объекты, находящиеся в государственной или муниципальной собственности;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6) не указанные в пункте 4 настоящей статьи в границах закрытых административно-территориальных образований;</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9) занятые объектами космической инфраструктуры;</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10) </w:t>
            </w:r>
            <w:proofErr w:type="gramStart"/>
            <w:r w:rsidRPr="00E909DD">
              <w:rPr>
                <w:rFonts w:ascii="Times New Roman" w:eastAsia="Calibri" w:hAnsi="Times New Roman" w:cs="Times New Roman"/>
                <w:sz w:val="24"/>
                <w:szCs w:val="24"/>
                <w:lang w:eastAsia="ru-RU"/>
              </w:rPr>
              <w:t>расположенные</w:t>
            </w:r>
            <w:proofErr w:type="gramEnd"/>
            <w:r w:rsidRPr="00E909DD">
              <w:rPr>
                <w:rFonts w:ascii="Times New Roman" w:eastAsia="Calibri" w:hAnsi="Times New Roman" w:cs="Times New Roman"/>
                <w:sz w:val="24"/>
                <w:szCs w:val="24"/>
                <w:lang w:eastAsia="ru-RU"/>
              </w:rPr>
              <w:t xml:space="preserve"> под объектами гидротехнических сооружений;</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11) предоставленные для производства ядовитых веществ, наркотических средств;</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12) загрязненные опасными отходами, радиоактивными веществами, </w:t>
            </w:r>
            <w:r w:rsidRPr="00E909DD">
              <w:rPr>
                <w:rFonts w:ascii="Times New Roman" w:eastAsia="Calibri" w:hAnsi="Times New Roman" w:cs="Times New Roman"/>
                <w:sz w:val="24"/>
                <w:szCs w:val="24"/>
                <w:lang w:eastAsia="ru-RU"/>
              </w:rPr>
              <w:lastRenderedPageBreak/>
              <w:t>подвергшиеся биогенному загрязнению, иные подвергшиеся деградации земли;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13) </w:t>
            </w:r>
            <w:proofErr w:type="gramStart"/>
            <w:r w:rsidRPr="00E909DD">
              <w:rPr>
                <w:rFonts w:ascii="Times New Roman" w:eastAsia="Calibri" w:hAnsi="Times New Roman" w:cs="Times New Roman"/>
                <w:sz w:val="24"/>
                <w:szCs w:val="24"/>
                <w:lang w:eastAsia="ru-RU"/>
              </w:rPr>
              <w:t>расположенные</w:t>
            </w:r>
            <w:proofErr w:type="gramEnd"/>
            <w:r w:rsidRPr="00E909DD">
              <w:rPr>
                <w:rFonts w:ascii="Times New Roman" w:eastAsia="Calibri" w:hAnsi="Times New Roman" w:cs="Times New Roman"/>
                <w:sz w:val="24"/>
                <w:szCs w:val="24"/>
                <w:lang w:eastAsia="ru-RU"/>
              </w:rPr>
              <w:t xml:space="preserve"> в границах земель, зарезервированных для государственных или муниципальных нужд;</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lastRenderedPageBreak/>
              <w:t>2</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 xml:space="preserve">пункты 1, 2 статьи 39.1, </w:t>
            </w:r>
          </w:p>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p>
        </w:tc>
        <w:tc>
          <w:tcPr>
            <w:tcW w:w="7885" w:type="dxa"/>
            <w:shd w:val="clear" w:color="auto" w:fill="auto"/>
          </w:tcPr>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договора купли-продажи в случае предоставления земельного участка в собственность за плату;</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 договора аренды в случае предоставления земельного участка в аренду;</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2. </w:t>
            </w:r>
            <w:proofErr w:type="gramStart"/>
            <w:r w:rsidRPr="00E909DD">
              <w:rPr>
                <w:rFonts w:ascii="Times New Roman" w:eastAsia="Calibri" w:hAnsi="Times New Roman" w:cs="Times New Roman"/>
                <w:sz w:val="24"/>
                <w:szCs w:val="24"/>
                <w:lang w:eastAsia="ru-RU"/>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roofErr w:type="gramEnd"/>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3</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color w:val="000000"/>
                <w:sz w:val="24"/>
                <w:szCs w:val="24"/>
                <w:shd w:val="clear" w:color="auto" w:fill="FFFFFF"/>
              </w:rPr>
              <w:t>статья 39.3,</w:t>
            </w:r>
          </w:p>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p>
        </w:tc>
        <w:tc>
          <w:tcPr>
            <w:tcW w:w="7885" w:type="dxa"/>
            <w:shd w:val="clear" w:color="auto" w:fill="auto"/>
          </w:tcPr>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Без проведения торгов осуществляется продажа: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w:t>
            </w:r>
            <w:r w:rsidRPr="00E909DD">
              <w:rPr>
                <w:rFonts w:ascii="Times New Roman" w:eastAsia="Calibri" w:hAnsi="Times New Roman" w:cs="Times New Roman"/>
                <w:sz w:val="24"/>
                <w:szCs w:val="24"/>
                <w:lang w:eastAsia="ru-RU"/>
              </w:rPr>
              <w:lastRenderedPageBreak/>
              <w:t>исключением земельных участков, отнесенных к имуществу общего пользования), членам этой некоммерческой организации;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E909DD">
              <w:rPr>
                <w:rFonts w:ascii="Times New Roman" w:eastAsia="Calibri" w:hAnsi="Times New Roman" w:cs="Times New Roman"/>
                <w:sz w:val="24"/>
                <w:szCs w:val="24"/>
                <w:lang w:eastAsia="ru-RU"/>
              </w:rPr>
              <w:t xml:space="preserve"> информации о выявленных в рамках государственного земельного надзора и </w:t>
            </w:r>
            <w:proofErr w:type="spellStart"/>
            <w:r w:rsidRPr="00E909DD">
              <w:rPr>
                <w:rFonts w:ascii="Times New Roman" w:eastAsia="Calibri" w:hAnsi="Times New Roman" w:cs="Times New Roman"/>
                <w:sz w:val="24"/>
                <w:szCs w:val="24"/>
                <w:lang w:eastAsia="ru-RU"/>
              </w:rPr>
              <w:t>неустраненных</w:t>
            </w:r>
            <w:proofErr w:type="spellEnd"/>
            <w:r w:rsidRPr="00E909DD">
              <w:rPr>
                <w:rFonts w:ascii="Times New Roman" w:eastAsia="Calibri"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E909DD">
              <w:rPr>
                <w:rFonts w:ascii="Times New Roman" w:eastAsia="Calibri" w:hAnsi="Times New Roman" w:cs="Times New Roman"/>
                <w:sz w:val="24"/>
                <w:szCs w:val="24"/>
                <w:lang w:eastAsia="ru-RU"/>
              </w:rPr>
              <w:t>истечения срока указанного договора аренды земельного участка</w:t>
            </w:r>
            <w:proofErr w:type="gramEnd"/>
            <w:r w:rsidRPr="00E909DD">
              <w:rPr>
                <w:rFonts w:ascii="Times New Roman" w:eastAsia="Calibri" w:hAnsi="Times New Roman" w:cs="Times New Roman"/>
                <w:sz w:val="24"/>
                <w:szCs w:val="24"/>
                <w:lang w:eastAsia="ru-RU"/>
              </w:rPr>
              <w:t>;</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E909DD">
              <w:rPr>
                <w:rFonts w:ascii="Times New Roman" w:eastAsia="Calibri" w:hAnsi="Times New Roman" w:cs="Times New Roman"/>
                <w:sz w:val="24"/>
                <w:szCs w:val="24"/>
                <w:lang w:eastAsia="ru-RU"/>
              </w:rPr>
              <w:t>участие</w:t>
            </w:r>
            <w:proofErr w:type="gramEnd"/>
            <w:r w:rsidRPr="00E909DD">
              <w:rPr>
                <w:rFonts w:ascii="Times New Roman" w:eastAsia="Calibri" w:hAnsi="Times New Roman" w:cs="Times New Roman"/>
                <w:sz w:val="24"/>
                <w:szCs w:val="24"/>
                <w:lang w:eastAsia="ru-RU"/>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w:t>
            </w:r>
            <w:r w:rsidRPr="00E909DD">
              <w:rPr>
                <w:rFonts w:ascii="Times New Roman" w:eastAsia="Calibri" w:hAnsi="Times New Roman" w:cs="Times New Roman"/>
                <w:sz w:val="24"/>
                <w:szCs w:val="24"/>
                <w:lang w:eastAsia="ru-RU"/>
              </w:rPr>
              <w:lastRenderedPageBreak/>
              <w:t>земельного участка осуществляется указанному лицу</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lastRenderedPageBreak/>
              <w:t>4</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 xml:space="preserve">пункты 2 – 5 статьи 39.6, </w:t>
            </w:r>
          </w:p>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p>
        </w:tc>
        <w:tc>
          <w:tcPr>
            <w:tcW w:w="7885" w:type="dxa"/>
            <w:shd w:val="clear" w:color="auto" w:fill="auto"/>
          </w:tcPr>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E909DD">
              <w:rPr>
                <w:rFonts w:ascii="Times New Roman" w:eastAsia="Calibri" w:hAnsi="Times New Roman" w:cs="Times New Roman"/>
                <w:sz w:val="24"/>
                <w:szCs w:val="24"/>
                <w:lang w:eastAsia="ru-RU"/>
              </w:rPr>
              <w:t>электро</w:t>
            </w:r>
            <w:proofErr w:type="spellEnd"/>
            <w:r w:rsidRPr="00E909DD">
              <w:rPr>
                <w:rFonts w:ascii="Times New Roman" w:eastAsia="Calibri" w:hAnsi="Times New Roman" w:cs="Times New Roman"/>
                <w:sz w:val="24"/>
                <w:szCs w:val="24"/>
                <w:lang w:eastAsia="ru-RU"/>
              </w:rPr>
              <w:t>-, тепл</w:t>
            </w:r>
            <w:proofErr w:type="gramStart"/>
            <w:r w:rsidRPr="00E909DD">
              <w:rPr>
                <w:rFonts w:ascii="Times New Roman" w:eastAsia="Calibri" w:hAnsi="Times New Roman" w:cs="Times New Roman"/>
                <w:sz w:val="24"/>
                <w:szCs w:val="24"/>
                <w:lang w:eastAsia="ru-RU"/>
              </w:rPr>
              <w:t>о-</w:t>
            </w:r>
            <w:proofErr w:type="gramEnd"/>
            <w:r w:rsidRPr="00E909DD">
              <w:rPr>
                <w:rFonts w:ascii="Times New Roman" w:eastAsia="Calibri" w:hAnsi="Times New Roman" w:cs="Times New Roman"/>
                <w:sz w:val="24"/>
                <w:szCs w:val="24"/>
                <w:lang w:eastAsia="ru-RU"/>
              </w:rPr>
              <w:t xml:space="preserve">, </w:t>
            </w:r>
            <w:proofErr w:type="spellStart"/>
            <w:r w:rsidRPr="00E909DD">
              <w:rPr>
                <w:rFonts w:ascii="Times New Roman" w:eastAsia="Calibri" w:hAnsi="Times New Roman" w:cs="Times New Roman"/>
                <w:sz w:val="24"/>
                <w:szCs w:val="24"/>
                <w:lang w:eastAsia="ru-RU"/>
              </w:rPr>
              <w:t>газо</w:t>
            </w:r>
            <w:proofErr w:type="spellEnd"/>
            <w:r w:rsidRPr="00E909DD">
              <w:rPr>
                <w:rFonts w:ascii="Times New Roman" w:eastAsia="Calibri" w:hAnsi="Times New Roman" w:cs="Times New Roman"/>
                <w:sz w:val="24"/>
                <w:szCs w:val="24"/>
                <w:lang w:eastAsia="ru-RU"/>
              </w:rPr>
              <w:t>- и водоснабжения, водоотведения, связи, нефтепроводов, объектов федерального, регионального или местного значения;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10) земельного участка, на котором расположены объекты </w:t>
            </w:r>
            <w:r w:rsidRPr="00E909DD">
              <w:rPr>
                <w:rFonts w:ascii="Times New Roman" w:eastAsia="Calibri" w:hAnsi="Times New Roman" w:cs="Times New Roman"/>
                <w:sz w:val="24"/>
                <w:szCs w:val="24"/>
                <w:lang w:eastAsia="ru-RU"/>
              </w:rPr>
              <w:lastRenderedPageBreak/>
              <w:t>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E909DD">
              <w:rPr>
                <w:rFonts w:ascii="Times New Roman" w:eastAsia="Calibri" w:hAnsi="Times New Roman" w:cs="Times New Roman"/>
                <w:sz w:val="24"/>
                <w:szCs w:val="24"/>
                <w:lang w:eastAsia="ru-RU"/>
              </w:rPr>
              <w:t>недропользователю</w:t>
            </w:r>
            <w:proofErr w:type="spellEnd"/>
            <w:r w:rsidRPr="00E909DD">
              <w:rPr>
                <w:rFonts w:ascii="Times New Roman" w:eastAsia="Calibri" w:hAnsi="Times New Roman" w:cs="Times New Roman"/>
                <w:sz w:val="24"/>
                <w:szCs w:val="24"/>
                <w:lang w:eastAsia="ru-RU"/>
              </w:rPr>
              <w:t>;</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E909DD">
              <w:rPr>
                <w:rFonts w:ascii="Times New Roman" w:eastAsia="Calibri" w:hAnsi="Times New Roman" w:cs="Times New Roman"/>
                <w:sz w:val="24"/>
                <w:szCs w:val="24"/>
                <w:lang w:eastAsia="ru-RU"/>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E909DD">
              <w:rPr>
                <w:rFonts w:ascii="Times New Roman" w:eastAsia="Calibri" w:hAnsi="Times New Roman" w:cs="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909DD">
              <w:rPr>
                <w:rFonts w:ascii="Times New Roman" w:eastAsia="Calibri" w:hAnsi="Times New Roman" w:cs="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909DD">
              <w:rPr>
                <w:rFonts w:ascii="Times New Roman" w:eastAsia="Calibri" w:hAnsi="Times New Roman" w:cs="Times New Roman"/>
                <w:sz w:val="24"/>
                <w:szCs w:val="24"/>
                <w:lang w:eastAsia="ru-RU"/>
              </w:rPr>
              <w:t>муниципально-частном</w:t>
            </w:r>
            <w:proofErr w:type="spellEnd"/>
            <w:r w:rsidRPr="00E909DD">
              <w:rPr>
                <w:rFonts w:ascii="Times New Roman" w:eastAsia="Calibri" w:hAnsi="Times New Roman" w:cs="Times New Roman"/>
                <w:sz w:val="24"/>
                <w:szCs w:val="24"/>
                <w:lang w:eastAsia="ru-RU"/>
              </w:rPr>
              <w:t xml:space="preserve"> партнерстве, лицу, с которым заключены указанные соглашения;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E909DD">
              <w:rPr>
                <w:rFonts w:ascii="Times New Roman" w:eastAsia="Calibri" w:hAnsi="Times New Roman" w:cs="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909DD">
              <w:rPr>
                <w:rFonts w:ascii="Times New Roman" w:eastAsia="Calibri" w:hAnsi="Times New Roman" w:cs="Times New Roman"/>
                <w:sz w:val="24"/>
                <w:szCs w:val="24"/>
                <w:lang w:eastAsia="ru-RU"/>
              </w:rPr>
              <w:t>охотхозяйственное</w:t>
            </w:r>
            <w:proofErr w:type="spellEnd"/>
            <w:r w:rsidRPr="00E909DD">
              <w:rPr>
                <w:rFonts w:ascii="Times New Roman" w:eastAsia="Calibri" w:hAnsi="Times New Roman" w:cs="Times New Roman"/>
                <w:sz w:val="24"/>
                <w:szCs w:val="24"/>
                <w:lang w:eastAsia="ru-RU"/>
              </w:rPr>
              <w:t xml:space="preserve"> соглашение;</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909DD">
              <w:rPr>
                <w:rFonts w:ascii="Times New Roman" w:eastAsia="Calibri" w:hAnsi="Times New Roman" w:cs="Times New Roman"/>
                <w:sz w:val="24"/>
                <w:szCs w:val="24"/>
                <w:lang w:eastAsia="ru-RU"/>
              </w:rPr>
              <w:t>полос</w:t>
            </w:r>
            <w:proofErr w:type="gramEnd"/>
            <w:r w:rsidRPr="00E909DD">
              <w:rPr>
                <w:rFonts w:ascii="Times New Roman" w:eastAsia="Calibri" w:hAnsi="Times New Roman" w:cs="Times New Roman"/>
                <w:sz w:val="24"/>
                <w:szCs w:val="24"/>
                <w:lang w:eastAsia="ru-RU"/>
              </w:rPr>
              <w:t xml:space="preserve"> автомобильных дорог;</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909DD">
              <w:rPr>
                <w:rFonts w:ascii="Times New Roman" w:eastAsia="Calibri" w:hAnsi="Times New Roman" w:cs="Times New Roman"/>
                <w:sz w:val="24"/>
                <w:szCs w:val="24"/>
                <w:lang w:eastAsia="ru-RU"/>
              </w:rPr>
              <w:t>неустраненных</w:t>
            </w:r>
            <w:proofErr w:type="spellEnd"/>
            <w:r w:rsidRPr="00E909DD">
              <w:rPr>
                <w:rFonts w:ascii="Times New Roman" w:eastAsia="Calibri"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E909DD">
              <w:rPr>
                <w:rFonts w:ascii="Times New Roman" w:eastAsia="Calibri" w:hAnsi="Times New Roman" w:cs="Times New Roman"/>
                <w:sz w:val="24"/>
                <w:szCs w:val="24"/>
                <w:lang w:eastAsia="ru-RU"/>
              </w:rPr>
              <w:t xml:space="preserve"> земельного участка;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земельный участок предоставлен гражданину на аукционе для ведения садоводства или дачного хозяйства.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4. </w:t>
            </w:r>
            <w:proofErr w:type="gramStart"/>
            <w:r w:rsidRPr="00E909DD">
              <w:rPr>
                <w:rFonts w:ascii="Times New Roman" w:eastAsia="Calibri" w:hAnsi="Times New Roman" w:cs="Times New Roman"/>
                <w:sz w:val="24"/>
                <w:szCs w:val="24"/>
                <w:lang w:eastAsia="ru-RU"/>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2) исключительным правом на приобретение такого земельного </w:t>
            </w:r>
            <w:r w:rsidRPr="00E909DD">
              <w:rPr>
                <w:rFonts w:ascii="Times New Roman" w:eastAsia="Calibri" w:hAnsi="Times New Roman" w:cs="Times New Roman"/>
                <w:sz w:val="24"/>
                <w:szCs w:val="24"/>
                <w:lang w:eastAsia="ru-RU"/>
              </w:rPr>
              <w:lastRenderedPageBreak/>
              <w:t>участка в случаях, предусмотренных настоящим Кодексом, другими федеральными законами, не обладает иное лицо;</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3) ранее заключенный договор аренды такого земельного участка не </w:t>
            </w:r>
            <w:proofErr w:type="gramStart"/>
            <w:r w:rsidRPr="00E909DD">
              <w:rPr>
                <w:rFonts w:ascii="Times New Roman" w:eastAsia="Calibri" w:hAnsi="Times New Roman" w:cs="Times New Roman"/>
                <w:sz w:val="24"/>
                <w:szCs w:val="24"/>
                <w:lang w:eastAsia="ru-RU"/>
              </w:rPr>
              <w:t>был</w:t>
            </w:r>
            <w:proofErr w:type="gramEnd"/>
            <w:r w:rsidRPr="00E909DD">
              <w:rPr>
                <w:rFonts w:ascii="Times New Roman" w:eastAsia="Calibri" w:hAnsi="Times New Roman" w:cs="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настоящего Кодекса;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1) собственнику объекта незавершенного строительства, право </w:t>
            </w:r>
            <w:proofErr w:type="gramStart"/>
            <w:r w:rsidRPr="00E909DD">
              <w:rPr>
                <w:rFonts w:ascii="Times New Roman" w:eastAsia="Calibri" w:hAnsi="Times New Roman" w:cs="Times New Roman"/>
                <w:sz w:val="24"/>
                <w:szCs w:val="24"/>
                <w:lang w:eastAsia="ru-RU"/>
              </w:rPr>
              <w:t>собственности</w:t>
            </w:r>
            <w:proofErr w:type="gramEnd"/>
            <w:r w:rsidRPr="00E909DD">
              <w:rPr>
                <w:rFonts w:ascii="Times New Roman" w:eastAsia="Calibri" w:hAnsi="Times New Roman" w:cs="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E909DD">
              <w:rPr>
                <w:rFonts w:ascii="Times New Roman" w:eastAsia="Calibri" w:hAnsi="Times New Roman" w:cs="Times New Roman"/>
                <w:sz w:val="24"/>
                <w:szCs w:val="24"/>
                <w:lang w:eastAsia="ru-RU"/>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lastRenderedPageBreak/>
              <w:t>5</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 xml:space="preserve">пункты 2, 4 статьи 39.9, </w:t>
            </w:r>
          </w:p>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p>
        </w:tc>
        <w:tc>
          <w:tcPr>
            <w:tcW w:w="7885" w:type="dxa"/>
            <w:shd w:val="clear" w:color="auto" w:fill="auto"/>
          </w:tcPr>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органам государственной власти и органам местного самоуправления;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государственным и муниципальным учреждениям (бюджетным, казенным, автономным);</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 казенным предприятиям;</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6</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 xml:space="preserve">пункт 2 статьи 39.10, </w:t>
            </w:r>
          </w:p>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p>
        </w:tc>
        <w:tc>
          <w:tcPr>
            <w:tcW w:w="7885" w:type="dxa"/>
            <w:shd w:val="clear" w:color="auto" w:fill="auto"/>
          </w:tcPr>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лицам, указанным в пункте 2 статьи 39.9 настоящего Кодекса, на срок до одного г.;</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2) в виде служебных наделов работникам организаций в случаях, указанных в пункте 2 статьи 24 настоящего Кодекса, на срок трудового </w:t>
            </w:r>
            <w:r w:rsidRPr="00E909DD">
              <w:rPr>
                <w:rFonts w:ascii="Times New Roman" w:eastAsia="Calibri" w:hAnsi="Times New Roman" w:cs="Times New Roman"/>
                <w:sz w:val="24"/>
                <w:szCs w:val="24"/>
                <w:lang w:eastAsia="ru-RU"/>
              </w:rPr>
              <w:lastRenderedPageBreak/>
              <w:t>договора, заключенного между работником и организацией;</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 xml:space="preserve">10) гражданам и юридическим лицам для сельскохозяйственного, </w:t>
            </w:r>
            <w:proofErr w:type="spellStart"/>
            <w:r w:rsidRPr="00E909DD">
              <w:rPr>
                <w:rFonts w:ascii="Times New Roman" w:eastAsia="Calibri" w:hAnsi="Times New Roman" w:cs="Times New Roman"/>
                <w:sz w:val="24"/>
                <w:szCs w:val="24"/>
                <w:lang w:eastAsia="ru-RU"/>
              </w:rPr>
              <w:t>охотхозяйственного</w:t>
            </w:r>
            <w:proofErr w:type="spellEnd"/>
            <w:r w:rsidRPr="00E909DD">
              <w:rPr>
                <w:rFonts w:ascii="Times New Roman" w:eastAsia="Calibri"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 xml:space="preserve">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w:t>
            </w:r>
            <w:r w:rsidRPr="00E909DD">
              <w:rPr>
                <w:rFonts w:ascii="Times New Roman" w:eastAsia="Calibri" w:hAnsi="Times New Roman" w:cs="Times New Roman"/>
                <w:sz w:val="24"/>
                <w:szCs w:val="24"/>
                <w:lang w:eastAsia="ru-RU"/>
              </w:rPr>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E909DD">
              <w:rPr>
                <w:rFonts w:ascii="Times New Roman" w:eastAsia="Calibri" w:hAnsi="Times New Roman" w:cs="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16) лицу, право безвозмездного </w:t>
            </w:r>
            <w:proofErr w:type="gramStart"/>
            <w:r w:rsidRPr="00E909DD">
              <w:rPr>
                <w:rFonts w:ascii="Times New Roman" w:eastAsia="Calibri" w:hAnsi="Times New Roman" w:cs="Times New Roman"/>
                <w:sz w:val="24"/>
                <w:szCs w:val="24"/>
                <w:lang w:eastAsia="ru-RU"/>
              </w:rPr>
              <w:t>пользования</w:t>
            </w:r>
            <w:proofErr w:type="gramEnd"/>
            <w:r w:rsidRPr="00E909DD">
              <w:rPr>
                <w:rFonts w:ascii="Times New Roman" w:eastAsia="Calibri" w:hAnsi="Times New Roman" w:cs="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lastRenderedPageBreak/>
              <w:t>7</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 xml:space="preserve">пункт 7 статьи 39.11, </w:t>
            </w:r>
          </w:p>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p>
        </w:tc>
        <w:tc>
          <w:tcPr>
            <w:tcW w:w="7885" w:type="dxa"/>
            <w:shd w:val="clear" w:color="auto" w:fill="auto"/>
          </w:tcPr>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7. В случае</w:t>
            </w:r>
            <w:proofErr w:type="gramStart"/>
            <w:r w:rsidRPr="00E909DD">
              <w:rPr>
                <w:rFonts w:ascii="Times New Roman" w:eastAsia="Calibri" w:hAnsi="Times New Roman" w:cs="Times New Roman"/>
                <w:sz w:val="24"/>
                <w:szCs w:val="24"/>
                <w:lang w:eastAsia="ru-RU"/>
              </w:rPr>
              <w:t>,</w:t>
            </w:r>
            <w:proofErr w:type="gramEnd"/>
            <w:r w:rsidRPr="00E909DD">
              <w:rPr>
                <w:rFonts w:ascii="Times New Roman" w:eastAsia="Calibri" w:hAnsi="Times New Roman" w:cs="Times New Roman"/>
                <w:sz w:val="24"/>
                <w:szCs w:val="24"/>
                <w:lang w:eastAsia="ru-RU"/>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8</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 xml:space="preserve">пункт 20 статьи 39.12, </w:t>
            </w:r>
          </w:p>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p>
        </w:tc>
        <w:tc>
          <w:tcPr>
            <w:tcW w:w="7885" w:type="dxa"/>
            <w:shd w:val="clear" w:color="auto" w:fill="auto"/>
          </w:tcPr>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E909DD">
              <w:rPr>
                <w:rFonts w:ascii="Times New Roman" w:eastAsia="Calibri" w:hAnsi="Times New Roman" w:cs="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E909DD">
              <w:rPr>
                <w:rFonts w:ascii="Times New Roman" w:eastAsia="Calibri" w:hAnsi="Times New Roman" w:cs="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E909DD">
              <w:rPr>
                <w:rFonts w:ascii="Times New Roman" w:eastAsia="Calibri" w:hAnsi="Times New Roman" w:cs="Times New Roman"/>
                <w:sz w:val="24"/>
                <w:szCs w:val="24"/>
                <w:lang w:eastAsia="ru-RU"/>
              </w:rPr>
              <w:t>ранее</w:t>
            </w:r>
            <w:proofErr w:type="gramEnd"/>
            <w:r w:rsidRPr="00E909DD">
              <w:rPr>
                <w:rFonts w:ascii="Times New Roman" w:eastAsia="Calibri" w:hAnsi="Times New Roman" w:cs="Times New Roman"/>
                <w:sz w:val="24"/>
                <w:szCs w:val="24"/>
                <w:lang w:eastAsia="ru-RU"/>
              </w:rPr>
              <w:t xml:space="preserve"> чем через десять дней со дня размещения информации о результатах аукциона на официальном сайте</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9</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 xml:space="preserve">статья 39.16, </w:t>
            </w:r>
          </w:p>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p>
        </w:tc>
        <w:tc>
          <w:tcPr>
            <w:tcW w:w="7885" w:type="dxa"/>
            <w:shd w:val="clear" w:color="auto" w:fill="auto"/>
          </w:tcPr>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lastRenderedPageBreak/>
              <w:t xml:space="preserve">Уполномоченный орган принимает решение об отказе в предоставлении земельного участка, находящегося в государственной или </w:t>
            </w:r>
            <w:r w:rsidRPr="00E909DD">
              <w:rPr>
                <w:rFonts w:ascii="Times New Roman" w:eastAsia="Calibri" w:hAnsi="Times New Roman" w:cs="Times New Roman"/>
                <w:sz w:val="24"/>
                <w:szCs w:val="24"/>
                <w:lang w:eastAsia="ru-RU"/>
              </w:rPr>
              <w:lastRenderedPageBreak/>
              <w:t>муниципальной собственности, без проведения торгов при наличии хотя бы одного из следующих оснований:</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E909DD">
              <w:rPr>
                <w:rFonts w:ascii="Times New Roman" w:eastAsia="Calibri" w:hAnsi="Times New Roman" w:cs="Times New Roman"/>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909DD">
              <w:rPr>
                <w:rFonts w:ascii="Times New Roman" w:eastAsia="Calibri" w:hAnsi="Times New Roman" w:cs="Times New Roman"/>
                <w:sz w:val="24"/>
                <w:szCs w:val="24"/>
                <w:lang w:eastAsia="ru-RU"/>
              </w:rPr>
              <w:t xml:space="preserve"> незавершенного строительства;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909DD">
              <w:rPr>
                <w:rFonts w:ascii="Times New Roman" w:eastAsia="Calibri" w:hAnsi="Times New Roman" w:cs="Times New Roman"/>
                <w:sz w:val="24"/>
                <w:szCs w:val="24"/>
                <w:lang w:eastAsia="ru-RU"/>
              </w:rPr>
              <w:t xml:space="preserve"> для целей резервирования;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w:t>
            </w:r>
            <w:r w:rsidRPr="00E909DD">
              <w:rPr>
                <w:rFonts w:ascii="Times New Roman" w:eastAsia="Calibri" w:hAnsi="Times New Roman" w:cs="Times New Roman"/>
                <w:sz w:val="24"/>
                <w:szCs w:val="24"/>
                <w:lang w:eastAsia="ru-RU"/>
              </w:rPr>
              <w:lastRenderedPageBreak/>
              <w:t>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909DD">
              <w:rPr>
                <w:rFonts w:ascii="Times New Roman" w:eastAsia="Calibri" w:hAnsi="Times New Roman" w:cs="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909DD">
              <w:rPr>
                <w:rFonts w:ascii="Times New Roman" w:eastAsia="Calibri" w:hAnsi="Times New Roman" w:cs="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E909DD">
              <w:rPr>
                <w:rFonts w:ascii="Times New Roman" w:eastAsia="Calibri" w:hAnsi="Times New Roman" w:cs="Times New Roman"/>
                <w:sz w:val="24"/>
                <w:szCs w:val="24"/>
                <w:lang w:eastAsia="ru-RU"/>
              </w:rPr>
              <w:t>извещение</w:t>
            </w:r>
            <w:proofErr w:type="gramEnd"/>
            <w:r w:rsidRPr="00E909DD">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 настоящего Кодекса;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E909DD">
              <w:rPr>
                <w:rFonts w:ascii="Times New Roman" w:eastAsia="Calibri" w:hAnsi="Times New Roman" w:cs="Times New Roman"/>
                <w:sz w:val="24"/>
                <w:szCs w:val="24"/>
                <w:lang w:eastAsia="ru-RU"/>
              </w:rPr>
              <w:t xml:space="preserve"> об отказе в проведении этого аукциона по основаниям, предусмотренным пунктом 8 статьи 39.11 настоящего Кодекса;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13) в отношении земельного участка, указанного в заявлен</w:t>
            </w:r>
            <w:proofErr w:type="gramStart"/>
            <w:r w:rsidRPr="00E909DD">
              <w:rPr>
                <w:rFonts w:ascii="Times New Roman" w:eastAsia="Calibri" w:hAnsi="Times New Roman" w:cs="Times New Roman"/>
                <w:sz w:val="24"/>
                <w:szCs w:val="24"/>
                <w:lang w:eastAsia="ru-RU"/>
              </w:rPr>
              <w:t>ии о е</w:t>
            </w:r>
            <w:proofErr w:type="gramEnd"/>
            <w:r w:rsidRPr="00E909DD">
              <w:rPr>
                <w:rFonts w:ascii="Times New Roman" w:eastAsia="Calibri" w:hAnsi="Times New Roman" w:cs="Times New Roman"/>
                <w:sz w:val="24"/>
                <w:szCs w:val="24"/>
                <w:lang w:eastAsia="ru-RU"/>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E909DD">
              <w:rPr>
                <w:rFonts w:ascii="Times New Roman" w:eastAsia="Calibri" w:hAnsi="Times New Roman" w:cs="Times New Roman"/>
                <w:sz w:val="24"/>
                <w:szCs w:val="24"/>
                <w:lang w:eastAsia="ru-RU"/>
              </w:rPr>
              <w:lastRenderedPageBreak/>
              <w:t>если подано заявление о предоставлении земельного участка в соответствии с подпунктом 10 пункта 2 статьи 39.10 настоящего Кодекса;</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19) предоставление земельного участка на заявленном виде прав не допускается;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20) в отношении земельного участка, указанного в заявлен</w:t>
            </w:r>
            <w:proofErr w:type="gramStart"/>
            <w:r w:rsidRPr="00E909DD">
              <w:rPr>
                <w:rFonts w:ascii="Times New Roman" w:eastAsia="Calibri" w:hAnsi="Times New Roman" w:cs="Times New Roman"/>
                <w:sz w:val="24"/>
                <w:szCs w:val="24"/>
                <w:lang w:eastAsia="ru-RU"/>
              </w:rPr>
              <w:t>ии о е</w:t>
            </w:r>
            <w:proofErr w:type="gramEnd"/>
            <w:r w:rsidRPr="00E909DD">
              <w:rPr>
                <w:rFonts w:ascii="Times New Roman" w:eastAsia="Calibri" w:hAnsi="Times New Roman" w:cs="Times New Roman"/>
                <w:sz w:val="24"/>
                <w:szCs w:val="24"/>
                <w:lang w:eastAsia="ru-RU"/>
              </w:rPr>
              <w:t>го предоставлении, не установлен вид разрешенного использования;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22) в отношении земельного участка, указанного в заявлен</w:t>
            </w:r>
            <w:proofErr w:type="gramStart"/>
            <w:r w:rsidRPr="00E909DD">
              <w:rPr>
                <w:rFonts w:ascii="Times New Roman" w:eastAsia="Calibri" w:hAnsi="Times New Roman" w:cs="Times New Roman"/>
                <w:sz w:val="24"/>
                <w:szCs w:val="24"/>
                <w:lang w:eastAsia="ru-RU"/>
              </w:rPr>
              <w:t>ии о е</w:t>
            </w:r>
            <w:proofErr w:type="gramEnd"/>
            <w:r w:rsidRPr="00E909DD">
              <w:rPr>
                <w:rFonts w:ascii="Times New Roman" w:eastAsia="Calibri"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909DD">
              <w:rPr>
                <w:rFonts w:ascii="Times New Roman" w:eastAsia="Calibri" w:hAnsi="Times New Roman" w:cs="Times New Roman"/>
                <w:sz w:val="24"/>
                <w:szCs w:val="24"/>
                <w:lang w:eastAsia="ru-RU"/>
              </w:rPr>
              <w:t xml:space="preserve"> сносу или реконструкции;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24) границы земельного участка, указанного в заявлен</w:t>
            </w:r>
            <w:proofErr w:type="gramStart"/>
            <w:r w:rsidRPr="00E909DD">
              <w:rPr>
                <w:rFonts w:ascii="Times New Roman" w:eastAsia="Calibri" w:hAnsi="Times New Roman" w:cs="Times New Roman"/>
                <w:sz w:val="24"/>
                <w:szCs w:val="24"/>
                <w:lang w:eastAsia="ru-RU"/>
              </w:rPr>
              <w:t>ии о е</w:t>
            </w:r>
            <w:proofErr w:type="gramEnd"/>
            <w:r w:rsidRPr="00E909DD">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25) площадь земельного участка, указанного в заявлен</w:t>
            </w:r>
            <w:proofErr w:type="gramStart"/>
            <w:r w:rsidRPr="00E909DD">
              <w:rPr>
                <w:rFonts w:ascii="Times New Roman" w:eastAsia="Calibri" w:hAnsi="Times New Roman" w:cs="Times New Roman"/>
                <w:sz w:val="24"/>
                <w:szCs w:val="24"/>
                <w:lang w:eastAsia="ru-RU"/>
              </w:rPr>
              <w:t>ии о е</w:t>
            </w:r>
            <w:proofErr w:type="gramEnd"/>
            <w:r w:rsidRPr="00E909DD">
              <w:rPr>
                <w:rFonts w:ascii="Times New Roman" w:eastAsia="Calibri" w:hAnsi="Times New Roman" w:cs="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lastRenderedPageBreak/>
              <w:t>10</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 xml:space="preserve">пункт 5 статьи 39.17, </w:t>
            </w:r>
          </w:p>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p>
        </w:tc>
        <w:tc>
          <w:tcPr>
            <w:tcW w:w="7885" w:type="dxa"/>
            <w:shd w:val="clear" w:color="auto" w:fill="auto"/>
          </w:tcPr>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w:t>
            </w:r>
            <w:r w:rsidRPr="00E909DD">
              <w:rPr>
                <w:rFonts w:ascii="Times New Roman" w:eastAsia="Calibri" w:hAnsi="Times New Roman" w:cs="Times New Roman"/>
                <w:sz w:val="24"/>
                <w:szCs w:val="24"/>
                <w:lang w:eastAsia="ru-RU"/>
              </w:rPr>
              <w:lastRenderedPageBreak/>
              <w:t>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lastRenderedPageBreak/>
              <w:t>11</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 xml:space="preserve">пункт 1 статьи 39.18, </w:t>
            </w:r>
          </w:p>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p>
        </w:tc>
        <w:tc>
          <w:tcPr>
            <w:tcW w:w="7885" w:type="dxa"/>
            <w:shd w:val="clear" w:color="auto" w:fill="auto"/>
          </w:tcPr>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1. </w:t>
            </w:r>
            <w:proofErr w:type="gramStart"/>
            <w:r w:rsidRPr="00E909DD">
              <w:rPr>
                <w:rFonts w:ascii="Times New Roman" w:eastAsia="Calibri" w:hAnsi="Times New Roman" w:cs="Times New Roman"/>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E909DD">
              <w:rPr>
                <w:rFonts w:ascii="Times New Roman" w:eastAsia="Calibri" w:hAnsi="Times New Roman" w:cs="Times New Roman"/>
                <w:sz w:val="24"/>
                <w:szCs w:val="24"/>
                <w:lang w:eastAsia="ru-RU"/>
              </w:rPr>
              <w:t xml:space="preserve"> </w:t>
            </w:r>
            <w:proofErr w:type="gramStart"/>
            <w:r w:rsidRPr="00E909DD">
              <w:rPr>
                <w:rFonts w:ascii="Times New Roman" w:eastAsia="Calibri" w:hAnsi="Times New Roman" w:cs="Times New Roman"/>
                <w:sz w:val="24"/>
                <w:szCs w:val="24"/>
                <w:lang w:eastAsia="ru-RU"/>
              </w:rPr>
              <w:t>превышающий</w:t>
            </w:r>
            <w:proofErr w:type="gramEnd"/>
            <w:r w:rsidRPr="00E909DD">
              <w:rPr>
                <w:rFonts w:ascii="Times New Roman" w:eastAsia="Calibri" w:hAnsi="Times New Roman" w:cs="Times New Roman"/>
                <w:sz w:val="24"/>
                <w:szCs w:val="24"/>
                <w:lang w:eastAsia="ru-RU"/>
              </w:rPr>
              <w:t xml:space="preserve"> тридцати дней с даты поступления любого из этих заявлений, совершает одно из следующих действий:</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proofErr w:type="gramStart"/>
            <w:r w:rsidRPr="00E909DD">
              <w:rPr>
                <w:rFonts w:ascii="Times New Roman" w:eastAsia="Calibri" w:hAnsi="Times New Roman" w:cs="Times New Roman"/>
                <w:sz w:val="24"/>
                <w:szCs w:val="24"/>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12</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статья 39.20</w:t>
            </w:r>
          </w:p>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p>
        </w:tc>
        <w:tc>
          <w:tcPr>
            <w:tcW w:w="7885" w:type="dxa"/>
            <w:shd w:val="clear" w:color="auto" w:fill="auto"/>
          </w:tcPr>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В случае</w:t>
            </w:r>
            <w:proofErr w:type="gramStart"/>
            <w:r w:rsidRPr="00E909DD">
              <w:rPr>
                <w:rFonts w:ascii="Times New Roman" w:eastAsia="Calibri" w:hAnsi="Times New Roman" w:cs="Times New Roman"/>
                <w:sz w:val="24"/>
                <w:szCs w:val="24"/>
                <w:lang w:eastAsia="ru-RU"/>
              </w:rPr>
              <w:t>,</w:t>
            </w:r>
            <w:proofErr w:type="gramEnd"/>
            <w:r w:rsidRPr="00E909DD">
              <w:rPr>
                <w:rFonts w:ascii="Times New Roman" w:eastAsia="Calibri" w:hAnsi="Times New Roman" w:cs="Times New Roman"/>
                <w:sz w:val="24"/>
                <w:szCs w:val="24"/>
                <w:lang w:eastAsia="ru-RU"/>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3. </w:t>
            </w:r>
            <w:proofErr w:type="gramStart"/>
            <w:r w:rsidRPr="00E909DD">
              <w:rPr>
                <w:rFonts w:ascii="Times New Roman" w:eastAsia="Calibri" w:hAnsi="Times New Roman" w:cs="Times New Roman"/>
                <w:sz w:val="24"/>
                <w:szCs w:val="24"/>
                <w:lang w:eastAsia="ru-RU"/>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w:t>
            </w:r>
            <w:r w:rsidRPr="00E909DD">
              <w:rPr>
                <w:rFonts w:ascii="Times New Roman" w:eastAsia="Calibri" w:hAnsi="Times New Roman" w:cs="Times New Roman"/>
                <w:sz w:val="24"/>
                <w:szCs w:val="24"/>
                <w:lang w:eastAsia="ru-RU"/>
              </w:rPr>
              <w:lastRenderedPageBreak/>
              <w:t>ведения и (или) оперативного управления, такой земельный участок может быть предоставлен этим лицам в</w:t>
            </w:r>
            <w:proofErr w:type="gramEnd"/>
            <w:r w:rsidRPr="00E909DD">
              <w:rPr>
                <w:rFonts w:ascii="Times New Roman" w:eastAsia="Calibri" w:hAnsi="Times New Roman" w:cs="Times New Roman"/>
                <w:sz w:val="24"/>
                <w:szCs w:val="24"/>
                <w:lang w:eastAsia="ru-RU"/>
              </w:rPr>
              <w:t xml:space="preserve"> аренду с множественностью лиц на стороне арендатора.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4. В случае</w:t>
            </w:r>
            <w:proofErr w:type="gramStart"/>
            <w:r w:rsidRPr="00E909DD">
              <w:rPr>
                <w:rFonts w:ascii="Times New Roman" w:eastAsia="Calibri" w:hAnsi="Times New Roman" w:cs="Times New Roman"/>
                <w:sz w:val="24"/>
                <w:szCs w:val="24"/>
                <w:lang w:eastAsia="ru-RU"/>
              </w:rPr>
              <w:t>,</w:t>
            </w:r>
            <w:proofErr w:type="gramEnd"/>
            <w:r w:rsidRPr="00E909DD">
              <w:rPr>
                <w:rFonts w:ascii="Times New Roman" w:eastAsia="Calibri" w:hAnsi="Times New Roman" w:cs="Times New Roman"/>
                <w:sz w:val="24"/>
                <w:szCs w:val="24"/>
                <w:lang w:eastAsia="ru-RU"/>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5. </w:t>
            </w:r>
            <w:proofErr w:type="gramStart"/>
            <w:r w:rsidRPr="00E909DD">
              <w:rPr>
                <w:rFonts w:ascii="Times New Roman" w:eastAsia="Calibri" w:hAnsi="Times New Roman" w:cs="Times New Roman"/>
                <w:sz w:val="24"/>
                <w:szCs w:val="24"/>
                <w:lang w:eastAsia="ru-RU"/>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В течение тридцати дней со дня </w:t>
            </w:r>
            <w:proofErr w:type="gramStart"/>
            <w:r w:rsidRPr="00E909DD">
              <w:rPr>
                <w:rFonts w:ascii="Times New Roman" w:eastAsia="Calibri" w:hAnsi="Times New Roman" w:cs="Times New Roman"/>
                <w:sz w:val="24"/>
                <w:szCs w:val="24"/>
                <w:lang w:eastAsia="ru-RU"/>
              </w:rPr>
              <w:t>направления проекта договора аренды земельного участка</w:t>
            </w:r>
            <w:proofErr w:type="gramEnd"/>
            <w:r w:rsidRPr="00E909DD">
              <w:rPr>
                <w:rFonts w:ascii="Times New Roman" w:eastAsia="Calibri" w:hAnsi="Times New Roman" w:cs="Times New Roman"/>
                <w:sz w:val="24"/>
                <w:szCs w:val="24"/>
                <w:lang w:eastAsia="ru-RU"/>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7. </w:t>
            </w:r>
            <w:proofErr w:type="gramStart"/>
            <w:r w:rsidRPr="00E909DD">
              <w:rPr>
                <w:rFonts w:ascii="Times New Roman" w:eastAsia="Calibri" w:hAnsi="Times New Roman" w:cs="Times New Roman"/>
                <w:sz w:val="24"/>
                <w:szCs w:val="24"/>
                <w:lang w:eastAsia="ru-RU"/>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8. </w:t>
            </w:r>
            <w:proofErr w:type="gramStart"/>
            <w:r w:rsidRPr="00E909DD">
              <w:rPr>
                <w:rFonts w:ascii="Times New Roman" w:eastAsia="Calibri" w:hAnsi="Times New Roman" w:cs="Times New Roman"/>
                <w:sz w:val="24"/>
                <w:szCs w:val="24"/>
                <w:lang w:eastAsia="ru-RU"/>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 xml:space="preserve">10. </w:t>
            </w:r>
            <w:proofErr w:type="gramStart"/>
            <w:r w:rsidRPr="00E909DD">
              <w:rPr>
                <w:rFonts w:ascii="Times New Roman" w:eastAsia="Calibri" w:hAnsi="Times New Roman" w:cs="Times New Roman"/>
                <w:sz w:val="24"/>
                <w:szCs w:val="24"/>
                <w:lang w:eastAsia="ru-RU"/>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w:t>
            </w:r>
            <w:r w:rsidRPr="00E909DD">
              <w:rPr>
                <w:rFonts w:ascii="Times New Roman" w:eastAsia="Calibri" w:hAnsi="Times New Roman" w:cs="Times New Roman"/>
                <w:sz w:val="24"/>
                <w:szCs w:val="24"/>
                <w:lang w:eastAsia="ru-RU"/>
              </w:rPr>
              <w:lastRenderedPageBreak/>
              <w:t>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E909DD">
              <w:rPr>
                <w:rFonts w:ascii="Times New Roman" w:eastAsia="Calibri" w:hAnsi="Times New Roman" w:cs="Times New Roman"/>
                <w:sz w:val="24"/>
                <w:szCs w:val="24"/>
                <w:lang w:eastAsia="ru-RU"/>
              </w:rPr>
              <w:t xml:space="preserve"> Отступление от этого </w:t>
            </w:r>
            <w:proofErr w:type="gramStart"/>
            <w:r w:rsidRPr="00E909DD">
              <w:rPr>
                <w:rFonts w:ascii="Times New Roman" w:eastAsia="Calibri" w:hAnsi="Times New Roman" w:cs="Times New Roman"/>
                <w:sz w:val="24"/>
                <w:szCs w:val="24"/>
                <w:lang w:eastAsia="ru-RU"/>
              </w:rPr>
              <w:t>правила</w:t>
            </w:r>
            <w:proofErr w:type="gramEnd"/>
            <w:r w:rsidRPr="00E909DD">
              <w:rPr>
                <w:rFonts w:ascii="Times New Roman" w:eastAsia="Calibri" w:hAnsi="Times New Roman" w:cs="Times New Roman"/>
                <w:sz w:val="24"/>
                <w:szCs w:val="24"/>
                <w:lang w:eastAsia="ru-RU"/>
              </w:rPr>
              <w:t xml:space="preserve"> возможно с согласия всех правообладателей здания, сооружения или помещений в них либо по решению суда.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11. В случае</w:t>
            </w:r>
            <w:proofErr w:type="gramStart"/>
            <w:r w:rsidRPr="00E909DD">
              <w:rPr>
                <w:rFonts w:ascii="Times New Roman" w:eastAsia="Calibri" w:hAnsi="Times New Roman" w:cs="Times New Roman"/>
                <w:sz w:val="24"/>
                <w:szCs w:val="24"/>
                <w:lang w:eastAsia="ru-RU"/>
              </w:rPr>
              <w:t>,</w:t>
            </w:r>
            <w:proofErr w:type="gramEnd"/>
            <w:r w:rsidRPr="00E909DD">
              <w:rPr>
                <w:rFonts w:ascii="Times New Roman" w:eastAsia="Calibri" w:hAnsi="Times New Roman" w:cs="Times New Roman"/>
                <w:sz w:val="24"/>
                <w:szCs w:val="24"/>
                <w:lang w:eastAsia="ru-RU"/>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E909DD">
              <w:rPr>
                <w:rFonts w:ascii="Times New Roman" w:eastAsia="Calibri" w:hAnsi="Times New Roman" w:cs="Times New Roman"/>
                <w:sz w:val="24"/>
                <w:szCs w:val="24"/>
                <w:lang w:eastAsia="ru-RU"/>
              </w:rPr>
              <w:t>управлении</w:t>
            </w:r>
            <w:proofErr w:type="gramEnd"/>
            <w:r w:rsidRPr="00E909DD">
              <w:rPr>
                <w:rFonts w:ascii="Times New Roman" w:eastAsia="Calibri" w:hAnsi="Times New Roman" w:cs="Times New Roman"/>
                <w:sz w:val="24"/>
                <w:szCs w:val="24"/>
                <w:lang w:eastAsia="ru-RU"/>
              </w:rPr>
              <w:t xml:space="preserve"> которого превышает площадь зданий, сооружений, находящихся в оперативном управлении остальных лиц.</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E909DD" w:rsidRPr="00E909DD" w:rsidTr="0048629B">
        <w:tc>
          <w:tcPr>
            <w:tcW w:w="9351" w:type="dxa"/>
            <w:gridSpan w:val="3"/>
            <w:shd w:val="clear" w:color="auto" w:fill="auto"/>
          </w:tcPr>
          <w:p w:rsidR="00E909DD" w:rsidRPr="00E909DD" w:rsidRDefault="00E909DD" w:rsidP="00E909DD">
            <w:pPr>
              <w:widowControl w:val="0"/>
              <w:spacing w:before="120" w:after="120" w:line="240" w:lineRule="auto"/>
              <w:ind w:left="819"/>
              <w:jc w:val="center"/>
              <w:rPr>
                <w:rFonts w:ascii="Times New Roman" w:eastAsia="Calibri" w:hAnsi="Times New Roman" w:cs="Times New Roman"/>
                <w:b/>
                <w:sz w:val="24"/>
                <w:szCs w:val="24"/>
                <w:lang w:eastAsia="ru-RU"/>
              </w:rPr>
            </w:pPr>
            <w:r w:rsidRPr="00E909DD">
              <w:rPr>
                <w:rFonts w:ascii="Times New Roman" w:eastAsia="Calibri" w:hAnsi="Times New Roman" w:cs="Times New Roman"/>
                <w:b/>
                <w:sz w:val="24"/>
                <w:szCs w:val="24"/>
                <w:lang w:eastAsia="ru-RU"/>
              </w:rPr>
              <w:lastRenderedPageBreak/>
              <w:t>3. Гражданский кодекс Российской Федерации</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1</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пункты 1, 2 статьи 8.1</w:t>
            </w:r>
          </w:p>
        </w:tc>
        <w:tc>
          <w:tcPr>
            <w:tcW w:w="7885" w:type="dxa"/>
            <w:shd w:val="clear" w:color="auto" w:fill="auto"/>
          </w:tcPr>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3" w:name="dst244"/>
            <w:bookmarkEnd w:id="3"/>
            <w:r w:rsidRPr="00E909DD">
              <w:rPr>
                <w:rFonts w:ascii="Times New Roman" w:eastAsia="Calibri" w:hAnsi="Times New Roman" w:cs="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4" w:name="dst245"/>
            <w:bookmarkEnd w:id="4"/>
            <w:r w:rsidRPr="00E909DD">
              <w:rPr>
                <w:rFonts w:ascii="Times New Roman" w:eastAsia="Calibri" w:hAnsi="Times New Roman" w:cs="Times New Roman"/>
                <w:sz w:val="24"/>
                <w:szCs w:val="24"/>
                <w:lang w:eastAsia="ru-RU"/>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E909DD">
              <w:rPr>
                <w:rFonts w:ascii="Times New Roman" w:eastAsia="Calibri" w:hAnsi="Times New Roman" w:cs="Times New Roman"/>
                <w:sz w:val="24"/>
                <w:szCs w:val="24"/>
                <w:lang w:eastAsia="ru-RU"/>
              </w:rPr>
              <w:t>управомоченное</w:t>
            </w:r>
            <w:proofErr w:type="spellEnd"/>
            <w:r w:rsidRPr="00E909DD">
              <w:rPr>
                <w:rFonts w:ascii="Times New Roman" w:eastAsia="Calibri" w:hAnsi="Times New Roman" w:cs="Times New Roman"/>
                <w:sz w:val="24"/>
                <w:szCs w:val="24"/>
                <w:lang w:eastAsia="ru-RU"/>
              </w:rPr>
              <w:t xml:space="preserve"> лицо, содержание права, основание его возникновения.</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5" w:name="dst246"/>
            <w:bookmarkEnd w:id="5"/>
            <w:r w:rsidRPr="00E909DD">
              <w:rPr>
                <w:rFonts w:ascii="Times New Roman" w:eastAsia="Calibri" w:hAnsi="Times New Roman" w:cs="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E909DD" w:rsidRPr="00E909DD" w:rsidTr="0048629B">
        <w:tc>
          <w:tcPr>
            <w:tcW w:w="9351" w:type="dxa"/>
            <w:gridSpan w:val="3"/>
            <w:shd w:val="clear" w:color="auto" w:fill="auto"/>
          </w:tcPr>
          <w:p w:rsidR="00E909DD" w:rsidRPr="00E909DD" w:rsidRDefault="00E909DD" w:rsidP="00E909DD">
            <w:pPr>
              <w:widowControl w:val="0"/>
              <w:spacing w:before="120" w:after="120" w:line="240" w:lineRule="auto"/>
              <w:ind w:left="819"/>
              <w:jc w:val="center"/>
              <w:rPr>
                <w:rFonts w:ascii="Times New Roman" w:eastAsia="Calibri" w:hAnsi="Times New Roman" w:cs="Times New Roman"/>
                <w:b/>
                <w:sz w:val="24"/>
                <w:szCs w:val="24"/>
              </w:rPr>
            </w:pPr>
            <w:r w:rsidRPr="00E909DD">
              <w:rPr>
                <w:rFonts w:ascii="Times New Roman" w:eastAsia="Calibri" w:hAnsi="Times New Roman" w:cs="Times New Roman"/>
                <w:b/>
                <w:color w:val="000000"/>
                <w:sz w:val="24"/>
                <w:szCs w:val="24"/>
                <w:shd w:val="clear" w:color="auto" w:fill="FFFFFF"/>
              </w:rPr>
              <w:t>4. Федеральный закон от 15.04.1998 № 66-ФЗ «О садоводческих, огороднических и дачных некоммерческих объединениях граждан»</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1</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статья 1</w:t>
            </w:r>
          </w:p>
        </w:tc>
        <w:tc>
          <w:tcPr>
            <w:tcW w:w="7885" w:type="dxa"/>
            <w:shd w:val="clear" w:color="auto" w:fill="auto"/>
          </w:tcPr>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Для целей настоящего Федерального закона используются следующие основные понятия:</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6" w:name="dst100011"/>
            <w:bookmarkEnd w:id="6"/>
            <w:r w:rsidRPr="00E909DD">
              <w:rPr>
                <w:rFonts w:ascii="Times New Roman" w:eastAsia="Calibri" w:hAnsi="Times New Roman" w:cs="Times New Roman"/>
                <w:sz w:val="24"/>
                <w:szCs w:val="24"/>
                <w:lang w:eastAsia="ru-RU"/>
              </w:rPr>
              <w:lastRenderedPageBreak/>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7" w:name="dst100012"/>
            <w:bookmarkEnd w:id="7"/>
            <w:r w:rsidRPr="00E909DD">
              <w:rPr>
                <w:rFonts w:ascii="Times New Roman" w:eastAsia="Calibri" w:hAnsi="Times New Roman" w:cs="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8" w:name="dst100013"/>
            <w:bookmarkEnd w:id="8"/>
            <w:proofErr w:type="gramStart"/>
            <w:r w:rsidRPr="00E909DD">
              <w:rPr>
                <w:rFonts w:ascii="Times New Roman" w:eastAsia="Calibri" w:hAnsi="Times New Roman" w:cs="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9" w:name="dst100014"/>
            <w:bookmarkEnd w:id="9"/>
            <w:proofErr w:type="gramStart"/>
            <w:r w:rsidRPr="00E909DD">
              <w:rPr>
                <w:rFonts w:ascii="Times New Roman" w:eastAsia="Calibri" w:hAnsi="Times New Roman" w:cs="Times New Roman"/>
                <w:sz w:val="24"/>
                <w:szCs w:val="24"/>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10" w:name="dst100015"/>
            <w:bookmarkEnd w:id="10"/>
            <w:r w:rsidRPr="00E909DD">
              <w:rPr>
                <w:rFonts w:ascii="Times New Roman" w:eastAsia="Calibri" w:hAnsi="Times New Roman" w:cs="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11" w:name="dst100547"/>
            <w:bookmarkEnd w:id="11"/>
            <w:proofErr w:type="gramStart"/>
            <w:r w:rsidRPr="00E909DD">
              <w:rPr>
                <w:rFonts w:ascii="Times New Roman" w:eastAsia="Calibri" w:hAnsi="Times New Roman" w:cs="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roofErr w:type="gramEnd"/>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12" w:name="dst100017"/>
            <w:bookmarkEnd w:id="12"/>
            <w:proofErr w:type="gramStart"/>
            <w:r w:rsidRPr="00E909DD">
              <w:rPr>
                <w:rFonts w:ascii="Times New Roman" w:eastAsia="Calibri" w:hAnsi="Times New Roman" w:cs="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13" w:name="dst100018"/>
            <w:bookmarkEnd w:id="13"/>
            <w:r w:rsidRPr="00E909DD">
              <w:rPr>
                <w:rFonts w:ascii="Times New Roman" w:eastAsia="Calibri" w:hAnsi="Times New Roman" w:cs="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14" w:name="dst100019"/>
            <w:bookmarkEnd w:id="14"/>
            <w:r w:rsidRPr="00E909DD">
              <w:rPr>
                <w:rFonts w:ascii="Times New Roman" w:eastAsia="Calibri" w:hAnsi="Times New Roman" w:cs="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15" w:name="dst18"/>
            <w:bookmarkEnd w:id="15"/>
            <w:proofErr w:type="gramStart"/>
            <w:r w:rsidRPr="00E909DD">
              <w:rPr>
                <w:rFonts w:ascii="Times New Roman" w:eastAsia="Calibri" w:hAnsi="Times New Roman" w:cs="Times New Roman"/>
                <w:sz w:val="24"/>
                <w:szCs w:val="24"/>
                <w:lang w:eastAsia="ru-RU"/>
              </w:rPr>
              <w:t xml:space="preserve">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w:t>
            </w:r>
            <w:r w:rsidRPr="00E909DD">
              <w:rPr>
                <w:rFonts w:ascii="Times New Roman" w:eastAsia="Calibri" w:hAnsi="Times New Roman" w:cs="Times New Roman"/>
                <w:sz w:val="24"/>
                <w:szCs w:val="24"/>
                <w:lang w:eastAsia="ru-RU"/>
              </w:rPr>
              <w:lastRenderedPageBreak/>
              <w:t>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E909DD">
              <w:rPr>
                <w:rFonts w:ascii="Times New Roman" w:eastAsia="Calibri" w:hAnsi="Times New Roman" w:cs="Times New Roman"/>
                <w:sz w:val="24"/>
                <w:szCs w:val="24"/>
                <w:lang w:eastAsia="ru-RU"/>
              </w:rPr>
              <w:t xml:space="preserve"> тому подобное)</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lastRenderedPageBreak/>
              <w:t>2</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подпункты 3, 7 пункта 2 статьи 19</w:t>
            </w:r>
          </w:p>
        </w:tc>
        <w:tc>
          <w:tcPr>
            <w:tcW w:w="7885" w:type="dxa"/>
            <w:shd w:val="clear" w:color="auto" w:fill="auto"/>
          </w:tcPr>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shd w:val="clear" w:color="auto" w:fill="FFFFFF"/>
              </w:rPr>
            </w:pPr>
            <w:r w:rsidRPr="00E909DD">
              <w:rPr>
                <w:rFonts w:ascii="Times New Roman" w:eastAsia="Calibri" w:hAnsi="Times New Roman" w:cs="Times New Roman"/>
                <w:sz w:val="24"/>
                <w:szCs w:val="24"/>
                <w:shd w:val="clear" w:color="auto" w:fill="FFFFFF"/>
              </w:rPr>
              <w:t>2. Член садоводческого, огороднического или дачного некоммерческого объединения обязан:</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shd w:val="clear" w:color="auto" w:fill="FFFFFF"/>
              </w:rPr>
            </w:pPr>
            <w:r w:rsidRPr="00E909DD">
              <w:rPr>
                <w:rFonts w:ascii="Times New Roman" w:eastAsia="Calibri" w:hAnsi="Times New Roman" w:cs="Times New Roman"/>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E909DD" w:rsidRPr="00E909DD" w:rsidRDefault="00E909DD" w:rsidP="00E909DD">
            <w:pPr>
              <w:widowControl w:val="0"/>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E909DD" w:rsidRPr="00E909DD" w:rsidTr="0048629B">
        <w:tc>
          <w:tcPr>
            <w:tcW w:w="9351" w:type="dxa"/>
            <w:gridSpan w:val="3"/>
            <w:shd w:val="clear" w:color="auto" w:fill="auto"/>
          </w:tcPr>
          <w:p w:rsidR="00E909DD" w:rsidRPr="00E909DD" w:rsidRDefault="00E909DD" w:rsidP="00E909DD">
            <w:pPr>
              <w:widowControl w:val="0"/>
              <w:spacing w:before="120" w:after="120" w:line="240" w:lineRule="auto"/>
              <w:ind w:firstLine="544"/>
              <w:jc w:val="center"/>
              <w:rPr>
                <w:rFonts w:ascii="Times New Roman" w:eastAsia="Calibri" w:hAnsi="Times New Roman" w:cs="Times New Roman"/>
                <w:b/>
                <w:color w:val="000000"/>
                <w:spacing w:val="9"/>
                <w:sz w:val="24"/>
                <w:szCs w:val="24"/>
                <w:shd w:val="clear" w:color="auto" w:fill="FFFFFF"/>
              </w:rPr>
            </w:pPr>
            <w:r w:rsidRPr="00E909DD">
              <w:rPr>
                <w:rFonts w:ascii="Times New Roman" w:eastAsia="Calibri" w:hAnsi="Times New Roman" w:cs="Times New Roman"/>
                <w:b/>
                <w:color w:val="000000"/>
                <w:sz w:val="24"/>
                <w:szCs w:val="24"/>
                <w:shd w:val="clear" w:color="auto" w:fill="FFFFFF"/>
              </w:rPr>
              <w:t>5. Федеральный закон от 15.04.1998 № 66-ФЗ «О садоводческих, огороднических и дачных некоммерческих объединениях граждан»</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1</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Пункт 2 статьи 14</w:t>
            </w:r>
          </w:p>
        </w:tc>
        <w:tc>
          <w:tcPr>
            <w:tcW w:w="7885" w:type="dxa"/>
            <w:shd w:val="clear" w:color="auto" w:fill="auto"/>
          </w:tcPr>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16" w:name="dst50"/>
            <w:bookmarkEnd w:id="16"/>
            <w:proofErr w:type="gramStart"/>
            <w:r w:rsidRPr="00E909DD">
              <w:rPr>
                <w:rFonts w:ascii="Times New Roman" w:eastAsia="Calibri" w:hAnsi="Times New Roman" w:cs="Times New Roman"/>
                <w:sz w:val="24"/>
                <w:szCs w:val="24"/>
                <w:lang w:eastAsia="ru-RU"/>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rsidRPr="00E909DD">
              <w:rPr>
                <w:rFonts w:ascii="Times New Roman" w:eastAsia="Calibri" w:hAnsi="Times New Roman" w:cs="Times New Roman"/>
                <w:sz w:val="24"/>
                <w:szCs w:val="24"/>
                <w:lang w:eastAsia="ru-RU"/>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E909DD" w:rsidRPr="00E909DD" w:rsidTr="0048629B">
        <w:tc>
          <w:tcPr>
            <w:tcW w:w="9351" w:type="dxa"/>
            <w:gridSpan w:val="3"/>
            <w:shd w:val="clear" w:color="auto" w:fill="auto"/>
          </w:tcPr>
          <w:p w:rsidR="00E909DD" w:rsidRPr="00E909DD" w:rsidRDefault="00E909DD" w:rsidP="00E909DD">
            <w:pPr>
              <w:widowControl w:val="0"/>
              <w:spacing w:before="120" w:after="120" w:line="240" w:lineRule="auto"/>
              <w:ind w:firstLine="544"/>
              <w:jc w:val="center"/>
              <w:rPr>
                <w:rFonts w:ascii="Times New Roman" w:eastAsia="Calibri" w:hAnsi="Times New Roman" w:cs="Times New Roman"/>
                <w:b/>
                <w:sz w:val="24"/>
                <w:szCs w:val="24"/>
                <w:shd w:val="clear" w:color="auto" w:fill="FFFFFF"/>
              </w:rPr>
            </w:pPr>
            <w:r w:rsidRPr="00E909DD">
              <w:rPr>
                <w:rFonts w:ascii="Times New Roman" w:eastAsia="Calibri" w:hAnsi="Times New Roman" w:cs="Times New Roman"/>
                <w:b/>
                <w:color w:val="000000"/>
                <w:spacing w:val="9"/>
                <w:sz w:val="24"/>
                <w:szCs w:val="24"/>
                <w:shd w:val="clear" w:color="auto" w:fill="FFFFFF"/>
              </w:rPr>
              <w:t xml:space="preserve">6. Федеральный закон от 25.10.2001 </w:t>
            </w:r>
            <w:r w:rsidRPr="00E909DD">
              <w:rPr>
                <w:rFonts w:ascii="Times New Roman" w:eastAsia="Calibri" w:hAnsi="Times New Roman" w:cs="Times New Roman"/>
                <w:b/>
                <w:color w:val="000000"/>
                <w:spacing w:val="9"/>
                <w:sz w:val="24"/>
                <w:szCs w:val="24"/>
                <w:shd w:val="clear" w:color="auto" w:fill="FFFFFF"/>
              </w:rPr>
              <w:br/>
              <w:t xml:space="preserve">№ 137-Ф3 «О введении в действие Земельного кодекса Российской </w:t>
            </w:r>
            <w:r w:rsidRPr="00E909DD">
              <w:rPr>
                <w:rFonts w:ascii="Times New Roman" w:eastAsia="Calibri" w:hAnsi="Times New Roman" w:cs="Times New Roman"/>
                <w:b/>
                <w:color w:val="000000"/>
                <w:sz w:val="24"/>
                <w:szCs w:val="24"/>
                <w:shd w:val="clear" w:color="auto" w:fill="FFFFFF"/>
              </w:rPr>
              <w:t>Федерации»</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11</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пункт 2 статьи 3</w:t>
            </w:r>
          </w:p>
        </w:tc>
        <w:tc>
          <w:tcPr>
            <w:tcW w:w="7885" w:type="dxa"/>
            <w:shd w:val="clear" w:color="auto" w:fill="auto"/>
          </w:tcPr>
          <w:p w:rsidR="00E909DD" w:rsidRPr="00E909DD" w:rsidRDefault="00E909DD" w:rsidP="00E909D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909DD">
              <w:rPr>
                <w:rFonts w:ascii="Times New Roman" w:eastAsia="Calibri" w:hAnsi="Times New Roman" w:cs="Times New Roman"/>
                <w:sz w:val="24"/>
                <w:szCs w:val="24"/>
              </w:rPr>
              <w:t xml:space="preserve">Юридические лица, за исключением указанных в </w:t>
            </w:r>
            <w:hyperlink r:id="rId14" w:history="1">
              <w:r w:rsidRPr="00E909DD">
                <w:rPr>
                  <w:rFonts w:ascii="Times New Roman" w:eastAsia="Calibri" w:hAnsi="Times New Roman" w:cs="Times New Roman"/>
                  <w:sz w:val="24"/>
                  <w:szCs w:val="24"/>
                </w:rPr>
                <w:t>пункте 2 статьи 39.9</w:t>
              </w:r>
            </w:hyperlink>
            <w:r w:rsidRPr="00E909DD">
              <w:rPr>
                <w:rFonts w:ascii="Times New Roman" w:eastAsia="Calibri" w:hAnsi="Times New Roman" w:cs="Times New Roman"/>
                <w:sz w:val="24"/>
                <w:szCs w:val="24"/>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15" w:history="1">
              <w:r w:rsidRPr="00E909DD">
                <w:rPr>
                  <w:rFonts w:ascii="Times New Roman" w:eastAsia="Calibri" w:hAnsi="Times New Roman" w:cs="Times New Roman"/>
                  <w:sz w:val="24"/>
                  <w:szCs w:val="24"/>
                </w:rPr>
                <w:t>главой V.1</w:t>
              </w:r>
              <w:proofErr w:type="gramEnd"/>
            </w:hyperlink>
            <w:r w:rsidRPr="00E909DD">
              <w:rPr>
                <w:rFonts w:ascii="Times New Roman" w:eastAsia="Calibri" w:hAnsi="Times New Roman" w:cs="Times New Roman"/>
                <w:sz w:val="24"/>
                <w:szCs w:val="24"/>
              </w:rPr>
              <w:t xml:space="preserve"> Земельного кодекса Российской Федерации. </w:t>
            </w:r>
            <w:proofErr w:type="gramStart"/>
            <w:r w:rsidRPr="00E909DD">
              <w:rPr>
                <w:rFonts w:ascii="Times New Roman" w:eastAsia="Calibri" w:hAnsi="Times New Roman" w:cs="Times New Roman"/>
                <w:sz w:val="24"/>
                <w:szCs w:val="24"/>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rsidRPr="00E909DD">
              <w:rPr>
                <w:rFonts w:ascii="Times New Roman" w:eastAsia="Calibri" w:hAnsi="Times New Roman" w:cs="Times New Roman"/>
                <w:sz w:val="24"/>
                <w:szCs w:val="24"/>
              </w:rPr>
              <w:t xml:space="preserve"> ценам, предусмотренным соответственно </w:t>
            </w:r>
            <w:hyperlink w:anchor="sub_201" w:history="1">
              <w:r w:rsidRPr="00E909DD">
                <w:rPr>
                  <w:rFonts w:ascii="Times New Roman" w:eastAsia="Calibri" w:hAnsi="Times New Roman" w:cs="Times New Roman"/>
                  <w:sz w:val="24"/>
                  <w:szCs w:val="24"/>
                </w:rPr>
                <w:t>пунктами 1</w:t>
              </w:r>
            </w:hyperlink>
            <w:r w:rsidRPr="00E909DD">
              <w:rPr>
                <w:rFonts w:ascii="Times New Roman" w:eastAsia="Calibri" w:hAnsi="Times New Roman" w:cs="Times New Roman"/>
                <w:sz w:val="24"/>
                <w:szCs w:val="24"/>
              </w:rPr>
              <w:t xml:space="preserve"> и </w:t>
            </w:r>
            <w:hyperlink w:anchor="sub_202" w:history="1">
              <w:r w:rsidRPr="00E909DD">
                <w:rPr>
                  <w:rFonts w:ascii="Times New Roman" w:eastAsia="Calibri" w:hAnsi="Times New Roman" w:cs="Times New Roman"/>
                  <w:sz w:val="24"/>
                  <w:szCs w:val="24"/>
                </w:rPr>
                <w:t>2 статьи 2 настоящего</w:t>
              </w:r>
            </w:hyperlink>
            <w:r w:rsidRPr="00E909DD">
              <w:rPr>
                <w:rFonts w:ascii="Times New Roman" w:eastAsia="Calibri" w:hAnsi="Times New Roman" w:cs="Times New Roman"/>
                <w:sz w:val="24"/>
                <w:szCs w:val="24"/>
              </w:rPr>
              <w:t xml:space="preserve"> Федерального закона.</w:t>
            </w:r>
          </w:p>
          <w:p w:rsidR="00E909DD" w:rsidRPr="00E909DD" w:rsidRDefault="00E909DD" w:rsidP="00E909D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17" w:name="sub_10"/>
            <w:r w:rsidRPr="00E909DD">
              <w:rPr>
                <w:rFonts w:ascii="Times New Roman" w:eastAsia="Calibri" w:hAnsi="Times New Roman" w:cs="Times New Roman"/>
                <w:sz w:val="24"/>
                <w:szCs w:val="24"/>
              </w:rPr>
              <w:t xml:space="preserve">В случае переоформления права постоянного (бессрочного) </w:t>
            </w:r>
            <w:r w:rsidRPr="00E909DD">
              <w:rPr>
                <w:rFonts w:ascii="Times New Roman" w:eastAsia="Calibri" w:hAnsi="Times New Roman" w:cs="Times New Roman"/>
                <w:sz w:val="24"/>
                <w:szCs w:val="24"/>
              </w:rPr>
              <w:lastRenderedPageBreak/>
              <w:t>пользования земельными участками на право аренды земельных участков годовой размер арендной платы устанавливается в пределах:</w:t>
            </w:r>
          </w:p>
          <w:bookmarkEnd w:id="17"/>
          <w:p w:rsidR="00E909DD" w:rsidRPr="00E909DD" w:rsidRDefault="00E909DD" w:rsidP="00E909D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909DD">
              <w:rPr>
                <w:rFonts w:ascii="Times New Roman" w:eastAsia="Calibri" w:hAnsi="Times New Roman" w:cs="Times New Roman"/>
                <w:sz w:val="24"/>
                <w:szCs w:val="24"/>
              </w:rPr>
              <w:t>двух процентов кадастровой стоимости арендуемых земельных участков;</w:t>
            </w:r>
          </w:p>
          <w:p w:rsidR="00E909DD" w:rsidRPr="00E909DD" w:rsidRDefault="00E909DD" w:rsidP="00E909D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909DD">
              <w:rPr>
                <w:rFonts w:ascii="Times New Roman" w:eastAsia="Calibri" w:hAnsi="Times New Roman" w:cs="Times New Roman"/>
                <w:sz w:val="24"/>
                <w:szCs w:val="24"/>
              </w:rPr>
              <w:t>трех десятых процента кадастровой стоимости арендуемых земельных участков из земель сельскохозяйственного назначения;</w:t>
            </w:r>
          </w:p>
          <w:p w:rsidR="00E909DD" w:rsidRPr="00E909DD" w:rsidRDefault="00E909DD" w:rsidP="00E909D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909DD">
              <w:rPr>
                <w:rFonts w:ascii="Times New Roman" w:eastAsia="Calibri" w:hAnsi="Times New Roman" w:cs="Times New Roman"/>
                <w:sz w:val="24"/>
                <w:szCs w:val="24"/>
              </w:rPr>
              <w:t>полутора процентов кадастровой стоимости арендуемых земельных участков, изъятых из оборота или ограниченных в обороте.</w:t>
            </w:r>
          </w:p>
          <w:p w:rsidR="00E909DD" w:rsidRPr="00E909DD" w:rsidRDefault="00E909DD" w:rsidP="00E909D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18" w:name="sub_320007"/>
            <w:r w:rsidRPr="00E909DD">
              <w:rPr>
                <w:rFonts w:ascii="Times New Roman" w:eastAsia="Calibri" w:hAnsi="Times New Roman" w:cs="Times New Roman"/>
                <w:sz w:val="24"/>
                <w:szCs w:val="24"/>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E909DD" w:rsidRPr="00E909DD" w:rsidRDefault="00E909DD" w:rsidP="00E909D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9" w:name="sub_32007"/>
            <w:bookmarkEnd w:id="18"/>
            <w:proofErr w:type="gramStart"/>
            <w:r w:rsidRPr="00E909DD">
              <w:rPr>
                <w:rFonts w:ascii="Times New Roman" w:eastAsia="Calibri" w:hAnsi="Times New Roman" w:cs="Times New Roman"/>
                <w:sz w:val="24"/>
                <w:szCs w:val="24"/>
              </w:rP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w:t>
            </w:r>
            <w:hyperlink r:id="rId16" w:history="1">
              <w:r w:rsidRPr="00E909DD">
                <w:rPr>
                  <w:rFonts w:ascii="Times New Roman" w:eastAsia="Calibri" w:hAnsi="Times New Roman" w:cs="Times New Roman"/>
                  <w:sz w:val="24"/>
                  <w:szCs w:val="24"/>
                </w:rPr>
                <w:t>введения в действие</w:t>
              </w:r>
            </w:hyperlink>
            <w:r w:rsidRPr="00E909DD">
              <w:rPr>
                <w:rFonts w:ascii="Times New Roman" w:eastAsia="Calibri" w:hAnsi="Times New Roman" w:cs="Times New Roman"/>
                <w:sz w:val="24"/>
                <w:szCs w:val="24"/>
              </w:rPr>
              <w:t xml:space="preserve">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bookmarkEnd w:id="19"/>
            <w:proofErr w:type="gramEnd"/>
          </w:p>
        </w:tc>
      </w:tr>
      <w:tr w:rsidR="00E909DD" w:rsidRPr="00E909DD" w:rsidTr="0048629B">
        <w:tc>
          <w:tcPr>
            <w:tcW w:w="9351" w:type="dxa"/>
            <w:gridSpan w:val="3"/>
            <w:shd w:val="clear" w:color="auto" w:fill="auto"/>
          </w:tcPr>
          <w:p w:rsidR="00E909DD" w:rsidRPr="00E909DD" w:rsidRDefault="00E909DD" w:rsidP="00E909DD">
            <w:pPr>
              <w:widowControl w:val="0"/>
              <w:spacing w:before="120" w:after="120" w:line="240" w:lineRule="auto"/>
              <w:ind w:firstLine="544"/>
              <w:jc w:val="center"/>
              <w:rPr>
                <w:rFonts w:ascii="Times New Roman" w:eastAsia="Calibri" w:hAnsi="Times New Roman" w:cs="Times New Roman"/>
                <w:b/>
                <w:sz w:val="24"/>
                <w:szCs w:val="24"/>
                <w:lang w:eastAsia="ru-RU"/>
              </w:rPr>
            </w:pPr>
            <w:r w:rsidRPr="00E909DD">
              <w:rPr>
                <w:rFonts w:ascii="Times New Roman" w:eastAsia="Calibri" w:hAnsi="Times New Roman" w:cs="Times New Roman"/>
                <w:b/>
                <w:color w:val="000000"/>
                <w:sz w:val="24"/>
                <w:szCs w:val="24"/>
                <w:shd w:val="clear" w:color="auto" w:fill="FFFFFF"/>
              </w:rPr>
              <w:lastRenderedPageBreak/>
              <w:t>7. «Градостроительный кодекс Российской Федерации» от 29.12.2004 № 190-ФЗ</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1</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r w:rsidRPr="00E909DD">
              <w:rPr>
                <w:rFonts w:ascii="Times New Roman" w:eastAsia="Calibri" w:hAnsi="Times New Roman" w:cs="Times New Roman"/>
                <w:color w:val="000000"/>
                <w:sz w:val="24"/>
                <w:szCs w:val="24"/>
                <w:shd w:val="clear" w:color="auto" w:fill="FFFFFF"/>
              </w:rPr>
              <w:t>пункты 17, 19 статьи 51</w:t>
            </w:r>
          </w:p>
        </w:tc>
        <w:tc>
          <w:tcPr>
            <w:tcW w:w="7885" w:type="dxa"/>
            <w:shd w:val="clear" w:color="auto" w:fill="auto"/>
          </w:tcPr>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17. Выдача разрешения на строительство не требуется в случае:</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20" w:name="dst101057"/>
            <w:bookmarkEnd w:id="20"/>
            <w:r w:rsidRPr="00E909DD">
              <w:rPr>
                <w:rFonts w:ascii="Times New Roman" w:eastAsia="Calibri"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21" w:name="dst100838"/>
            <w:bookmarkEnd w:id="21"/>
            <w:r w:rsidRPr="00E909DD">
              <w:rPr>
                <w:rFonts w:ascii="Times New Roman" w:eastAsia="Calibri" w:hAnsi="Times New Roman" w:cs="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22" w:name="dst100839"/>
            <w:bookmarkEnd w:id="22"/>
            <w:r w:rsidRPr="00E909DD">
              <w:rPr>
                <w:rFonts w:ascii="Times New Roman" w:eastAsia="Calibri" w:hAnsi="Times New Roman" w:cs="Times New Roman"/>
                <w:sz w:val="24"/>
                <w:szCs w:val="24"/>
                <w:lang w:eastAsia="ru-RU"/>
              </w:rPr>
              <w:t>3) строительства на земельном участке строений и сооружений вспомогательного использования;</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23" w:name="dst101058"/>
            <w:bookmarkEnd w:id="23"/>
            <w:r w:rsidRPr="00E909DD">
              <w:rPr>
                <w:rFonts w:ascii="Times New Roman" w:eastAsia="Calibri" w:hAnsi="Times New Roman" w:cs="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24" w:name="dst326"/>
            <w:bookmarkEnd w:id="24"/>
            <w:r w:rsidRPr="00E909DD">
              <w:rPr>
                <w:rFonts w:ascii="Times New Roman" w:eastAsia="Calibri" w:hAnsi="Times New Roman" w:cs="Times New Roman"/>
                <w:sz w:val="24"/>
                <w:szCs w:val="24"/>
                <w:lang w:eastAsia="ru-RU"/>
              </w:rPr>
              <w:t>4.1) капитального ремонта объектов капитального строительства;</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25" w:name="dst1221"/>
            <w:bookmarkEnd w:id="25"/>
            <w:r w:rsidRPr="00E909DD">
              <w:rPr>
                <w:rFonts w:ascii="Times New Roman" w:eastAsia="Calibri" w:hAnsi="Times New Roman" w:cs="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26" w:name="dst100841"/>
            <w:bookmarkEnd w:id="26"/>
            <w:r w:rsidRPr="00E909DD">
              <w:rPr>
                <w:rFonts w:ascii="Times New Roman" w:eastAsia="Calibri" w:hAnsi="Times New Roman" w:cs="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E909DD" w:rsidRPr="00E909DD" w:rsidTr="0048629B">
        <w:tc>
          <w:tcPr>
            <w:tcW w:w="9351" w:type="dxa"/>
            <w:gridSpan w:val="3"/>
            <w:shd w:val="clear" w:color="auto" w:fill="auto"/>
          </w:tcPr>
          <w:p w:rsidR="00E909DD" w:rsidRPr="00E909DD" w:rsidRDefault="00E909DD" w:rsidP="00E909DD">
            <w:pPr>
              <w:widowControl w:val="0"/>
              <w:spacing w:before="120" w:after="120" w:line="240" w:lineRule="auto"/>
              <w:ind w:firstLine="544"/>
              <w:jc w:val="center"/>
              <w:rPr>
                <w:rFonts w:ascii="Times New Roman" w:eastAsia="Calibri" w:hAnsi="Times New Roman" w:cs="Times New Roman"/>
                <w:b/>
                <w:sz w:val="24"/>
                <w:szCs w:val="24"/>
                <w:lang w:eastAsia="ru-RU"/>
              </w:rPr>
            </w:pPr>
            <w:r w:rsidRPr="00E909DD">
              <w:rPr>
                <w:rFonts w:ascii="Times New Roman" w:eastAsia="Calibri" w:hAnsi="Times New Roman" w:cs="Times New Roman"/>
                <w:b/>
                <w:color w:val="000000"/>
                <w:sz w:val="24"/>
                <w:szCs w:val="24"/>
                <w:shd w:val="clear" w:color="auto" w:fill="FFFFFF"/>
              </w:rPr>
              <w:lastRenderedPageBreak/>
              <w:t>8. Федеральный закон от 21.12.2001 № 178-ФЗ «О приватизации государственного и муниципального имущества»</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1</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lang w:val="en-US"/>
              </w:rPr>
            </w:pPr>
            <w:r w:rsidRPr="00E909DD">
              <w:rPr>
                <w:rFonts w:ascii="Times New Roman" w:eastAsia="Calibri" w:hAnsi="Times New Roman" w:cs="Times New Roman"/>
                <w:color w:val="000000"/>
                <w:sz w:val="24"/>
                <w:szCs w:val="24"/>
                <w:shd w:val="clear" w:color="auto" w:fill="FFFFFF"/>
              </w:rPr>
              <w:t>пункт 3 статьи 28</w:t>
            </w:r>
          </w:p>
        </w:tc>
        <w:tc>
          <w:tcPr>
            <w:tcW w:w="7885" w:type="dxa"/>
            <w:shd w:val="clear" w:color="auto" w:fill="auto"/>
          </w:tcPr>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r w:rsidRPr="00E909DD">
              <w:rPr>
                <w:rFonts w:ascii="Times New Roman" w:eastAsia="Calibri" w:hAnsi="Times New Roman" w:cs="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27" w:name="dst100621"/>
            <w:bookmarkEnd w:id="27"/>
            <w:proofErr w:type="gramStart"/>
            <w:r w:rsidRPr="00E909DD">
              <w:rPr>
                <w:rFonts w:ascii="Times New Roman" w:eastAsia="Calibri" w:hAnsi="Times New Roman" w:cs="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E909DD">
              <w:rPr>
                <w:rFonts w:ascii="Times New Roman" w:eastAsia="Calibri" w:hAnsi="Times New Roman" w:cs="Times New Roman"/>
                <w:sz w:val="24"/>
                <w:szCs w:val="24"/>
                <w:lang w:eastAsia="ru-RU"/>
              </w:rPr>
              <w:t xml:space="preserve"> соглашением сторон.</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28" w:name="dst100391"/>
            <w:bookmarkEnd w:id="28"/>
            <w:r w:rsidRPr="00E909DD">
              <w:rPr>
                <w:rFonts w:ascii="Times New Roman" w:eastAsia="Calibri" w:hAnsi="Times New Roman" w:cs="Times New Roman"/>
                <w:sz w:val="24"/>
                <w:szCs w:val="24"/>
                <w:lang w:eastAsia="ru-RU"/>
              </w:rPr>
              <w:t>Договор аренды земельного участка не является препятствием для выкупа земельного участка.</w:t>
            </w:r>
          </w:p>
          <w:p w:rsidR="00E909DD" w:rsidRPr="00E909DD" w:rsidRDefault="00E909DD" w:rsidP="00E909DD">
            <w:pPr>
              <w:widowControl w:val="0"/>
              <w:shd w:val="clear" w:color="auto" w:fill="FFFFFF"/>
              <w:spacing w:after="0" w:line="240" w:lineRule="auto"/>
              <w:ind w:firstLine="547"/>
              <w:jc w:val="both"/>
              <w:rPr>
                <w:rFonts w:ascii="Times New Roman" w:eastAsia="Calibri" w:hAnsi="Times New Roman" w:cs="Times New Roman"/>
                <w:sz w:val="24"/>
                <w:szCs w:val="24"/>
                <w:lang w:eastAsia="ru-RU"/>
              </w:rPr>
            </w:pPr>
            <w:bookmarkStart w:id="29" w:name="dst100392"/>
            <w:bookmarkEnd w:id="29"/>
            <w:r w:rsidRPr="00E909DD">
              <w:rPr>
                <w:rFonts w:ascii="Times New Roman" w:eastAsia="Calibri" w:hAnsi="Times New Roman" w:cs="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r w:rsidR="00E909DD" w:rsidRPr="00E909DD" w:rsidTr="0048629B">
        <w:trPr>
          <w:trHeight w:val="1116"/>
        </w:trPr>
        <w:tc>
          <w:tcPr>
            <w:tcW w:w="9351" w:type="dxa"/>
            <w:gridSpan w:val="3"/>
            <w:shd w:val="clear" w:color="auto" w:fill="auto"/>
          </w:tcPr>
          <w:p w:rsidR="00E909DD" w:rsidRPr="00E909DD" w:rsidRDefault="00E909DD" w:rsidP="00E909DD">
            <w:pPr>
              <w:widowControl w:val="0"/>
              <w:autoSpaceDE w:val="0"/>
              <w:autoSpaceDN w:val="0"/>
              <w:adjustRightInd w:val="0"/>
              <w:spacing w:before="108" w:after="108" w:line="240" w:lineRule="auto"/>
              <w:jc w:val="center"/>
              <w:outlineLvl w:val="0"/>
              <w:rPr>
                <w:rFonts w:ascii="Arial" w:eastAsia="Calibri" w:hAnsi="Arial" w:cs="Arial"/>
                <w:b/>
                <w:bCs/>
                <w:color w:val="26282F"/>
                <w:sz w:val="24"/>
                <w:szCs w:val="24"/>
                <w:lang w:eastAsia="ru-RU"/>
              </w:rPr>
            </w:pPr>
            <w:r w:rsidRPr="00E909DD">
              <w:rPr>
                <w:rFonts w:ascii="Times New Roman" w:eastAsia="Calibri" w:hAnsi="Times New Roman" w:cs="Times New Roman"/>
                <w:b/>
                <w:bCs/>
                <w:color w:val="000000"/>
                <w:spacing w:val="9"/>
                <w:sz w:val="24"/>
                <w:szCs w:val="24"/>
                <w:shd w:val="clear" w:color="auto" w:fill="FFFFFF"/>
              </w:rPr>
              <w:t xml:space="preserve">9. Постановление Правительства Российской Федерации от 03.12.2014 № 1300 </w:t>
            </w:r>
            <w:r w:rsidRPr="00E909DD">
              <w:rPr>
                <w:rFonts w:ascii="Times New Roman" w:eastAsia="Calibri" w:hAnsi="Times New Roman" w:cs="Times New Roman"/>
                <w:b/>
                <w:bCs/>
                <w:color w:val="26282F"/>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E909DD" w:rsidRPr="00E909DD" w:rsidTr="0048629B">
        <w:tc>
          <w:tcPr>
            <w:tcW w:w="562"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sz w:val="24"/>
                <w:szCs w:val="24"/>
              </w:rPr>
            </w:pPr>
            <w:r w:rsidRPr="00E909DD">
              <w:rPr>
                <w:rFonts w:ascii="Times New Roman" w:eastAsia="Calibri" w:hAnsi="Times New Roman" w:cs="Times New Roman"/>
                <w:sz w:val="24"/>
                <w:szCs w:val="24"/>
              </w:rPr>
              <w:t>1</w:t>
            </w:r>
          </w:p>
        </w:tc>
        <w:tc>
          <w:tcPr>
            <w:tcW w:w="904" w:type="dxa"/>
            <w:shd w:val="clear" w:color="auto" w:fill="auto"/>
          </w:tcPr>
          <w:p w:rsidR="00E909DD" w:rsidRPr="00E909DD" w:rsidRDefault="00E909DD" w:rsidP="00E909DD">
            <w:pPr>
              <w:widowControl w:val="0"/>
              <w:spacing w:after="0" w:line="240" w:lineRule="auto"/>
              <w:rPr>
                <w:rFonts w:ascii="Times New Roman" w:eastAsia="Calibri" w:hAnsi="Times New Roman" w:cs="Times New Roman"/>
                <w:color w:val="000000"/>
                <w:sz w:val="24"/>
                <w:szCs w:val="24"/>
                <w:shd w:val="clear" w:color="auto" w:fill="FFFFFF"/>
              </w:rPr>
            </w:pPr>
          </w:p>
        </w:tc>
        <w:tc>
          <w:tcPr>
            <w:tcW w:w="7885" w:type="dxa"/>
            <w:shd w:val="clear" w:color="auto" w:fill="auto"/>
          </w:tcPr>
          <w:p w:rsidR="00E909DD" w:rsidRPr="00E909DD" w:rsidRDefault="00E909DD" w:rsidP="00E909DD">
            <w:pPr>
              <w:widowControl w:val="0"/>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rPr>
            </w:pPr>
            <w:bookmarkStart w:id="30" w:name="sub_1001"/>
            <w:r w:rsidRPr="00E909DD">
              <w:rPr>
                <w:rFonts w:ascii="Times New Roman" w:eastAsia="Calibri" w:hAnsi="Times New Roman" w:cs="Times New Roman"/>
                <w:b/>
                <w:bCs/>
                <w:color w:val="000000"/>
                <w:sz w:val="24"/>
                <w:szCs w:val="24"/>
              </w:rPr>
              <w:t>Перечень</w:t>
            </w:r>
            <w:r w:rsidRPr="00E909DD">
              <w:rPr>
                <w:rFonts w:ascii="Times New Roman" w:eastAsia="Calibri" w:hAnsi="Times New Roman" w:cs="Times New Roman"/>
                <w:b/>
                <w:bCs/>
                <w:color w:val="000000"/>
                <w:sz w:val="24"/>
                <w:szCs w:val="24"/>
              </w:rPr>
              <w:b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r w:rsidRPr="00E909DD">
              <w:rPr>
                <w:rFonts w:ascii="Times New Roman" w:eastAsia="Calibri" w:hAnsi="Times New Roman" w:cs="Times New Roman"/>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31" w:name="sub_1002"/>
            <w:bookmarkEnd w:id="30"/>
            <w:r w:rsidRPr="00E909DD">
              <w:rPr>
                <w:rFonts w:ascii="Times New Roman" w:eastAsia="Calibri" w:hAnsi="Times New Roman" w:cs="Times New Roman"/>
                <w:sz w:val="24"/>
                <w:szCs w:val="24"/>
              </w:rPr>
              <w:t>2. Водопроводы и водоводы всех видов, для размещения которых не требуется разрешения на строительство.</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32" w:name="sub_1003"/>
            <w:bookmarkEnd w:id="31"/>
            <w:r w:rsidRPr="00E909DD">
              <w:rPr>
                <w:rFonts w:ascii="Times New Roman" w:eastAsia="Calibri" w:hAnsi="Times New Roman" w:cs="Times New Roman"/>
                <w:sz w:val="24"/>
                <w:szCs w:val="24"/>
              </w:rPr>
              <w:t xml:space="preserve">3. Линейные сооружения канализации (в том числе ливневой) и водоотведения, для </w:t>
            </w:r>
            <w:proofErr w:type="gramStart"/>
            <w:r w:rsidRPr="00E909DD">
              <w:rPr>
                <w:rFonts w:ascii="Times New Roman" w:eastAsia="Calibri" w:hAnsi="Times New Roman" w:cs="Times New Roman"/>
                <w:sz w:val="24"/>
                <w:szCs w:val="24"/>
              </w:rPr>
              <w:t>размещения</w:t>
            </w:r>
            <w:proofErr w:type="gramEnd"/>
            <w:r w:rsidRPr="00E909DD">
              <w:rPr>
                <w:rFonts w:ascii="Times New Roman" w:eastAsia="Calibri" w:hAnsi="Times New Roman" w:cs="Times New Roman"/>
                <w:sz w:val="24"/>
                <w:szCs w:val="24"/>
              </w:rPr>
              <w:t xml:space="preserve"> которых не требуется разрешения на строительство.</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33" w:name="sub_1004"/>
            <w:bookmarkEnd w:id="32"/>
            <w:r w:rsidRPr="00E909DD">
              <w:rPr>
                <w:rFonts w:ascii="Times New Roman" w:eastAsia="Calibri" w:hAnsi="Times New Roman" w:cs="Times New Roman"/>
                <w:sz w:val="24"/>
                <w:szCs w:val="24"/>
              </w:rPr>
              <w:t xml:space="preserve">4. </w:t>
            </w:r>
            <w:proofErr w:type="gramStart"/>
            <w:r w:rsidRPr="00E909DD">
              <w:rPr>
                <w:rFonts w:ascii="Times New Roman" w:eastAsia="Calibri" w:hAnsi="Times New Roman" w:cs="Times New Roman"/>
                <w:sz w:val="24"/>
                <w:szCs w:val="24"/>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34" w:name="sub_1005"/>
            <w:bookmarkEnd w:id="33"/>
            <w:r w:rsidRPr="00E909DD">
              <w:rPr>
                <w:rFonts w:ascii="Times New Roman" w:eastAsia="Calibri" w:hAnsi="Times New Roman" w:cs="Times New Roman"/>
                <w:sz w:val="24"/>
                <w:szCs w:val="24"/>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35" w:name="sub_1006"/>
            <w:bookmarkEnd w:id="34"/>
            <w:r w:rsidRPr="00E909DD">
              <w:rPr>
                <w:rFonts w:ascii="Times New Roman" w:eastAsia="Calibri" w:hAnsi="Times New Roman" w:cs="Times New Roman"/>
                <w:sz w:val="24"/>
                <w:szCs w:val="24"/>
              </w:rPr>
              <w:t xml:space="preserve">6. Нефтепроводы и нефтепродуктопроводы диаметром DN 300 и менее, газопроводы и иные трубопроводы давлением до 1,2 </w:t>
            </w:r>
            <w:proofErr w:type="spellStart"/>
            <w:r w:rsidRPr="00E909DD">
              <w:rPr>
                <w:rFonts w:ascii="Times New Roman" w:eastAsia="Calibri" w:hAnsi="Times New Roman" w:cs="Times New Roman"/>
                <w:sz w:val="24"/>
                <w:szCs w:val="24"/>
              </w:rPr>
              <w:t>Мпа</w:t>
            </w:r>
            <w:proofErr w:type="spellEnd"/>
            <w:r w:rsidRPr="00E909DD">
              <w:rPr>
                <w:rFonts w:ascii="Times New Roman" w:eastAsia="Calibri" w:hAnsi="Times New Roman" w:cs="Times New Roman"/>
                <w:sz w:val="24"/>
                <w:szCs w:val="24"/>
              </w:rPr>
              <w:t>, для размещения которых не требуется разрешения на строительство.</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36" w:name="sub_1007"/>
            <w:bookmarkEnd w:id="35"/>
            <w:r w:rsidRPr="00E909DD">
              <w:rPr>
                <w:rFonts w:ascii="Times New Roman" w:eastAsia="Calibri" w:hAnsi="Times New Roman" w:cs="Times New Roman"/>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37" w:name="sub_1008"/>
            <w:bookmarkEnd w:id="36"/>
            <w:r w:rsidRPr="00E909DD">
              <w:rPr>
                <w:rFonts w:ascii="Times New Roman" w:eastAsia="Calibri" w:hAnsi="Times New Roman" w:cs="Times New Roman"/>
                <w:sz w:val="24"/>
                <w:szCs w:val="24"/>
              </w:rPr>
              <w:t xml:space="preserve">8. Геодезические, межевые, предупреждающие и иные знаки, </w:t>
            </w:r>
            <w:r w:rsidRPr="00E909DD">
              <w:rPr>
                <w:rFonts w:ascii="Times New Roman" w:eastAsia="Calibri" w:hAnsi="Times New Roman" w:cs="Times New Roman"/>
                <w:sz w:val="24"/>
                <w:szCs w:val="24"/>
              </w:rPr>
              <w:lastRenderedPageBreak/>
              <w:t>включая информационные табло (стелы) и флагштоки.</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38" w:name="sub_1009"/>
            <w:bookmarkEnd w:id="37"/>
            <w:r w:rsidRPr="00E909DD">
              <w:rPr>
                <w:rFonts w:ascii="Times New Roman" w:eastAsia="Calibri" w:hAnsi="Times New Roman" w:cs="Times New Roman"/>
                <w:sz w:val="24"/>
                <w:szCs w:val="24"/>
              </w:rPr>
              <w:t>9. Защитные сооружения, для размещения которых не требуется разрешения на строительство.</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39" w:name="sub_1010"/>
            <w:bookmarkEnd w:id="38"/>
            <w:r w:rsidRPr="00E909DD">
              <w:rPr>
                <w:rFonts w:ascii="Times New Roman" w:eastAsia="Calibri" w:hAnsi="Times New Roman" w:cs="Times New Roman"/>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40" w:name="sub_1011"/>
            <w:bookmarkEnd w:id="39"/>
            <w:r w:rsidRPr="00E909DD">
              <w:rPr>
                <w:rFonts w:ascii="Times New Roman" w:eastAsia="Calibri" w:hAnsi="Times New Roman" w:cs="Times New Roman"/>
                <w:sz w:val="24"/>
                <w:szCs w:val="24"/>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41" w:name="sub_1012"/>
            <w:bookmarkEnd w:id="40"/>
            <w:r w:rsidRPr="00E909DD">
              <w:rPr>
                <w:rFonts w:ascii="Times New Roman" w:eastAsia="Calibri" w:hAnsi="Times New Roman" w:cs="Times New Roman"/>
                <w:sz w:val="24"/>
                <w:szCs w:val="24"/>
              </w:rPr>
              <w:t xml:space="preserve">12. Проезды, в том числе </w:t>
            </w:r>
            <w:proofErr w:type="spellStart"/>
            <w:r w:rsidRPr="00E909DD">
              <w:rPr>
                <w:rFonts w:ascii="Times New Roman" w:eastAsia="Calibri" w:hAnsi="Times New Roman" w:cs="Times New Roman"/>
                <w:sz w:val="24"/>
                <w:szCs w:val="24"/>
              </w:rPr>
              <w:t>вдольтрассовые</w:t>
            </w:r>
            <w:proofErr w:type="spellEnd"/>
            <w:r w:rsidRPr="00E909DD">
              <w:rPr>
                <w:rFonts w:ascii="Times New Roman" w:eastAsia="Calibri" w:hAnsi="Times New Roman" w:cs="Times New Roman"/>
                <w:sz w:val="24"/>
                <w:szCs w:val="24"/>
              </w:rPr>
              <w:t>, и подъездные дороги, для размещения которых не требуется разрешения на строительство.</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42" w:name="sub_1013"/>
            <w:bookmarkEnd w:id="41"/>
            <w:r w:rsidRPr="00E909DD">
              <w:rPr>
                <w:rFonts w:ascii="Times New Roman" w:eastAsia="Calibri" w:hAnsi="Times New Roman" w:cs="Times New Roman"/>
                <w:sz w:val="24"/>
                <w:szCs w:val="24"/>
              </w:rPr>
              <w:t>13. Пожарные водоемы и места сосредоточения средств пожаротушения.</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43" w:name="sub_1014"/>
            <w:bookmarkEnd w:id="42"/>
            <w:r w:rsidRPr="00E909DD">
              <w:rPr>
                <w:rFonts w:ascii="Times New Roman" w:eastAsia="Calibri" w:hAnsi="Times New Roman" w:cs="Times New Roman"/>
                <w:sz w:val="24"/>
                <w:szCs w:val="24"/>
              </w:rPr>
              <w:t>14. Пруды-испарители.</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44" w:name="sub_1015"/>
            <w:bookmarkEnd w:id="43"/>
            <w:r w:rsidRPr="00E909DD">
              <w:rPr>
                <w:rFonts w:ascii="Times New Roman" w:eastAsia="Calibri" w:hAnsi="Times New Roman" w:cs="Times New Roman"/>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45" w:name="sub_1016"/>
            <w:bookmarkEnd w:id="44"/>
            <w:r w:rsidRPr="00E909DD">
              <w:rPr>
                <w:rFonts w:ascii="Times New Roman" w:eastAsia="Calibri" w:hAnsi="Times New Roman" w:cs="Times New Roman"/>
                <w:sz w:val="24"/>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46" w:name="sub_1017"/>
            <w:bookmarkEnd w:id="45"/>
            <w:r w:rsidRPr="00E909DD">
              <w:rPr>
                <w:rFonts w:ascii="Times New Roman" w:eastAsia="Calibri" w:hAnsi="Times New Roman" w:cs="Times New Roman"/>
                <w:sz w:val="24"/>
                <w:szCs w:val="24"/>
              </w:rPr>
              <w:t>17. Пункты весового контроля автомобилей, для размещения которых не требуется разрешения на строительство.</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47" w:name="sub_1018"/>
            <w:bookmarkEnd w:id="46"/>
            <w:r w:rsidRPr="00E909DD">
              <w:rPr>
                <w:rFonts w:ascii="Times New Roman" w:eastAsia="Calibri" w:hAnsi="Times New Roman" w:cs="Times New Roman"/>
                <w:sz w:val="24"/>
                <w:szCs w:val="24"/>
              </w:rPr>
              <w:t xml:space="preserve">18. </w:t>
            </w:r>
            <w:proofErr w:type="gramStart"/>
            <w:r w:rsidRPr="00E909DD">
              <w:rPr>
                <w:rFonts w:ascii="Times New Roman" w:eastAsia="Calibri" w:hAnsi="Times New Roman" w:cs="Times New Roman"/>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48" w:name="sub_1019"/>
            <w:bookmarkEnd w:id="47"/>
            <w:r w:rsidRPr="00E909DD">
              <w:rPr>
                <w:rFonts w:ascii="Times New Roman" w:eastAsia="Calibri" w:hAnsi="Times New Roman" w:cs="Times New Roman"/>
                <w:sz w:val="24"/>
                <w:szCs w:val="24"/>
              </w:rPr>
              <w:t xml:space="preserve">19. </w:t>
            </w:r>
            <w:proofErr w:type="gramStart"/>
            <w:r w:rsidRPr="00E909DD">
              <w:rPr>
                <w:rFonts w:ascii="Times New Roman" w:eastAsia="Calibri" w:hAnsi="Times New Roman" w:cs="Times New Roman"/>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E909DD">
              <w:rPr>
                <w:rFonts w:ascii="Times New Roman" w:eastAsia="Calibri" w:hAnsi="Times New Roman" w:cs="Times New Roman"/>
                <w:sz w:val="24"/>
                <w:szCs w:val="24"/>
              </w:rPr>
              <w:t xml:space="preserve"> и детские игровые </w:t>
            </w:r>
            <w:proofErr w:type="gramStart"/>
            <w:r w:rsidRPr="00E909DD">
              <w:rPr>
                <w:rFonts w:ascii="Times New Roman" w:eastAsia="Calibri" w:hAnsi="Times New Roman" w:cs="Times New Roman"/>
                <w:sz w:val="24"/>
                <w:szCs w:val="24"/>
              </w:rPr>
              <w:t>площадки</w:t>
            </w:r>
            <w:proofErr w:type="gramEnd"/>
            <w:r w:rsidRPr="00E909DD">
              <w:rPr>
                <w:rFonts w:ascii="Times New Roman" w:eastAsia="Calibri" w:hAnsi="Times New Roman" w:cs="Times New Roman"/>
                <w:sz w:val="24"/>
                <w:szCs w:val="24"/>
              </w:rPr>
              <w:t xml:space="preserve"> и городки), для размещения которых не требуется разрешения на строительство.</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49" w:name="sub_1020"/>
            <w:bookmarkEnd w:id="48"/>
            <w:r w:rsidRPr="00E909DD">
              <w:rPr>
                <w:rFonts w:ascii="Times New Roman" w:eastAsia="Calibri" w:hAnsi="Times New Roman" w:cs="Times New Roman"/>
                <w:sz w:val="24"/>
                <w:szCs w:val="24"/>
              </w:rPr>
              <w:t>20. Лодочные станции, для размещения которых не требуется разрешения на строительство.</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50" w:name="sub_1021"/>
            <w:bookmarkEnd w:id="49"/>
            <w:r w:rsidRPr="00E909DD">
              <w:rPr>
                <w:rFonts w:ascii="Times New Roman" w:eastAsia="Calibri" w:hAnsi="Times New Roman" w:cs="Times New Roman"/>
                <w:sz w:val="24"/>
                <w:szCs w:val="24"/>
              </w:rPr>
              <w:t xml:space="preserve">21. </w:t>
            </w:r>
            <w:proofErr w:type="gramStart"/>
            <w:r w:rsidRPr="00E909DD">
              <w:rPr>
                <w:rFonts w:ascii="Times New Roman" w:eastAsia="Calibri" w:hAnsi="Times New Roman" w:cs="Times New Roman"/>
                <w:sz w:val="24"/>
                <w:szCs w:val="24"/>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51" w:name="sub_1022"/>
            <w:bookmarkEnd w:id="50"/>
            <w:r w:rsidRPr="00E909DD">
              <w:rPr>
                <w:rFonts w:ascii="Times New Roman" w:eastAsia="Calibri" w:hAnsi="Times New Roman" w:cs="Times New Roman"/>
                <w:sz w:val="24"/>
                <w:szCs w:val="24"/>
              </w:rPr>
              <w:t>22. Пункты приема вторичного сырья, для размещения которых не требуется разрешения на строительство.</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52" w:name="sub_1023"/>
            <w:bookmarkEnd w:id="51"/>
            <w:r w:rsidRPr="00E909DD">
              <w:rPr>
                <w:rFonts w:ascii="Times New Roman" w:eastAsia="Calibri" w:hAnsi="Times New Roman" w:cs="Times New Roman"/>
                <w:sz w:val="24"/>
                <w:szCs w:val="24"/>
              </w:rPr>
              <w:t>23. Передвижные цирки, передвижные зоопарки и передвижные луна-парки.</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53" w:name="sub_1024"/>
            <w:bookmarkEnd w:id="52"/>
            <w:r w:rsidRPr="00E909DD">
              <w:rPr>
                <w:rFonts w:ascii="Times New Roman" w:eastAsia="Calibri" w:hAnsi="Times New Roman" w:cs="Times New Roman"/>
                <w:sz w:val="24"/>
                <w:szCs w:val="24"/>
              </w:rPr>
              <w:t>24. Сезонные аттракционы.</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54" w:name="sub_1025"/>
            <w:bookmarkEnd w:id="53"/>
            <w:r w:rsidRPr="00E909DD">
              <w:rPr>
                <w:rFonts w:ascii="Times New Roman" w:eastAsia="Calibri" w:hAnsi="Times New Roman" w:cs="Times New Roman"/>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E909DD">
              <w:rPr>
                <w:rFonts w:ascii="Times New Roman" w:eastAsia="Calibri" w:hAnsi="Times New Roman" w:cs="Times New Roman"/>
                <w:sz w:val="24"/>
                <w:szCs w:val="24"/>
              </w:rPr>
              <w:t>велопарковки</w:t>
            </w:r>
            <w:proofErr w:type="spellEnd"/>
            <w:r w:rsidRPr="00E909DD">
              <w:rPr>
                <w:rFonts w:ascii="Times New Roman" w:eastAsia="Calibri" w:hAnsi="Times New Roman" w:cs="Times New Roman"/>
                <w:sz w:val="24"/>
                <w:szCs w:val="24"/>
              </w:rPr>
              <w:t>.</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55" w:name="sub_1026"/>
            <w:bookmarkEnd w:id="54"/>
            <w:r w:rsidRPr="00E909DD">
              <w:rPr>
                <w:rFonts w:ascii="Times New Roman" w:eastAsia="Calibri" w:hAnsi="Times New Roman" w:cs="Times New Roman"/>
                <w:sz w:val="24"/>
                <w:szCs w:val="24"/>
              </w:rPr>
              <w:t>26. Спортивные и детские площадки.</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56" w:name="sub_1027"/>
            <w:bookmarkEnd w:id="55"/>
            <w:r w:rsidRPr="00E909DD">
              <w:rPr>
                <w:rFonts w:ascii="Times New Roman" w:eastAsia="Calibri" w:hAnsi="Times New Roman" w:cs="Times New Roman"/>
                <w:sz w:val="24"/>
                <w:szCs w:val="24"/>
              </w:rPr>
              <w:t>27. Площадки для дрессировки собак, площадки для выгула собак, а также голубятни.</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57" w:name="sub_1028"/>
            <w:bookmarkEnd w:id="56"/>
            <w:r w:rsidRPr="00E909DD">
              <w:rPr>
                <w:rFonts w:ascii="Times New Roman" w:eastAsia="Calibri" w:hAnsi="Times New Roman" w:cs="Times New Roman"/>
                <w:sz w:val="24"/>
                <w:szCs w:val="24"/>
              </w:rPr>
              <w:t>28. Платежные терминалы для оплаты услуг и штрафов.</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rPr>
            </w:pPr>
            <w:bookmarkStart w:id="58" w:name="sub_1029"/>
            <w:bookmarkEnd w:id="57"/>
            <w:r w:rsidRPr="00E909DD">
              <w:rPr>
                <w:rFonts w:ascii="Times New Roman" w:eastAsia="Calibri" w:hAnsi="Times New Roman" w:cs="Times New Roman"/>
                <w:sz w:val="24"/>
                <w:szCs w:val="24"/>
              </w:rPr>
              <w:t>29. Общественные туалеты нестационарного типа.</w:t>
            </w:r>
          </w:p>
          <w:p w:rsidR="00E909DD" w:rsidRPr="00E909DD" w:rsidRDefault="00E909DD" w:rsidP="00E909DD">
            <w:pPr>
              <w:widowControl w:val="0"/>
              <w:autoSpaceDE w:val="0"/>
              <w:autoSpaceDN w:val="0"/>
              <w:adjustRightInd w:val="0"/>
              <w:spacing w:after="0" w:line="240" w:lineRule="auto"/>
              <w:ind w:firstLine="519"/>
              <w:jc w:val="both"/>
              <w:rPr>
                <w:rFonts w:ascii="Times New Roman" w:eastAsia="Calibri" w:hAnsi="Times New Roman" w:cs="Times New Roman"/>
                <w:sz w:val="24"/>
                <w:szCs w:val="24"/>
                <w:lang w:eastAsia="ru-RU"/>
              </w:rPr>
            </w:pPr>
            <w:bookmarkStart w:id="59" w:name="sub_1030"/>
            <w:bookmarkEnd w:id="58"/>
            <w:r w:rsidRPr="00E909DD">
              <w:rPr>
                <w:rFonts w:ascii="Times New Roman" w:eastAsia="Calibri" w:hAnsi="Times New Roman" w:cs="Times New Roman"/>
                <w:sz w:val="24"/>
                <w:szCs w:val="24"/>
              </w:rPr>
              <w:t>30. Зарядные станции (терминалы) для электротранспорта.</w:t>
            </w:r>
            <w:bookmarkEnd w:id="59"/>
          </w:p>
        </w:tc>
      </w:tr>
    </w:tbl>
    <w:p w:rsidR="00B51E8B" w:rsidRDefault="00B51E8B" w:rsidP="009634F4">
      <w:pPr>
        <w:autoSpaceDE w:val="0"/>
        <w:autoSpaceDN w:val="0"/>
        <w:adjustRightInd w:val="0"/>
        <w:spacing w:after="0" w:line="240" w:lineRule="auto"/>
        <w:ind w:left="-284" w:right="140" w:firstLine="567"/>
        <w:jc w:val="both"/>
        <w:rPr>
          <w:rFonts w:ascii="Times New Roman" w:eastAsia="Times New Roman" w:hAnsi="Times New Roman" w:cs="Times New Roman"/>
          <w:sz w:val="26"/>
          <w:szCs w:val="26"/>
          <w:lang w:eastAsia="ru-RU"/>
        </w:rPr>
      </w:pPr>
    </w:p>
    <w:p w:rsidR="004151D8" w:rsidRPr="0048629B" w:rsidRDefault="004151D8" w:rsidP="009634F4">
      <w:pPr>
        <w:autoSpaceDE w:val="0"/>
        <w:autoSpaceDN w:val="0"/>
        <w:adjustRightInd w:val="0"/>
        <w:spacing w:after="0" w:line="240" w:lineRule="auto"/>
        <w:ind w:left="-284" w:right="140" w:firstLine="567"/>
        <w:jc w:val="both"/>
        <w:rPr>
          <w:rFonts w:ascii="Times New Roman" w:eastAsia="Times New Roman" w:hAnsi="Times New Roman" w:cs="Times New Roman"/>
          <w:sz w:val="28"/>
          <w:szCs w:val="28"/>
          <w:lang w:eastAsia="ru-RU"/>
        </w:rPr>
      </w:pPr>
    </w:p>
    <w:p w:rsidR="004151D8" w:rsidRPr="0048629B" w:rsidRDefault="0024456D" w:rsidP="0024456D">
      <w:pPr>
        <w:shd w:val="clear" w:color="auto" w:fill="FFFFFF"/>
        <w:spacing w:after="0" w:line="240" w:lineRule="auto"/>
        <w:jc w:val="center"/>
        <w:rPr>
          <w:rFonts w:ascii="Times New Roman" w:eastAsia="Times New Roman" w:hAnsi="Times New Roman" w:cs="Times New Roman"/>
          <w:sz w:val="28"/>
          <w:szCs w:val="28"/>
          <w:lang w:eastAsia="ru-RU"/>
        </w:rPr>
      </w:pPr>
      <w:r w:rsidRPr="0048629B">
        <w:rPr>
          <w:rFonts w:ascii="Times New Roman" w:eastAsia="Times New Roman" w:hAnsi="Times New Roman" w:cs="Times New Roman"/>
          <w:b/>
          <w:bCs/>
          <w:color w:val="000000"/>
          <w:sz w:val="28"/>
          <w:szCs w:val="28"/>
          <w:lang w:eastAsia="ru-RU"/>
        </w:rPr>
        <w:t>Нормативные правовые акты Махнёвского муниципального образования</w:t>
      </w:r>
    </w:p>
    <w:p w:rsidR="004151D8" w:rsidRDefault="0048629B" w:rsidP="0024456D">
      <w:pPr>
        <w:pStyle w:val="a7"/>
        <w:numPr>
          <w:ilvl w:val="0"/>
          <w:numId w:val="6"/>
        </w:numPr>
        <w:tabs>
          <w:tab w:val="left" w:pos="7320"/>
        </w:tabs>
        <w:autoSpaceDE w:val="0"/>
        <w:autoSpaceDN w:val="0"/>
        <w:adjustRightInd w:val="0"/>
        <w:spacing w:after="0" w:line="240" w:lineRule="auto"/>
        <w:ind w:right="1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Положение о порядке осуществления муниципального земельного контроля за использованием земель на территории Махнёвского муниципального образования, утвержденного постановлением Администрации Махнёвского муниципального образования  от 25 декабря 2014 года № 1000</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с изменениями от 01 июня 2015 года № 461, от 09 февраля 2017 года № 87);</w:t>
      </w:r>
    </w:p>
    <w:p w:rsidR="0048629B" w:rsidRPr="0024456D" w:rsidRDefault="0048629B" w:rsidP="0024456D">
      <w:pPr>
        <w:pStyle w:val="a7"/>
        <w:numPr>
          <w:ilvl w:val="0"/>
          <w:numId w:val="6"/>
        </w:numPr>
        <w:tabs>
          <w:tab w:val="left" w:pos="7320"/>
        </w:tabs>
        <w:autoSpaceDE w:val="0"/>
        <w:autoSpaceDN w:val="0"/>
        <w:adjustRightInd w:val="0"/>
        <w:spacing w:after="0" w:line="240" w:lineRule="auto"/>
        <w:ind w:right="1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Административный регламент исполнения муниципальной функции по осуществлению муниципального земельного контроля на территории Махнёвского муниципального образования, утвержденного постановлением Администрации Махнёвского муниципального образования от 05 мая 2017 года № 315.</w:t>
      </w:r>
    </w:p>
    <w:sectPr w:rsidR="0048629B" w:rsidRPr="0024456D" w:rsidSect="005F2DF3">
      <w:pgSz w:w="11906" w:h="16838"/>
      <w:pgMar w:top="709" w:right="849" w:bottom="568" w:left="0" w:header="709" w:footer="709" w:gutter="170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836" w:rsidRDefault="00F27836" w:rsidP="0051373A">
      <w:pPr>
        <w:spacing w:after="0" w:line="240" w:lineRule="auto"/>
      </w:pPr>
      <w:r>
        <w:separator/>
      </w:r>
    </w:p>
  </w:endnote>
  <w:endnote w:type="continuationSeparator" w:id="0">
    <w:p w:rsidR="00F27836" w:rsidRDefault="00F27836" w:rsidP="00513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836" w:rsidRDefault="00F27836" w:rsidP="0051373A">
      <w:pPr>
        <w:spacing w:after="0" w:line="240" w:lineRule="auto"/>
      </w:pPr>
      <w:r>
        <w:separator/>
      </w:r>
    </w:p>
  </w:footnote>
  <w:footnote w:type="continuationSeparator" w:id="0">
    <w:p w:rsidR="00F27836" w:rsidRDefault="00F27836" w:rsidP="005137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57260"/>
    <w:multiLevelType w:val="hybridMultilevel"/>
    <w:tmpl w:val="384E6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878DF"/>
    <w:multiLevelType w:val="hybridMultilevel"/>
    <w:tmpl w:val="FBAA2EE4"/>
    <w:lvl w:ilvl="0" w:tplc="689A72FE">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
    <w:nsid w:val="3C7633C6"/>
    <w:multiLevelType w:val="hybridMultilevel"/>
    <w:tmpl w:val="CF348E5A"/>
    <w:lvl w:ilvl="0" w:tplc="F7CE483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5F661760"/>
    <w:multiLevelType w:val="hybridMultilevel"/>
    <w:tmpl w:val="836AF986"/>
    <w:lvl w:ilvl="0" w:tplc="66B25828">
      <w:start w:val="1"/>
      <w:numFmt w:val="decimal"/>
      <w:lvlText w:val="%1."/>
      <w:lvlJc w:val="left"/>
      <w:pPr>
        <w:ind w:left="1153" w:hanging="360"/>
      </w:pPr>
      <w:rPr>
        <w:rFonts w:hint="default"/>
      </w:rPr>
    </w:lvl>
    <w:lvl w:ilvl="1" w:tplc="04190019" w:tentative="1">
      <w:start w:val="1"/>
      <w:numFmt w:val="lowerLetter"/>
      <w:lvlText w:val="%2."/>
      <w:lvlJc w:val="left"/>
      <w:pPr>
        <w:ind w:left="1873" w:hanging="360"/>
      </w:p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4">
    <w:nsid w:val="5FB14FB5"/>
    <w:multiLevelType w:val="hybridMultilevel"/>
    <w:tmpl w:val="0FC8D11A"/>
    <w:lvl w:ilvl="0" w:tplc="F7CE4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684970"/>
    <w:multiLevelType w:val="hybridMultilevel"/>
    <w:tmpl w:val="482C22FC"/>
    <w:lvl w:ilvl="0" w:tplc="F7CE483A">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B84F98"/>
    <w:rsid w:val="00034F15"/>
    <w:rsid w:val="00043843"/>
    <w:rsid w:val="000F247E"/>
    <w:rsid w:val="00100F78"/>
    <w:rsid w:val="0010719D"/>
    <w:rsid w:val="001542C0"/>
    <w:rsid w:val="00160203"/>
    <w:rsid w:val="00164C81"/>
    <w:rsid w:val="00186182"/>
    <w:rsid w:val="001949E6"/>
    <w:rsid w:val="001A227B"/>
    <w:rsid w:val="00205EE3"/>
    <w:rsid w:val="0021345C"/>
    <w:rsid w:val="00233695"/>
    <w:rsid w:val="0024456D"/>
    <w:rsid w:val="00280FA9"/>
    <w:rsid w:val="002A2383"/>
    <w:rsid w:val="002A49D2"/>
    <w:rsid w:val="002C0BA5"/>
    <w:rsid w:val="002E09FB"/>
    <w:rsid w:val="003031EC"/>
    <w:rsid w:val="00391984"/>
    <w:rsid w:val="004151D8"/>
    <w:rsid w:val="00444569"/>
    <w:rsid w:val="0048629B"/>
    <w:rsid w:val="004D3123"/>
    <w:rsid w:val="005011EB"/>
    <w:rsid w:val="0051373A"/>
    <w:rsid w:val="005F2DF3"/>
    <w:rsid w:val="005F6E0E"/>
    <w:rsid w:val="0063560E"/>
    <w:rsid w:val="006D7055"/>
    <w:rsid w:val="006F6674"/>
    <w:rsid w:val="00760FDC"/>
    <w:rsid w:val="008E418C"/>
    <w:rsid w:val="008F6409"/>
    <w:rsid w:val="009634F4"/>
    <w:rsid w:val="009B795E"/>
    <w:rsid w:val="00A90E07"/>
    <w:rsid w:val="00B345C4"/>
    <w:rsid w:val="00B51E8B"/>
    <w:rsid w:val="00B84F98"/>
    <w:rsid w:val="00B967A6"/>
    <w:rsid w:val="00BB574B"/>
    <w:rsid w:val="00BE084B"/>
    <w:rsid w:val="00C0445B"/>
    <w:rsid w:val="00C5477F"/>
    <w:rsid w:val="00C815C5"/>
    <w:rsid w:val="00CF04FD"/>
    <w:rsid w:val="00D02D14"/>
    <w:rsid w:val="00DC0FCD"/>
    <w:rsid w:val="00E2491F"/>
    <w:rsid w:val="00E33524"/>
    <w:rsid w:val="00E909DD"/>
    <w:rsid w:val="00ED00E5"/>
    <w:rsid w:val="00EE5883"/>
    <w:rsid w:val="00F0789E"/>
    <w:rsid w:val="00F27836"/>
    <w:rsid w:val="00F473E0"/>
    <w:rsid w:val="00F64C0D"/>
    <w:rsid w:val="00F92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7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73A"/>
  </w:style>
  <w:style w:type="paragraph" w:styleId="a5">
    <w:name w:val="footer"/>
    <w:basedOn w:val="a"/>
    <w:link w:val="a6"/>
    <w:uiPriority w:val="99"/>
    <w:unhideWhenUsed/>
    <w:rsid w:val="005137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73A"/>
  </w:style>
  <w:style w:type="paragraph" w:styleId="a7">
    <w:name w:val="List Paragraph"/>
    <w:basedOn w:val="a"/>
    <w:uiPriority w:val="34"/>
    <w:qFormat/>
    <w:rsid w:val="00B345C4"/>
    <w:pPr>
      <w:ind w:left="720"/>
      <w:contextualSpacing/>
    </w:pPr>
  </w:style>
  <w:style w:type="character" w:styleId="a8">
    <w:name w:val="Hyperlink"/>
    <w:basedOn w:val="a0"/>
    <w:uiPriority w:val="99"/>
    <w:unhideWhenUsed/>
    <w:rsid w:val="00F64C0D"/>
    <w:rPr>
      <w:color w:val="0563C1" w:themeColor="hyperlink"/>
      <w:u w:val="single"/>
    </w:rPr>
  </w:style>
  <w:style w:type="table" w:styleId="a9">
    <w:name w:val="Table Grid"/>
    <w:basedOn w:val="a1"/>
    <w:uiPriority w:val="39"/>
    <w:rsid w:val="0030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E418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E418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5D6DC3E9360BFCF4F652440A9CA961460F7FA07A49AFA76C6B4D8C7B4CDF8F878559CD594B06F75m5I" TargetMode="External"/><Relationship Id="rId13" Type="http://schemas.openxmlformats.org/officeDocument/2006/relationships/hyperlink" Target="http://www.mahnev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hnev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12462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C97F5ACA906F740E9F9806C40FE32D976E387FF88BD5A64715BE4A6B7159DB217E1B44211Ai5CBH" TargetMode="External"/><Relationship Id="rId5" Type="http://schemas.openxmlformats.org/officeDocument/2006/relationships/webSettings" Target="webSettings.xml"/><Relationship Id="rId15" Type="http://schemas.openxmlformats.org/officeDocument/2006/relationships/hyperlink" Target="garantF1://12024624.50001" TargetMode="External"/><Relationship Id="rId10" Type="http://schemas.openxmlformats.org/officeDocument/2006/relationships/hyperlink" Target="consultantplus://offline/ref=9E8B0C66CF3B6FCDE7154447CB4B349511F759F3CC1EB070548C3B7972q412J" TargetMode="External"/><Relationship Id="rId4" Type="http://schemas.openxmlformats.org/officeDocument/2006/relationships/settings" Target="settings.xml"/><Relationship Id="rId9" Type="http://schemas.openxmlformats.org/officeDocument/2006/relationships/hyperlink" Target="consultantplus://offline/ref=9635D6DC3E9360BFCF4F652440A9CA961461F5FC07A29AFA76C6B4D8C7B4CDF8F878559CD595B16C75m4I" TargetMode="External"/><Relationship Id="rId14" Type="http://schemas.openxmlformats.org/officeDocument/2006/relationships/hyperlink" Target="garantF1://12024624.39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A00AA-9D4E-43B4-8D76-EEF79E2B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15093</Words>
  <Characters>86033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Бурлакова Анна Васильевна</dc:creator>
  <cp:keywords/>
  <dc:description/>
  <cp:lastModifiedBy>Admin</cp:lastModifiedBy>
  <cp:revision>18</cp:revision>
  <cp:lastPrinted>2018-04-02T06:38:00Z</cp:lastPrinted>
  <dcterms:created xsi:type="dcterms:W3CDTF">2017-08-11T07:20:00Z</dcterms:created>
  <dcterms:modified xsi:type="dcterms:W3CDTF">2018-04-04T05:53:00Z</dcterms:modified>
</cp:coreProperties>
</file>