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5" w:rsidRDefault="00385CC5" w:rsidP="00385CC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ПРЕСС-РЕЛИЗ</w:t>
      </w:r>
    </w:p>
    <w:p w:rsidR="00385CC5" w:rsidRDefault="00385CC5" w:rsidP="0060051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C72824" w:rsidRDefault="00E8198E" w:rsidP="00600512">
      <w:pPr>
        <w:spacing w:after="0" w:line="240" w:lineRule="auto"/>
        <w:jc w:val="both"/>
        <w:rPr>
          <w:rFonts w:ascii="Segoe UI" w:hAnsi="Segoe UI" w:cs="Segoe UI"/>
          <w:iCs/>
          <w:sz w:val="32"/>
          <w:szCs w:val="32"/>
          <w:shd w:val="clear" w:color="auto" w:fill="FDFDFD"/>
        </w:rPr>
      </w:pPr>
      <w:r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Перспективы развития региональной сети </w:t>
      </w:r>
      <w:proofErr w:type="spellStart"/>
      <w:r>
        <w:rPr>
          <w:rFonts w:ascii="Segoe UI" w:hAnsi="Segoe UI" w:cs="Segoe UI"/>
          <w:iCs/>
          <w:sz w:val="32"/>
          <w:szCs w:val="32"/>
          <w:shd w:val="clear" w:color="auto" w:fill="FDFDFD"/>
        </w:rPr>
        <w:t>референциальных</w:t>
      </w:r>
      <w:proofErr w:type="spellEnd"/>
      <w:r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станций на территории Свердловской области обсудили </w:t>
      </w:r>
      <w:r w:rsidR="000F400E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участники деловой программы </w:t>
      </w:r>
      <w:bookmarkStart w:id="0" w:name="_GoBack"/>
      <w:bookmarkEnd w:id="0"/>
      <w:r>
        <w:rPr>
          <w:rFonts w:ascii="Segoe UI" w:hAnsi="Segoe UI" w:cs="Segoe UI"/>
          <w:iCs/>
          <w:sz w:val="32"/>
          <w:szCs w:val="32"/>
          <w:shd w:val="clear" w:color="auto" w:fill="FDFDFD"/>
        </w:rPr>
        <w:t>на ИННОПРОМ</w:t>
      </w:r>
    </w:p>
    <w:p w:rsidR="007A4CAF" w:rsidRDefault="007A4CAF" w:rsidP="00600512">
      <w:pPr>
        <w:spacing w:after="0" w:line="240" w:lineRule="auto"/>
        <w:jc w:val="both"/>
        <w:rPr>
          <w:rFonts w:ascii="Segoe UI" w:hAnsi="Segoe UI" w:cs="Segoe UI"/>
          <w:iCs/>
          <w:sz w:val="32"/>
          <w:szCs w:val="32"/>
          <w:shd w:val="clear" w:color="auto" w:fill="FDFDFD"/>
        </w:rPr>
      </w:pPr>
    </w:p>
    <w:p w:rsidR="00E8198E" w:rsidRDefault="00E8198E" w:rsidP="00E8198E">
      <w:pPr>
        <w:spacing w:line="288" w:lineRule="auto"/>
        <w:jc w:val="both"/>
        <w:rPr>
          <w:rFonts w:ascii="Segoe UI" w:hAnsi="Segoe UI" w:cs="Segoe UI"/>
          <w:sz w:val="24"/>
          <w:szCs w:val="24"/>
        </w:rPr>
      </w:pPr>
      <w:r w:rsidRPr="00E8198E">
        <w:rPr>
          <w:rFonts w:ascii="Segoe UI" w:hAnsi="Segoe UI" w:cs="Segoe UI"/>
          <w:sz w:val="24"/>
          <w:szCs w:val="24"/>
        </w:rPr>
        <w:t xml:space="preserve">Использование </w:t>
      </w:r>
      <w:r w:rsidRPr="00E8198E">
        <w:rPr>
          <w:rFonts w:ascii="Segoe UI" w:hAnsi="Segoe UI" w:cs="Segoe UI"/>
          <w:sz w:val="24"/>
          <w:szCs w:val="24"/>
          <w:highlight w:val="white"/>
        </w:rPr>
        <w:t xml:space="preserve">утвержденных и зарегистрированных сетей спутниковых дифференциальных геодезических станций и одиночных базовых станций позволяет получать качественные и легитимные сведения об исходной геодезической основе для проведения точных результатов геодезических и картографических работ, рассказала заместитель руководителя Управления </w:t>
      </w:r>
      <w:proofErr w:type="spellStart"/>
      <w:r w:rsidRPr="00E8198E">
        <w:rPr>
          <w:rFonts w:ascii="Segoe UI" w:hAnsi="Segoe UI" w:cs="Segoe UI"/>
          <w:sz w:val="24"/>
          <w:szCs w:val="24"/>
          <w:highlight w:val="white"/>
        </w:rPr>
        <w:t>Росреестра</w:t>
      </w:r>
      <w:proofErr w:type="spellEnd"/>
      <w:r w:rsidRPr="00E8198E">
        <w:rPr>
          <w:rFonts w:ascii="Segoe UI" w:hAnsi="Segoe UI" w:cs="Segoe UI"/>
          <w:sz w:val="24"/>
          <w:szCs w:val="24"/>
          <w:highlight w:val="white"/>
        </w:rPr>
        <w:t xml:space="preserve"> по Свердловской об</w:t>
      </w:r>
      <w:r w:rsidRPr="00E8198E">
        <w:rPr>
          <w:rFonts w:ascii="Segoe UI" w:hAnsi="Segoe UI" w:cs="Segoe UI"/>
          <w:sz w:val="24"/>
          <w:szCs w:val="24"/>
        </w:rPr>
        <w:t xml:space="preserve">ласти Ирина </w:t>
      </w:r>
      <w:proofErr w:type="spellStart"/>
      <w:r w:rsidRPr="00E8198E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E8198E">
        <w:rPr>
          <w:rFonts w:ascii="Segoe UI" w:hAnsi="Segoe UI" w:cs="Segoe UI"/>
          <w:sz w:val="24"/>
          <w:szCs w:val="24"/>
        </w:rPr>
        <w:t xml:space="preserve"> в рамках круглого стола «</w:t>
      </w:r>
      <w:r>
        <w:rPr>
          <w:rFonts w:ascii="Segoe UI" w:hAnsi="Segoe UI" w:cs="Segoe UI"/>
          <w:sz w:val="24"/>
          <w:szCs w:val="24"/>
        </w:rPr>
        <w:t>С</w:t>
      </w:r>
      <w:r w:rsidRPr="00E8198E">
        <w:rPr>
          <w:rFonts w:ascii="Segoe UI" w:hAnsi="Segoe UI" w:cs="Segoe UI"/>
          <w:sz w:val="24"/>
          <w:szCs w:val="24"/>
        </w:rPr>
        <w:t xml:space="preserve">оздание региональной сети </w:t>
      </w:r>
      <w:proofErr w:type="spellStart"/>
      <w:r w:rsidRPr="00E8198E">
        <w:rPr>
          <w:rFonts w:ascii="Segoe UI" w:hAnsi="Segoe UI" w:cs="Segoe UI"/>
          <w:sz w:val="24"/>
          <w:szCs w:val="24"/>
        </w:rPr>
        <w:t>референцных</w:t>
      </w:r>
      <w:proofErr w:type="spellEnd"/>
      <w:r w:rsidRPr="00E8198E">
        <w:rPr>
          <w:rFonts w:ascii="Segoe UI" w:hAnsi="Segoe UI" w:cs="Segoe UI"/>
          <w:sz w:val="24"/>
          <w:szCs w:val="24"/>
        </w:rPr>
        <w:t xml:space="preserve"> станций на т</w:t>
      </w:r>
      <w:r>
        <w:rPr>
          <w:rFonts w:ascii="Segoe UI" w:hAnsi="Segoe UI" w:cs="Segoe UI"/>
          <w:sz w:val="24"/>
          <w:szCs w:val="24"/>
        </w:rPr>
        <w:t>ерритории Свердловской области на Международной выставке «ИННОПРОМ».</w:t>
      </w:r>
    </w:p>
    <w:p w:rsidR="007A4CAF" w:rsidRDefault="007A4CAF" w:rsidP="007A4CAF">
      <w:pPr>
        <w:spacing w:line="288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A4CAF">
        <w:rPr>
          <w:rFonts w:ascii="Segoe UI" w:hAnsi="Segoe UI" w:cs="Segoe UI"/>
          <w:sz w:val="24"/>
          <w:szCs w:val="24"/>
        </w:rPr>
        <w:t xml:space="preserve">В своем выступлении Ирина </w:t>
      </w:r>
      <w:proofErr w:type="spellStart"/>
      <w:r w:rsidRPr="007A4CAF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7A4CAF">
        <w:rPr>
          <w:rFonts w:ascii="Segoe UI" w:hAnsi="Segoe UI" w:cs="Segoe UI"/>
          <w:sz w:val="24"/>
          <w:szCs w:val="24"/>
        </w:rPr>
        <w:t xml:space="preserve"> также подчеркнула, что п</w:t>
      </w:r>
      <w:r w:rsidRPr="007A4CAF">
        <w:rPr>
          <w:rFonts w:ascii="Segoe UI" w:hAnsi="Segoe UI" w:cs="Segoe UI"/>
          <w:sz w:val="24"/>
          <w:szCs w:val="24"/>
          <w:highlight w:val="white"/>
        </w:rPr>
        <w:t xml:space="preserve">роведение качественных геодезических и кадастровых работ является основой выполнения ряда Целевых моделей регионов, в том числе Целевой модели, показателями которой являются сведения Единого государственного реестра недвижимости (ЕГРН) о количестве уточненных земельных участков, наличие </w:t>
      </w:r>
      <w:r w:rsidRPr="007A4CAF">
        <w:rPr>
          <w:rFonts w:ascii="Segoe UI" w:hAnsi="Segoe UI" w:cs="Segoe UI"/>
          <w:sz w:val="24"/>
          <w:szCs w:val="24"/>
        </w:rPr>
        <w:t>установленных границ административно-территориальных и муниципальных образований, территориальных зон и зон с особыми условиями использования.</w:t>
      </w:r>
    </w:p>
    <w:p w:rsidR="00FA3372" w:rsidRPr="00FA3372" w:rsidRDefault="00FA3372" w:rsidP="007A4CAF">
      <w:pPr>
        <w:spacing w:line="288" w:lineRule="auto"/>
        <w:ind w:firstLine="567"/>
        <w:jc w:val="both"/>
        <w:rPr>
          <w:rFonts w:ascii="Segoe UI" w:hAnsi="Segoe UI" w:cs="Segoe UI"/>
          <w:sz w:val="24"/>
          <w:szCs w:val="24"/>
          <w:highlight w:val="white"/>
        </w:rPr>
      </w:pPr>
      <w:r w:rsidRPr="00FA337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Юрий Гущин, директор департамента и связи Свердловской области прокомментировал: </w:t>
      </w:r>
      <w:r w:rsidRPr="00FA337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A337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Референсные</w:t>
      </w:r>
      <w:proofErr w:type="spellEnd"/>
      <w:r w:rsidRPr="00FA337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станции позволяют четко позиционировать нахождение объекта на земле и передают </w:t>
      </w:r>
      <w:proofErr w:type="spellStart"/>
      <w:r w:rsidRPr="00FA337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геокоординаты</w:t>
      </w:r>
      <w:proofErr w:type="spellEnd"/>
      <w:r w:rsidRPr="00FA3372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. История очень важна для точного земледелия»</w:t>
      </w:r>
    </w:p>
    <w:p w:rsidR="007A4CAF" w:rsidRPr="007A4CAF" w:rsidRDefault="007A4CAF" w:rsidP="00E8198E">
      <w:pPr>
        <w:spacing w:line="288" w:lineRule="auto"/>
        <w:jc w:val="both"/>
        <w:rPr>
          <w:rFonts w:ascii="Segoe UI" w:hAnsi="Segoe UI" w:cs="Segoe UI"/>
          <w:sz w:val="24"/>
          <w:szCs w:val="24"/>
        </w:rPr>
      </w:pPr>
      <w:r w:rsidRPr="007A4CAF">
        <w:rPr>
          <w:rFonts w:ascii="Segoe UI" w:hAnsi="Segoe UI" w:cs="Segoe UI"/>
          <w:sz w:val="24"/>
          <w:szCs w:val="24"/>
        </w:rPr>
        <w:t>Участие в мероприятии принял</w:t>
      </w:r>
      <w:r w:rsidR="00AD7AE6">
        <w:rPr>
          <w:rFonts w:ascii="Segoe UI" w:hAnsi="Segoe UI" w:cs="Segoe UI"/>
          <w:sz w:val="24"/>
          <w:szCs w:val="24"/>
        </w:rPr>
        <w:t>и</w:t>
      </w:r>
      <w:r w:rsidR="0010661D">
        <w:rPr>
          <w:rFonts w:ascii="Segoe UI" w:hAnsi="Segoe UI" w:cs="Segoe UI"/>
          <w:sz w:val="24"/>
          <w:szCs w:val="24"/>
        </w:rPr>
        <w:t>представители исполнительных органов государственной власти Свердловской области, в числе которых</w:t>
      </w:r>
      <w:r w:rsidRPr="007A4CAF">
        <w:rPr>
          <w:rFonts w:ascii="Segoe UI" w:hAnsi="Segoe UI" w:cs="Segoe UI"/>
          <w:sz w:val="24"/>
          <w:szCs w:val="24"/>
        </w:rPr>
        <w:t>заместитель Губернатора Све</w:t>
      </w:r>
      <w:r w:rsidR="00AD7AE6">
        <w:rPr>
          <w:rFonts w:ascii="Segoe UI" w:hAnsi="Segoe UI" w:cs="Segoe UI"/>
          <w:sz w:val="24"/>
          <w:szCs w:val="24"/>
        </w:rPr>
        <w:t xml:space="preserve">рдловской области Олег Чемезов, </w:t>
      </w:r>
      <w:r w:rsidR="0010661D">
        <w:rPr>
          <w:rFonts w:ascii="Segoe UI" w:hAnsi="Segoe UI" w:cs="Segoe UI"/>
          <w:sz w:val="24"/>
          <w:szCs w:val="24"/>
        </w:rPr>
        <w:t xml:space="preserve">поставщики </w:t>
      </w:r>
      <w:proofErr w:type="gramStart"/>
      <w:r w:rsidR="0010661D">
        <w:rPr>
          <w:rFonts w:ascii="Segoe UI" w:hAnsi="Segoe UI" w:cs="Segoe UI"/>
          <w:sz w:val="24"/>
          <w:szCs w:val="24"/>
          <w:lang w:val="en-US"/>
        </w:rPr>
        <w:t>GNNS</w:t>
      </w:r>
      <w:proofErr w:type="gramEnd"/>
      <w:r w:rsidR="0010661D">
        <w:rPr>
          <w:rFonts w:ascii="Segoe UI" w:hAnsi="Segoe UI" w:cs="Segoe UI"/>
          <w:sz w:val="24"/>
          <w:szCs w:val="24"/>
        </w:rPr>
        <w:t xml:space="preserve">оборудования и ПО, инжиниринговые компании, СРО кадастровых инженеров, </w:t>
      </w:r>
      <w:r w:rsidR="00AD7AE6">
        <w:rPr>
          <w:rFonts w:ascii="Segoe UI" w:hAnsi="Segoe UI" w:cs="Segoe UI"/>
          <w:sz w:val="24"/>
          <w:szCs w:val="24"/>
        </w:rPr>
        <w:t xml:space="preserve">начальник отдела геодезии и картографии Управления  </w:t>
      </w:r>
      <w:proofErr w:type="spellStart"/>
      <w:r w:rsidR="00AD7AE6">
        <w:rPr>
          <w:rFonts w:ascii="Segoe UI" w:hAnsi="Segoe UI" w:cs="Segoe UI"/>
          <w:sz w:val="24"/>
          <w:szCs w:val="24"/>
        </w:rPr>
        <w:t>ВладимирМазур</w:t>
      </w:r>
      <w:proofErr w:type="spellEnd"/>
      <w:r w:rsidR="00AD7AE6">
        <w:rPr>
          <w:rFonts w:ascii="Segoe UI" w:hAnsi="Segoe UI" w:cs="Segoe UI"/>
          <w:sz w:val="24"/>
          <w:szCs w:val="24"/>
        </w:rPr>
        <w:t>.</w:t>
      </w:r>
    </w:p>
    <w:p w:rsidR="007A4CAF" w:rsidRDefault="007A4CAF" w:rsidP="00E8198E">
      <w:pPr>
        <w:spacing w:line="288" w:lineRule="auto"/>
        <w:jc w:val="both"/>
        <w:rPr>
          <w:rFonts w:ascii="Segoe UI" w:hAnsi="Segoe UI" w:cs="Segoe UI"/>
          <w:sz w:val="24"/>
          <w:szCs w:val="24"/>
        </w:rPr>
      </w:pPr>
      <w:r w:rsidRPr="007A4CAF">
        <w:rPr>
          <w:rFonts w:ascii="Segoe UI" w:hAnsi="Segoe UI" w:cs="Segoe UI"/>
          <w:sz w:val="24"/>
          <w:szCs w:val="24"/>
        </w:rPr>
        <w:lastRenderedPageBreak/>
        <w:t xml:space="preserve">Участники круглого стола обсудили назначение и цели создания </w:t>
      </w:r>
      <w:proofErr w:type="spellStart"/>
      <w:r w:rsidRPr="007A4CAF">
        <w:rPr>
          <w:rFonts w:ascii="Segoe UI" w:hAnsi="Segoe UI" w:cs="Segoe UI"/>
          <w:sz w:val="24"/>
          <w:szCs w:val="24"/>
        </w:rPr>
        <w:t>референцных</w:t>
      </w:r>
      <w:proofErr w:type="spellEnd"/>
      <w:r w:rsidRPr="007A4CAF">
        <w:rPr>
          <w:rFonts w:ascii="Segoe UI" w:hAnsi="Segoe UI" w:cs="Segoe UI"/>
          <w:sz w:val="24"/>
          <w:szCs w:val="24"/>
        </w:rPr>
        <w:t xml:space="preserve"> станций на территории Свердловской области, практическое использование результатов измерения Сети, а также сотрудничество </w:t>
      </w:r>
      <w:r>
        <w:rPr>
          <w:rFonts w:ascii="Segoe UI" w:hAnsi="Segoe UI" w:cs="Segoe UI"/>
          <w:sz w:val="24"/>
          <w:szCs w:val="24"/>
        </w:rPr>
        <w:t>исполнительных</w:t>
      </w:r>
      <w:r w:rsidRPr="007A4CAF">
        <w:rPr>
          <w:rFonts w:ascii="Segoe UI" w:hAnsi="Segoe UI" w:cs="Segoe UI"/>
          <w:sz w:val="24"/>
          <w:szCs w:val="24"/>
        </w:rPr>
        <w:t xml:space="preserve"> органов</w:t>
      </w:r>
      <w:r>
        <w:rPr>
          <w:rFonts w:ascii="Segoe UI" w:hAnsi="Segoe UI" w:cs="Segoe UI"/>
          <w:sz w:val="24"/>
          <w:szCs w:val="24"/>
        </w:rPr>
        <w:t xml:space="preserve"> государственной власти, поставщиков оборудования, инжиниринговых компаний.</w:t>
      </w:r>
    </w:p>
    <w:p w:rsidR="005C389B" w:rsidRPr="003F5C29" w:rsidRDefault="007A4CAF" w:rsidP="000C784F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  <w:shd w:val="clear" w:color="auto" w:fill="FDFDFD"/>
        </w:rPr>
      </w:pPr>
      <w:r w:rsidRPr="007A4CAF">
        <w:rPr>
          <w:rFonts w:ascii="Segoe UI" w:eastAsia="Times New Roman" w:hAnsi="Segoe UI" w:cs="Segoe UI"/>
          <w:sz w:val="24"/>
          <w:szCs w:val="24"/>
          <w:lang w:eastAsia="ru-RU"/>
        </w:rPr>
        <w:t>ИННОПРОМ — международная промышленная выставка, проводится в Екатеринбурге ежегодно с 2010 года.</w:t>
      </w:r>
      <w:r w:rsidR="005C389B" w:rsidRPr="003F5C29">
        <w:rPr>
          <w:rFonts w:ascii="Segoe UI" w:hAnsi="Segoe UI" w:cs="Segoe UI"/>
          <w:sz w:val="24"/>
          <w:szCs w:val="24"/>
          <w:shd w:val="clear" w:color="auto" w:fill="FDFDFD"/>
        </w:rPr>
        <w:t>В 2021 году выставка проходит в 11-й раз. Основная тема «Иннопрома-2021» – «Гибкое производство».</w:t>
      </w:r>
    </w:p>
    <w:p w:rsidR="003F5C29" w:rsidRPr="003F5C29" w:rsidRDefault="003F5C29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</w:p>
    <w:p w:rsidR="00385CC5" w:rsidRPr="009854DE" w:rsidRDefault="000B24C3" w:rsidP="00385CC5">
      <w:pPr>
        <w:rPr>
          <w:sz w:val="18"/>
          <w:szCs w:val="18"/>
        </w:rPr>
      </w:pPr>
      <w:r w:rsidRPr="000B24C3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0.45pt;margin-top:7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Jiu2VfcAAAACQEAAA8AAAAAAAAAAAAAAAAApwQAAGRycy9kb3ducmV2LnhtbFBLBQYAAAAABAAE&#10;APMAAACwBQAAAAA=&#10;" strokecolor="#0070c0" strokeweight="1.25pt"/>
        </w:pict>
      </w:r>
    </w:p>
    <w:p w:rsidR="00385CC5" w:rsidRDefault="00385CC5" w:rsidP="00385CC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85CC5" w:rsidRPr="00354DF2" w:rsidRDefault="00385CC5" w:rsidP="00385CC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85CC5" w:rsidRPr="00D2327E" w:rsidRDefault="00385CC5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385CC5" w:rsidRPr="001B5D61" w:rsidRDefault="000B24C3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385CC5" w:rsidRPr="001B5D61" w:rsidRDefault="000B24C3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385CC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85CC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85CC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85CC5" w:rsidRPr="009629DD" w:rsidRDefault="00385CC5" w:rsidP="00385CC5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2B486F" w:rsidRPr="00541C3D" w:rsidRDefault="002B486F" w:rsidP="00385CC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B486F" w:rsidRPr="00541C3D" w:rsidSect="000B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81"/>
    <w:rsid w:val="000B24C3"/>
    <w:rsid w:val="000C784F"/>
    <w:rsid w:val="000E7881"/>
    <w:rsid w:val="000F400E"/>
    <w:rsid w:val="0010661D"/>
    <w:rsid w:val="00160F49"/>
    <w:rsid w:val="002B486F"/>
    <w:rsid w:val="00344320"/>
    <w:rsid w:val="00377009"/>
    <w:rsid w:val="00385CC5"/>
    <w:rsid w:val="003F5C29"/>
    <w:rsid w:val="00541C3D"/>
    <w:rsid w:val="005461F7"/>
    <w:rsid w:val="005C389B"/>
    <w:rsid w:val="00600512"/>
    <w:rsid w:val="007813E3"/>
    <w:rsid w:val="007A4CAF"/>
    <w:rsid w:val="008A0F1C"/>
    <w:rsid w:val="00AD7AE6"/>
    <w:rsid w:val="00C72824"/>
    <w:rsid w:val="00DA1D52"/>
    <w:rsid w:val="00DB301F"/>
    <w:rsid w:val="00E8198E"/>
    <w:rsid w:val="00FA3372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styled">
    <w:name w:val="unstyled"/>
    <w:basedOn w:val="a"/>
    <w:rsid w:val="002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41C3D"/>
    <w:rPr>
      <w:i/>
      <w:iCs/>
    </w:rPr>
  </w:style>
  <w:style w:type="paragraph" w:styleId="a4">
    <w:name w:val="Normal (Web)"/>
    <w:basedOn w:val="a"/>
    <w:uiPriority w:val="99"/>
    <w:unhideWhenUsed/>
    <w:rsid w:val="003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85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2021-07-26T09:28:00Z</dcterms:created>
  <dcterms:modified xsi:type="dcterms:W3CDTF">2021-07-26T09:28:00Z</dcterms:modified>
</cp:coreProperties>
</file>