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D" w:rsidRDefault="00C760D2" w:rsidP="00C760D2">
      <w:pPr>
        <w:ind w:left="-284"/>
      </w:pPr>
      <w:r w:rsidRPr="00C760D2">
        <w:rPr>
          <w:noProof/>
          <w:lang w:eastAsia="ru-RU"/>
        </w:rPr>
        <w:drawing>
          <wp:inline distT="0" distB="0" distL="0" distR="0">
            <wp:extent cx="3705225" cy="2714625"/>
            <wp:effectExtent l="0" t="0" r="9525" b="9525"/>
            <wp:docPr id="1" name="Рисунок 1" descr="C:\Users\user\AppData\Local\Temp\Rar$DIa11704.4645\IMG-2023081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1704.4645\IMG-20230816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92" cy="27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 w:rsidRPr="00C760D2">
        <w:rPr>
          <w:noProof/>
          <w:lang w:eastAsia="ru-RU"/>
        </w:rPr>
        <w:drawing>
          <wp:inline distT="0" distB="0" distL="0" distR="0">
            <wp:extent cx="4038600" cy="2723515"/>
            <wp:effectExtent l="0" t="0" r="0" b="635"/>
            <wp:docPr id="2" name="Рисунок 2" descr="C:\Users\user\AppData\Local\Temp\Rar$DIa1116.10319\IMG-2023081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1116.10319\IMG-20230816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03" cy="27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D2" w:rsidRPr="00C760D2" w:rsidRDefault="00C760D2" w:rsidP="00C760D2">
      <w:pPr>
        <w:ind w:right="677" w:firstLine="709"/>
        <w:jc w:val="both"/>
        <w:rPr>
          <w:rFonts w:ascii="Liberation Serif" w:hAnsi="Liberation Serif"/>
          <w:sz w:val="28"/>
          <w:szCs w:val="20"/>
        </w:rPr>
      </w:pPr>
      <w:r w:rsidRPr="00C760D2">
        <w:rPr>
          <w:rFonts w:ascii="Liberation Serif" w:hAnsi="Liberation Serif"/>
          <w:sz w:val="28"/>
          <w:szCs w:val="20"/>
        </w:rPr>
        <w:t>16 августа 2023</w:t>
      </w:r>
      <w:r w:rsidRPr="00C760D2">
        <w:rPr>
          <w:rFonts w:ascii="Liberation Serif" w:hAnsi="Liberation Serif"/>
          <w:sz w:val="28"/>
          <w:szCs w:val="20"/>
        </w:rPr>
        <w:t xml:space="preserve"> года в здании Администрации под председательством Главы Махнёвского муниципального образования прошло очередное заседание антитеррористической комиссии, в ходе которого были рассмотрены следующие вопросы:</w:t>
      </w:r>
    </w:p>
    <w:p w:rsidR="00C760D2" w:rsidRPr="004757AC" w:rsidRDefault="00C760D2" w:rsidP="00C760D2">
      <w:pPr>
        <w:pStyle w:val="a3"/>
        <w:numPr>
          <w:ilvl w:val="0"/>
          <w:numId w:val="1"/>
        </w:numPr>
        <w:ind w:left="0" w:right="677" w:firstLine="709"/>
        <w:jc w:val="both"/>
        <w:rPr>
          <w:rFonts w:ascii="Liberation Serif" w:hAnsi="Liberation Serif"/>
          <w:sz w:val="28"/>
          <w:szCs w:val="28"/>
        </w:rPr>
      </w:pPr>
      <w:r w:rsidRPr="004757AC"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проведении важных общественно-политических, культурных (День знаний) и спортивных мероприятий.</w:t>
      </w:r>
    </w:p>
    <w:p w:rsidR="00C760D2" w:rsidRPr="004757AC" w:rsidRDefault="00C760D2" w:rsidP="00C760D2">
      <w:pPr>
        <w:pStyle w:val="a3"/>
        <w:numPr>
          <w:ilvl w:val="0"/>
          <w:numId w:val="1"/>
        </w:numPr>
        <w:ind w:left="0" w:right="677" w:firstLine="709"/>
        <w:jc w:val="both"/>
        <w:rPr>
          <w:rFonts w:ascii="Liberation Serif" w:hAnsi="Liberation Serif"/>
          <w:sz w:val="28"/>
          <w:szCs w:val="28"/>
        </w:rPr>
      </w:pPr>
      <w:r w:rsidRPr="004757AC">
        <w:rPr>
          <w:rFonts w:ascii="Liberation Serif" w:hAnsi="Liberation Serif"/>
          <w:sz w:val="28"/>
          <w:szCs w:val="28"/>
        </w:rPr>
        <w:t>О мерах по профилактике преступлений в сфере незаконного оборота оружия, боеприпасов и взрывчатых веществ.</w:t>
      </w:r>
    </w:p>
    <w:p w:rsidR="00C760D2" w:rsidRPr="004757AC" w:rsidRDefault="00C760D2" w:rsidP="00C760D2">
      <w:pPr>
        <w:pStyle w:val="a3"/>
        <w:numPr>
          <w:ilvl w:val="0"/>
          <w:numId w:val="1"/>
        </w:numPr>
        <w:ind w:left="0" w:right="677" w:firstLine="709"/>
        <w:jc w:val="both"/>
        <w:rPr>
          <w:rFonts w:ascii="Liberation Serif" w:hAnsi="Liberation Serif"/>
          <w:sz w:val="28"/>
          <w:szCs w:val="28"/>
        </w:rPr>
      </w:pPr>
      <w:r w:rsidRPr="004757AC">
        <w:rPr>
          <w:rFonts w:ascii="Liberation Serif" w:hAnsi="Liberation Serif"/>
          <w:sz w:val="28"/>
          <w:szCs w:val="28"/>
        </w:rPr>
        <w:t>О состоянии АТЗ объектов и мерах по её совершенствованию на территории Махнёвского муниципального образования</w:t>
      </w:r>
    </w:p>
    <w:p w:rsidR="00C760D2" w:rsidRPr="004757AC" w:rsidRDefault="00C760D2" w:rsidP="00C760D2">
      <w:pPr>
        <w:pStyle w:val="a3"/>
        <w:numPr>
          <w:ilvl w:val="0"/>
          <w:numId w:val="1"/>
        </w:numPr>
        <w:ind w:left="0" w:right="677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57AC">
        <w:rPr>
          <w:rFonts w:ascii="Liberation Serif" w:hAnsi="Liberation Serif" w:cs="Times New Roman"/>
          <w:sz w:val="28"/>
          <w:szCs w:val="28"/>
        </w:rPr>
        <w:t>О выполнении требований по категорированию и паспортизации объектов транспортной инфраструктуры и транспортных средств, расположенных на территории Махнёвского муниципального образования</w:t>
      </w:r>
    </w:p>
    <w:p w:rsidR="00C760D2" w:rsidRPr="004757AC" w:rsidRDefault="00C760D2" w:rsidP="00C760D2">
      <w:pPr>
        <w:pStyle w:val="a3"/>
        <w:numPr>
          <w:ilvl w:val="0"/>
          <w:numId w:val="1"/>
        </w:numPr>
        <w:ind w:left="0" w:right="677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4757AC">
        <w:rPr>
          <w:rFonts w:ascii="Liberation Serif" w:hAnsi="Liberation Serif"/>
          <w:color w:val="000000"/>
          <w:sz w:val="28"/>
          <w:szCs w:val="28"/>
          <w:lang w:bidi="ru-RU"/>
        </w:rPr>
        <w:t xml:space="preserve">О проведении обследования в приемке образовательных учреждений и мероприятий антитеррористической направленности, находящихся на территории Махнёвского муниципального образования  </w:t>
      </w:r>
    </w:p>
    <w:p w:rsidR="00C760D2" w:rsidRPr="001D00C6" w:rsidRDefault="00C760D2" w:rsidP="00C760D2">
      <w:pPr>
        <w:pStyle w:val="a3"/>
        <w:numPr>
          <w:ilvl w:val="0"/>
          <w:numId w:val="1"/>
        </w:numPr>
        <w:spacing w:after="0" w:line="240" w:lineRule="auto"/>
        <w:ind w:left="0" w:right="677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C47D3D">
        <w:rPr>
          <w:rFonts w:ascii="Liberation Serif" w:hAnsi="Liberation Serif"/>
          <w:sz w:val="28"/>
          <w:szCs w:val="28"/>
        </w:rPr>
        <w:t>О ходе исполнения решений АТК и Комиссии.</w:t>
      </w:r>
    </w:p>
    <w:p w:rsidR="00C760D2" w:rsidRDefault="00C760D2" w:rsidP="00C760D2">
      <w:pPr>
        <w:ind w:right="677"/>
      </w:pPr>
      <w:bookmarkStart w:id="0" w:name="_GoBack"/>
      <w:bookmarkEnd w:id="0"/>
    </w:p>
    <w:sectPr w:rsidR="00C760D2" w:rsidSect="00C760D2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6E72"/>
    <w:multiLevelType w:val="hybridMultilevel"/>
    <w:tmpl w:val="5D7A6B02"/>
    <w:lvl w:ilvl="0" w:tplc="4D30929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0F"/>
    <w:rsid w:val="00A16AFD"/>
    <w:rsid w:val="00A41B0F"/>
    <w:rsid w:val="00C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F1B"/>
  <w15:chartTrackingRefBased/>
  <w15:docId w15:val="{5143A2E2-5803-457D-9976-2FBDC85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760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2023-08-17T12:32:00Z</dcterms:created>
  <dcterms:modified xsi:type="dcterms:W3CDTF">2023-08-17T12:37:00Z</dcterms:modified>
</cp:coreProperties>
</file>