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AB" w:rsidRDefault="00430884" w:rsidP="000254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40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64DB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25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92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9249C" w:rsidRDefault="0039249C" w:rsidP="00025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6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AB" w:rsidRDefault="000254AB" w:rsidP="00025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254AB" w:rsidRDefault="000254AB" w:rsidP="0002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0254AB" w:rsidRDefault="000254AB" w:rsidP="00025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254AB" w:rsidRDefault="000254AB" w:rsidP="00025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54AB" w:rsidRDefault="000254AB" w:rsidP="0002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249C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ахнёво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39249C">
        <w:rPr>
          <w:rFonts w:ascii="Times New Roman" w:hAnsi="Times New Roman" w:cs="Times New Roman"/>
          <w:sz w:val="28"/>
          <w:szCs w:val="28"/>
        </w:rPr>
        <w:t xml:space="preserve"> 473</w:t>
      </w:r>
    </w:p>
    <w:p w:rsidR="000254AB" w:rsidRDefault="000254AB" w:rsidP="0002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AB" w:rsidRPr="00612DD2" w:rsidRDefault="000254AB" w:rsidP="000254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отчете Контрольного управления Махнёвского муниципального образования о результатах контрольного мероприятия </w:t>
      </w:r>
      <w:r w:rsidRPr="005D3D13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Проверка 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2017-2018 годы» </w:t>
      </w:r>
    </w:p>
    <w:p w:rsidR="000254AB" w:rsidRPr="005D3D13" w:rsidRDefault="000254AB" w:rsidP="000254A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информацию Контрольного управления Махнёвского муниципального образования о результатах </w:t>
      </w:r>
      <w:r w:rsidRPr="00720E0A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42444A">
        <w:rPr>
          <w:rFonts w:ascii="Times New Roman" w:hAnsi="Times New Roman" w:cs="Times New Roman"/>
          <w:sz w:val="28"/>
          <w:szCs w:val="28"/>
        </w:rPr>
        <w:t>«</w:t>
      </w:r>
      <w:r w:rsidRPr="005D3D13">
        <w:rPr>
          <w:rFonts w:ascii="Times New Roman" w:hAnsi="Times New Roman"/>
          <w:sz w:val="28"/>
          <w:szCs w:val="28"/>
        </w:rPr>
        <w:t xml:space="preserve">Проверка </w:t>
      </w:r>
      <w:r w:rsidRPr="002D5060">
        <w:rPr>
          <w:rFonts w:ascii="Times New Roman" w:hAnsi="Times New Roman"/>
          <w:sz w:val="28"/>
          <w:szCs w:val="28"/>
        </w:rPr>
        <w:t>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2017-2018 годы»</w:t>
      </w:r>
      <w:r>
        <w:rPr>
          <w:rFonts w:ascii="Times New Roman" w:hAnsi="Times New Roman"/>
          <w:sz w:val="28"/>
          <w:szCs w:val="28"/>
        </w:rPr>
        <w:t>, Дума Махнёвского муниципального образования</w:t>
      </w:r>
      <w:r w:rsidRPr="002D50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D5060">
        <w:rPr>
          <w:rFonts w:ascii="Times New Roman" w:hAnsi="Times New Roman"/>
          <w:sz w:val="28"/>
          <w:szCs w:val="28"/>
        </w:rPr>
        <w:t xml:space="preserve"> </w:t>
      </w:r>
    </w:p>
    <w:p w:rsidR="000254AB" w:rsidRDefault="000254AB" w:rsidP="0002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AB" w:rsidRDefault="000254AB" w:rsidP="00025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254AB" w:rsidRPr="005D3D13" w:rsidRDefault="000254AB" w:rsidP="000254A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Отчет Контрольного управления Махнёвского муниципального образования о результатах </w:t>
      </w:r>
      <w:r w:rsidRPr="00575284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9169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Проверка</w:t>
      </w:r>
      <w:r w:rsidRPr="005D3D13">
        <w:rPr>
          <w:rFonts w:ascii="Times New Roman" w:hAnsi="Times New Roman"/>
          <w:sz w:val="28"/>
          <w:szCs w:val="28"/>
        </w:rPr>
        <w:t xml:space="preserve"> </w:t>
      </w:r>
      <w:r w:rsidRPr="002D5060">
        <w:rPr>
          <w:rFonts w:ascii="Times New Roman" w:hAnsi="Times New Roman"/>
          <w:sz w:val="28"/>
          <w:szCs w:val="28"/>
        </w:rPr>
        <w:t xml:space="preserve">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2017-2018 годы» </w:t>
      </w:r>
      <w:r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0254AB" w:rsidRDefault="000254AB" w:rsidP="00025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Рекомендовать Администрации Махнёвского муниципального образования: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FC457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FC457E">
        <w:rPr>
          <w:rFonts w:ascii="Times New Roman" w:hAnsi="Times New Roman"/>
          <w:sz w:val="28"/>
          <w:szCs w:val="28"/>
        </w:rPr>
        <w:t>Порядок предоставления субсидии</w:t>
      </w:r>
      <w:r w:rsidR="00412AB4" w:rsidRPr="00FC457E">
        <w:rPr>
          <w:rFonts w:ascii="Times New Roman" w:hAnsi="Times New Roman"/>
          <w:sz w:val="28"/>
          <w:szCs w:val="28"/>
        </w:rPr>
        <w:t xml:space="preserve"> из бюджета Махнёвского муниципального образования</w:t>
      </w:r>
      <w:r w:rsidR="00A4358A" w:rsidRPr="00FC457E">
        <w:rPr>
          <w:rFonts w:ascii="Times New Roman" w:hAnsi="Times New Roman"/>
          <w:sz w:val="28"/>
          <w:szCs w:val="28"/>
        </w:rPr>
        <w:t xml:space="preserve"> на поддержку общественных объединений добровольной пожарной охраны, осуществляющих свою деятельность на территории Махнёвского муниципального образования</w:t>
      </w:r>
      <w:r w:rsidR="00412AB4" w:rsidRPr="00FC457E">
        <w:rPr>
          <w:rFonts w:ascii="Times New Roman" w:hAnsi="Times New Roman"/>
          <w:sz w:val="28"/>
          <w:szCs w:val="28"/>
        </w:rPr>
        <w:t>,</w:t>
      </w:r>
      <w:r w:rsidR="00412AB4" w:rsidRPr="00FC4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2AB4" w:rsidRPr="00FC457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 постановлением Администрации Махнёвского МО от </w:t>
      </w:r>
      <w:r w:rsidR="00FC457E" w:rsidRPr="00FC4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AB4" w:rsidRPr="00FC457E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 предоставления субсидии)</w:t>
      </w:r>
      <w:r w:rsidRPr="00FC457E">
        <w:rPr>
          <w:rFonts w:ascii="Times New Roman" w:hAnsi="Times New Roman"/>
          <w:sz w:val="28"/>
          <w:szCs w:val="28"/>
        </w:rPr>
        <w:t xml:space="preserve"> и Методику расчёта объёма субсидии</w:t>
      </w:r>
      <w:r w:rsidRPr="00381D4F">
        <w:rPr>
          <w:rFonts w:ascii="Times New Roman" w:hAnsi="Times New Roman"/>
          <w:sz w:val="28"/>
          <w:szCs w:val="28"/>
        </w:rPr>
        <w:t xml:space="preserve"> из бюджета Махнёвского муниципального образования на поддержку общественных объединений добровольной пожарной охраны, осуществляющих свою деятельность на территории Махнёвского муниципального образования</w:t>
      </w:r>
      <w:r w:rsidR="00412AB4">
        <w:rPr>
          <w:rFonts w:ascii="Times New Roman" w:hAnsi="Times New Roman"/>
          <w:sz w:val="28"/>
          <w:szCs w:val="28"/>
        </w:rPr>
        <w:t>,</w:t>
      </w:r>
      <w:r w:rsidR="00412AB4" w:rsidRPr="0041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AB4" w:rsidRPr="00381D4F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412AB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12AB4" w:rsidRPr="00381D4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Махнёвского МО от </w:t>
      </w:r>
      <w:r w:rsidR="00412AB4" w:rsidRPr="00FC457E">
        <w:rPr>
          <w:rFonts w:ascii="Times New Roman" w:eastAsia="Times New Roman" w:hAnsi="Times New Roman" w:cs="Times New Roman"/>
          <w:sz w:val="28"/>
          <w:szCs w:val="28"/>
        </w:rPr>
        <w:t>01.06.2018 № 415</w:t>
      </w:r>
      <w:r w:rsidR="00412AB4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412AB4" w:rsidRPr="0041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AB4" w:rsidRPr="00381D4F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412A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2AB4" w:rsidRPr="00381D4F">
        <w:rPr>
          <w:rFonts w:ascii="Times New Roman" w:eastAsia="Times New Roman" w:hAnsi="Times New Roman" w:cs="Times New Roman"/>
          <w:sz w:val="28"/>
          <w:szCs w:val="28"/>
        </w:rPr>
        <w:t xml:space="preserve"> расчета объема субсидии</w:t>
      </w:r>
      <w:r w:rsidR="00412A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1D4F">
        <w:rPr>
          <w:rFonts w:ascii="Times New Roman" w:hAnsi="Times New Roman"/>
          <w:sz w:val="28"/>
          <w:szCs w:val="28"/>
        </w:rPr>
        <w:t>.</w:t>
      </w:r>
      <w:proofErr w:type="gramEnd"/>
    </w:p>
    <w:p w:rsidR="000254AB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.2. Субсидии предоставлять строго в соответствии с требованиями </w:t>
      </w:r>
      <w:r w:rsidRPr="00FC457E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 w:rsidR="00412AB4">
        <w:rPr>
          <w:rFonts w:ascii="Times New Roman" w:eastAsia="Times New Roman" w:hAnsi="Times New Roman" w:cs="Times New Roman"/>
          <w:sz w:val="28"/>
          <w:szCs w:val="28"/>
        </w:rPr>
        <w:t>етодики расчета объема субсидии.</w:t>
      </w:r>
    </w:p>
    <w:p w:rsidR="00412AB4" w:rsidRPr="00381D4F" w:rsidRDefault="00412AB4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81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81D4F">
        <w:rPr>
          <w:rFonts w:ascii="Times New Roman" w:hAnsi="Times New Roman"/>
          <w:sz w:val="28"/>
          <w:szCs w:val="28"/>
        </w:rPr>
        <w:t xml:space="preserve">. Осуществлять </w:t>
      </w:r>
      <w:proofErr w:type="gramStart"/>
      <w:r w:rsidRPr="00381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1D4F">
        <w:rPr>
          <w:rFonts w:ascii="Times New Roman" w:hAnsi="Times New Roman"/>
          <w:sz w:val="28"/>
          <w:szCs w:val="28"/>
        </w:rPr>
        <w:t xml:space="preserve"> исполнением условий Порядка предоставления субсидии и Методики расчета объема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412AB4" w:rsidRDefault="000254AB" w:rsidP="0002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A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 Рассмотреть вопрос об</w:t>
      </w:r>
      <w:r w:rsidRPr="00381D4F">
        <w:rPr>
          <w:rFonts w:ascii="Times New Roman" w:hAnsi="Times New Roman"/>
          <w:sz w:val="28"/>
          <w:szCs w:val="28"/>
        </w:rPr>
        <w:t xml:space="preserve"> индексации заработной платы работников </w:t>
      </w:r>
      <w:r>
        <w:rPr>
          <w:rFonts w:ascii="Times New Roman" w:hAnsi="Times New Roman"/>
          <w:sz w:val="28"/>
          <w:szCs w:val="28"/>
        </w:rPr>
        <w:t>м</w:t>
      </w:r>
      <w:r w:rsidRPr="00BE5991">
        <w:rPr>
          <w:rFonts w:ascii="Times New Roman" w:hAnsi="Times New Roman"/>
          <w:sz w:val="28"/>
          <w:szCs w:val="28"/>
        </w:rPr>
        <w:t>естн</w:t>
      </w:r>
      <w:r>
        <w:rPr>
          <w:rFonts w:ascii="Times New Roman" w:hAnsi="Times New Roman"/>
          <w:sz w:val="28"/>
          <w:szCs w:val="28"/>
        </w:rPr>
        <w:t>ой</w:t>
      </w:r>
      <w:r w:rsidRPr="00BE5991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BE599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E5991">
        <w:rPr>
          <w:rFonts w:ascii="Times New Roman" w:hAnsi="Times New Roman"/>
          <w:sz w:val="28"/>
          <w:szCs w:val="28"/>
        </w:rPr>
        <w:t xml:space="preserve"> «Добровольная пожарная охрана Махнёвского муниципального образования»</w:t>
      </w:r>
      <w:r w:rsidR="00412AB4">
        <w:rPr>
          <w:rFonts w:ascii="Times New Roman" w:hAnsi="Times New Roman"/>
          <w:sz w:val="28"/>
          <w:szCs w:val="28"/>
        </w:rPr>
        <w:t xml:space="preserve"> </w:t>
      </w:r>
      <w:r w:rsidR="00412AB4" w:rsidRPr="00BE5991">
        <w:rPr>
          <w:rFonts w:ascii="Times New Roman" w:hAnsi="Times New Roman"/>
          <w:sz w:val="28"/>
          <w:szCs w:val="28"/>
        </w:rPr>
        <w:t xml:space="preserve">(далее – </w:t>
      </w:r>
      <w:r w:rsidR="00412AB4">
        <w:rPr>
          <w:rFonts w:ascii="Times New Roman" w:hAnsi="Times New Roman"/>
          <w:sz w:val="28"/>
          <w:szCs w:val="28"/>
        </w:rPr>
        <w:t xml:space="preserve">Организация, </w:t>
      </w:r>
      <w:r w:rsidR="00412AB4" w:rsidRPr="00BE5991">
        <w:rPr>
          <w:rFonts w:ascii="Times New Roman" w:hAnsi="Times New Roman"/>
          <w:sz w:val="28"/>
          <w:szCs w:val="28"/>
        </w:rPr>
        <w:t>ДПО Махнёвского МО)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1D4F">
        <w:rPr>
          <w:rFonts w:ascii="Times New Roman" w:hAnsi="Times New Roman"/>
          <w:sz w:val="28"/>
          <w:szCs w:val="28"/>
        </w:rPr>
        <w:t xml:space="preserve">.  Директору ДПО Махнёвского </w:t>
      </w:r>
      <w:r w:rsidR="00843148">
        <w:rPr>
          <w:rFonts w:ascii="Times New Roman" w:hAnsi="Times New Roman"/>
          <w:sz w:val="28"/>
          <w:szCs w:val="28"/>
        </w:rPr>
        <w:t>МО</w:t>
      </w:r>
      <w:r w:rsidRPr="00381D4F">
        <w:rPr>
          <w:rFonts w:ascii="Times New Roman" w:hAnsi="Times New Roman"/>
          <w:sz w:val="28"/>
          <w:szCs w:val="28"/>
        </w:rPr>
        <w:t>: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1D4F">
        <w:rPr>
          <w:rFonts w:ascii="Times New Roman" w:hAnsi="Times New Roman"/>
          <w:sz w:val="28"/>
          <w:szCs w:val="28"/>
        </w:rPr>
        <w:t>.1. Произвести регистрацию местной общественной организации в общественном объединении добровольных пожарных и общественных объединений пожарной охраны по Свердловской области.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1D4F">
        <w:rPr>
          <w:rFonts w:ascii="Times New Roman" w:hAnsi="Times New Roman"/>
          <w:sz w:val="28"/>
          <w:szCs w:val="28"/>
        </w:rPr>
        <w:t xml:space="preserve">.2. 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Заявку на предоставление субсидии предоставлять в соответствии с п. 8 </w:t>
      </w:r>
      <w:r w:rsidR="00843148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.3. Заявку на финансирование расходов предоставлять с расчетом объема субсидии из местного бюджета, произведенного в соответствии с </w:t>
      </w:r>
      <w:r w:rsidRPr="00843148">
        <w:rPr>
          <w:rFonts w:ascii="Times New Roman" w:eastAsia="Times New Roman" w:hAnsi="Times New Roman" w:cs="Times New Roman"/>
          <w:sz w:val="28"/>
          <w:szCs w:val="28"/>
        </w:rPr>
        <w:t>Методикой</w:t>
      </w:r>
      <w:r w:rsidR="00843148" w:rsidRPr="00843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48">
        <w:rPr>
          <w:rFonts w:ascii="Times New Roman" w:eastAsia="Times New Roman" w:hAnsi="Times New Roman" w:cs="Times New Roman"/>
          <w:sz w:val="28"/>
          <w:szCs w:val="28"/>
        </w:rPr>
        <w:t>расчета объема субсидии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1D4F">
        <w:rPr>
          <w:rFonts w:ascii="Times New Roman" w:hAnsi="Times New Roman" w:cs="Times New Roman"/>
          <w:sz w:val="28"/>
          <w:szCs w:val="28"/>
        </w:rPr>
        <w:t>.4. В отчетах об использовании субсидии отражать достоверные сведения о фактически использованных кассовых расходах,</w:t>
      </w:r>
      <w:r w:rsidRPr="00381D4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указывать дату принятия, должность, фамилию, инициалы и подпись лица, ответственного за их принятие.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.5. Принять меры по возврату в бюджет Махнёвского </w:t>
      </w:r>
      <w:r w:rsidR="0084314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(далее - Махнёвское МО)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неправомерно (необоснованно) произведенных расходов по оплате труда в сумме 13 560,62 рублей.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.6. Устранить выявленные проверкой нарушения и в дальнейшей работе не допускать нарушений</w:t>
      </w:r>
      <w:r w:rsidRPr="00357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законодательства, связанного с неэффективным, неправомерным (необоснованным) использованием предоставленных средств бюджета Махнёвского МО.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.7. Бухгалтерский учет вести в соответствии с требованиями Федерального закона от 06.12.2011 № 402-ФЗ «О бухгалтерском учете», Приказ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Минфина РФ от 31.10.2000 № 94н «Об утверждении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Инструкции по его применению»,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от 29.07.1998 № 34н </w:t>
      </w:r>
      <w:r w:rsidRPr="00381D4F">
        <w:rPr>
          <w:rFonts w:ascii="Times New Roman" w:hAnsi="Times New Roman" w:cs="Times New Roman"/>
          <w:sz w:val="28"/>
          <w:szCs w:val="28"/>
        </w:rPr>
        <w:t>«Положение по ведению бухгалтерского учета и бухгалтерской отчетности в РФ»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4AB" w:rsidRPr="00381D4F" w:rsidRDefault="000254AB" w:rsidP="000254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- принять к учету ГСМ,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>переданный</w:t>
      </w:r>
      <w:proofErr w:type="gramEnd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по накладной из казны Махнёвского МО на сумму 11 794,07 рубля; </w:t>
      </w:r>
    </w:p>
    <w:p w:rsidR="000254AB" w:rsidRPr="00381D4F" w:rsidRDefault="000254AB" w:rsidP="000254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4F">
        <w:rPr>
          <w:rFonts w:ascii="Times New Roman" w:eastAsia="Times New Roman" w:hAnsi="Times New Roman" w:cs="Times New Roman"/>
          <w:sz w:val="28"/>
          <w:szCs w:val="28"/>
        </w:rPr>
        <w:t>- своевременно производить списание поступивших и израсходованных материалов;</w:t>
      </w:r>
    </w:p>
    <w:p w:rsidR="000254AB" w:rsidRPr="00381D4F" w:rsidRDefault="000254AB" w:rsidP="000254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4F">
        <w:rPr>
          <w:rFonts w:ascii="Times New Roman" w:eastAsia="Times New Roman" w:hAnsi="Times New Roman" w:cs="Times New Roman"/>
          <w:sz w:val="28"/>
          <w:szCs w:val="28"/>
        </w:rPr>
        <w:t>- ежегодно проводить инвентаризацию активов и обязательств перед составлением годовой бухгалтерской отчетности.</w:t>
      </w:r>
    </w:p>
    <w:p w:rsidR="000254AB" w:rsidRPr="00381D4F" w:rsidRDefault="000254AB" w:rsidP="000254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.8. Привести в соответствие с Приказом </w:t>
      </w:r>
      <w:r w:rsidRPr="0038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Минфина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31.10.2000 № 94н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и Инструкции по его применению" корреспонденцию счетов принятых основных средств на сумму 1 236 928,24 рублей.</w:t>
      </w:r>
    </w:p>
    <w:p w:rsidR="000254AB" w:rsidRPr="00381D4F" w:rsidRDefault="000254AB" w:rsidP="000254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.9.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Учетную политику </w:t>
      </w:r>
      <w:r w:rsidRPr="0084314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привести в соответствие с нормами, установленными </w:t>
      </w:r>
      <w:r w:rsidRPr="00381D4F">
        <w:rPr>
          <w:rFonts w:ascii="Times New Roman" w:hAnsi="Times New Roman" w:cs="Times New Roman"/>
          <w:sz w:val="28"/>
          <w:szCs w:val="28"/>
        </w:rPr>
        <w:t xml:space="preserve">Приказами Минфина России от 29.07.1998 № 34н «Положение по ведению бухгалтерского учета и бухгалтерской отчетности в </w:t>
      </w:r>
      <w:r w:rsidRPr="00381D4F">
        <w:rPr>
          <w:rFonts w:ascii="Times New Roman" w:hAnsi="Times New Roman" w:cs="Times New Roman"/>
          <w:sz w:val="28"/>
          <w:szCs w:val="28"/>
        </w:rPr>
        <w:lastRenderedPageBreak/>
        <w:t>РФ», от 06.10.2008 N 106н "Об утверждении положений по бухгалтерскому учету" (вместе с "Положением по бухгалтерскому учету "Учетная политика организации" (ПБУ 1/2008)".</w:t>
      </w:r>
      <w:proofErr w:type="gramEnd"/>
    </w:p>
    <w:p w:rsidR="000254AB" w:rsidRPr="00381D4F" w:rsidRDefault="000254AB" w:rsidP="000254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381D4F">
        <w:rPr>
          <w:rFonts w:ascii="Times New Roman" w:hAnsi="Times New Roman" w:cs="Times New Roman"/>
          <w:sz w:val="28"/>
          <w:szCs w:val="28"/>
        </w:rPr>
        <w:t xml:space="preserve">. Отразить в Учетной политике </w:t>
      </w:r>
      <w:r w:rsidR="00843148" w:rsidRPr="00381D4F">
        <w:rPr>
          <w:rFonts w:ascii="Times New Roman" w:hAnsi="Times New Roman"/>
          <w:sz w:val="28"/>
          <w:szCs w:val="28"/>
        </w:rPr>
        <w:t xml:space="preserve">ДПО Махнёвского </w:t>
      </w:r>
      <w:r w:rsidR="00843148">
        <w:rPr>
          <w:rFonts w:ascii="Times New Roman" w:hAnsi="Times New Roman"/>
          <w:sz w:val="28"/>
          <w:szCs w:val="28"/>
        </w:rPr>
        <w:t>МО</w:t>
      </w:r>
      <w:r w:rsidR="00843148" w:rsidRPr="00381D4F">
        <w:rPr>
          <w:rFonts w:ascii="Times New Roman" w:hAnsi="Times New Roman" w:cs="Times New Roman"/>
          <w:sz w:val="28"/>
          <w:szCs w:val="28"/>
        </w:rPr>
        <w:t xml:space="preserve"> </w:t>
      </w:r>
      <w:r w:rsidRPr="00381D4F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proofErr w:type="gramStart"/>
      <w:r w:rsidRPr="00381D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1D4F">
        <w:rPr>
          <w:rFonts w:ascii="Times New Roman" w:hAnsi="Times New Roman" w:cs="Times New Roman"/>
          <w:sz w:val="28"/>
          <w:szCs w:val="28"/>
        </w:rPr>
        <w:t xml:space="preserve"> движением малоценных основных средств.</w:t>
      </w:r>
    </w:p>
    <w:p w:rsidR="000254AB" w:rsidRPr="00381D4F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4F">
        <w:rPr>
          <w:rFonts w:ascii="Times New Roman" w:eastAsia="Times New Roman" w:hAnsi="Times New Roman" w:cs="Times New Roman"/>
          <w:sz w:val="28"/>
          <w:szCs w:val="28"/>
        </w:rPr>
        <w:t>4. Рассмотреть вопрос о привлечении к ответственности лиц, допустивших выявленные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недостатки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4AB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Главе муниципального образования:</w:t>
      </w:r>
    </w:p>
    <w:p w:rsidR="000254AB" w:rsidRPr="00942969" w:rsidRDefault="000254AB" w:rsidP="0002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381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81D4F">
        <w:rPr>
          <w:rFonts w:ascii="Times New Roman" w:hAnsi="Times New Roman"/>
          <w:sz w:val="28"/>
          <w:szCs w:val="28"/>
        </w:rPr>
        <w:t>ринять предусмотренные законом меры по</w:t>
      </w:r>
      <w:r>
        <w:rPr>
          <w:rFonts w:ascii="Times New Roman" w:hAnsi="Times New Roman"/>
          <w:sz w:val="28"/>
          <w:szCs w:val="28"/>
        </w:rPr>
        <w:t xml:space="preserve"> устранению выявленных проверкой нарушений и недостатков.</w:t>
      </w:r>
    </w:p>
    <w:p w:rsidR="000254AB" w:rsidRDefault="000254AB" w:rsidP="000254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Направить настоящее Решение для опубликования в газету «Алапаевская искра»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Контрольного управления Махнёвского муниципального образования в сети «Интернет».</w:t>
      </w:r>
    </w:p>
    <w:p w:rsidR="000254AB" w:rsidRDefault="000254AB" w:rsidP="000254AB">
      <w:pPr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Настоящее Решение вступает в силу со дня его принятия.</w:t>
      </w:r>
    </w:p>
    <w:p w:rsidR="000254AB" w:rsidRDefault="000254AB" w:rsidP="000254AB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0254AB" w:rsidRDefault="000254AB" w:rsidP="00025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254AB" w:rsidRDefault="000254AB" w:rsidP="00025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И.М.Авдеев</w:t>
      </w:r>
    </w:p>
    <w:p w:rsidR="000254AB" w:rsidRDefault="000254AB" w:rsidP="00025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AB" w:rsidRDefault="000254AB" w:rsidP="00025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А.В.Лызлов</w:t>
      </w:r>
    </w:p>
    <w:p w:rsidR="000254AB" w:rsidRDefault="000254AB" w:rsidP="00025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AB" w:rsidRDefault="000254AB" w:rsidP="000254AB">
      <w:pPr>
        <w:spacing w:after="0" w:line="240" w:lineRule="auto"/>
        <w:ind w:left="4820"/>
        <w:jc w:val="right"/>
      </w:pPr>
      <w:r>
        <w:t xml:space="preserve">                                                                                                              </w:t>
      </w: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0254AB" w:rsidRDefault="000254AB" w:rsidP="000254AB">
      <w:pPr>
        <w:spacing w:after="0" w:line="240" w:lineRule="auto"/>
        <w:ind w:left="4820"/>
        <w:jc w:val="right"/>
      </w:pPr>
    </w:p>
    <w:p w:rsidR="00843148" w:rsidRDefault="00843148" w:rsidP="000254AB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0254AB" w:rsidRPr="000254AB" w:rsidRDefault="000254AB" w:rsidP="000254AB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  <w:r w:rsidRPr="000254AB">
        <w:rPr>
          <w:rFonts w:ascii="Liberation Serif" w:hAnsi="Liberation Serif"/>
          <w:sz w:val="28"/>
          <w:szCs w:val="28"/>
        </w:rPr>
        <w:t>Приложение</w:t>
      </w:r>
    </w:p>
    <w:p w:rsidR="000254AB" w:rsidRDefault="000254AB" w:rsidP="006E1496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  <w:r w:rsidRPr="000254AB">
        <w:rPr>
          <w:rFonts w:ascii="Liberation Serif" w:hAnsi="Liberation Serif"/>
          <w:sz w:val="28"/>
          <w:szCs w:val="28"/>
        </w:rPr>
        <w:t xml:space="preserve"> к   Решению  Думы Махнёвского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</w:t>
      </w:r>
      <w:r w:rsidR="0039249C">
        <w:rPr>
          <w:rFonts w:ascii="Liberation Serif" w:hAnsi="Liberation Serif"/>
          <w:sz w:val="28"/>
          <w:szCs w:val="28"/>
        </w:rPr>
        <w:t xml:space="preserve">                             </w:t>
      </w:r>
      <w:r w:rsidRPr="000254AB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</w:t>
      </w:r>
      <w:r w:rsidR="0039249C">
        <w:rPr>
          <w:rFonts w:ascii="Liberation Serif" w:hAnsi="Liberation Serif"/>
          <w:sz w:val="28"/>
          <w:szCs w:val="28"/>
        </w:rPr>
        <w:t>11.03.2020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0254AB">
        <w:rPr>
          <w:rFonts w:ascii="Liberation Serif" w:hAnsi="Liberation Serif"/>
          <w:sz w:val="28"/>
          <w:szCs w:val="28"/>
        </w:rPr>
        <w:t xml:space="preserve">   № </w:t>
      </w:r>
      <w:r w:rsidR="0039249C">
        <w:rPr>
          <w:rFonts w:ascii="Liberation Serif" w:hAnsi="Liberation Serif"/>
          <w:sz w:val="28"/>
          <w:szCs w:val="28"/>
        </w:rPr>
        <w:t>473</w:t>
      </w:r>
      <w:r w:rsidRPr="000254AB">
        <w:rPr>
          <w:rFonts w:ascii="Liberation Serif" w:hAnsi="Liberation Serif"/>
          <w:sz w:val="28"/>
          <w:szCs w:val="28"/>
        </w:rPr>
        <w:t xml:space="preserve"> </w:t>
      </w:r>
    </w:p>
    <w:p w:rsidR="006E1496" w:rsidRDefault="006E1496" w:rsidP="006E1496">
      <w:pPr>
        <w:spacing w:after="0" w:line="240" w:lineRule="auto"/>
        <w:ind w:left="4820"/>
        <w:jc w:val="right"/>
      </w:pPr>
    </w:p>
    <w:p w:rsidR="00430884" w:rsidRPr="005D240E" w:rsidRDefault="00164DBE" w:rsidP="00025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30884" w:rsidRPr="005D240E" w:rsidRDefault="00430884" w:rsidP="000254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240E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«Проверка </w:t>
      </w:r>
      <w:r>
        <w:rPr>
          <w:rFonts w:ascii="Times New Roman" w:hAnsi="Times New Roman"/>
          <w:sz w:val="28"/>
          <w:szCs w:val="28"/>
        </w:rPr>
        <w:t>обоснованности и результативности предоставления из местного бюджета субсидии на поддержку общественных объединений добровольной пожарной охраны за 2017-2018 годы»</w:t>
      </w:r>
      <w:r w:rsidR="000254AB">
        <w:rPr>
          <w:rFonts w:ascii="Times New Roman" w:hAnsi="Times New Roman"/>
          <w:sz w:val="28"/>
          <w:szCs w:val="28"/>
        </w:rPr>
        <w:t xml:space="preserve"> </w:t>
      </w:r>
    </w:p>
    <w:p w:rsidR="001073C4" w:rsidRDefault="00430884" w:rsidP="001073C4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5D240E">
        <w:rPr>
          <w:rFonts w:ascii="Times New Roman" w:hAnsi="Times New Roman"/>
          <w:b/>
          <w:bCs/>
          <w:sz w:val="28"/>
          <w:szCs w:val="28"/>
        </w:rPr>
        <w:t xml:space="preserve">1. Основание для проведения контрольного мероприятия: </w:t>
      </w:r>
      <w:r w:rsidRPr="005D240E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1.5</w:t>
      </w:r>
      <w:r w:rsidRPr="005D240E">
        <w:rPr>
          <w:rFonts w:ascii="Times New Roman" w:hAnsi="Times New Roman"/>
          <w:sz w:val="28"/>
          <w:szCs w:val="28"/>
        </w:rPr>
        <w:t xml:space="preserve"> плана работы Контрольного управления Махнёвского МО на 2019 год, распоряжение председателя Контрольного управления от </w:t>
      </w:r>
      <w:r w:rsidRPr="004C5A2E">
        <w:rPr>
          <w:rFonts w:ascii="Times New Roman" w:hAnsi="Times New Roman"/>
          <w:sz w:val="28"/>
          <w:szCs w:val="28"/>
        </w:rPr>
        <w:t>06.12.2019 № 11.</w:t>
      </w:r>
    </w:p>
    <w:p w:rsidR="00430884" w:rsidRPr="001073C4" w:rsidRDefault="00430884" w:rsidP="0010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40E">
        <w:rPr>
          <w:rStyle w:val="a7"/>
          <w:rFonts w:ascii="Times New Roman" w:hAnsi="Times New Roman"/>
          <w:sz w:val="28"/>
          <w:szCs w:val="28"/>
        </w:rPr>
        <w:t>2. Предмет контрольного мероприятия:</w:t>
      </w:r>
      <w:r w:rsidRPr="005D240E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361D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подтверждающие правомерность предоставления и правильность расчетов объемов субсидий, предоставляемых из бюджета Махнёвского образования некоммерческим организациям, не являющимся государственными и муниципальными учреждениями за 2017-2018 годы, нормативно-правовые акты и распорядительные документы, обосновывающие операции со средствами местного бюджета, платежные и первичные документы, бухгалтерская и финансовая отчетность, подтверждающая операции со средствами местного бюджета  и иные </w:t>
      </w:r>
      <w:proofErr w:type="gramStart"/>
      <w:r w:rsidRPr="00361DB4">
        <w:rPr>
          <w:rFonts w:ascii="Times New Roman" w:hAnsi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361D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материалы, относящиеся к цели и объекту проверки.</w:t>
      </w:r>
    </w:p>
    <w:p w:rsidR="00430884" w:rsidRDefault="00430884" w:rsidP="001073C4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5D240E">
        <w:rPr>
          <w:rFonts w:ascii="Times New Roman" w:hAnsi="Times New Roman"/>
          <w:b/>
          <w:sz w:val="28"/>
          <w:szCs w:val="28"/>
        </w:rPr>
        <w:t>3.</w:t>
      </w:r>
      <w:r w:rsidRPr="005D240E">
        <w:rPr>
          <w:rFonts w:ascii="Times New Roman" w:hAnsi="Times New Roman"/>
          <w:sz w:val="28"/>
          <w:szCs w:val="28"/>
        </w:rPr>
        <w:t xml:space="preserve"> </w:t>
      </w:r>
      <w:r w:rsidRPr="005D240E">
        <w:rPr>
          <w:rStyle w:val="a7"/>
          <w:rFonts w:ascii="Times New Roman" w:hAnsi="Times New Roman"/>
          <w:sz w:val="28"/>
          <w:szCs w:val="28"/>
        </w:rPr>
        <w:t>Объект контрольного мероприятия:</w:t>
      </w:r>
      <w:r w:rsidRPr="005D240E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30884" w:rsidRPr="00BE5991" w:rsidRDefault="00430884" w:rsidP="0010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91">
        <w:rPr>
          <w:rFonts w:ascii="Times New Roman" w:hAnsi="Times New Roman"/>
          <w:sz w:val="28"/>
          <w:szCs w:val="28"/>
        </w:rPr>
        <w:t xml:space="preserve">- Администрация Махнёвского муниципального образования (далее – Администрация); </w:t>
      </w:r>
    </w:p>
    <w:p w:rsidR="00430884" w:rsidRPr="00BE5991" w:rsidRDefault="00430884" w:rsidP="0010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91">
        <w:rPr>
          <w:rFonts w:ascii="Times New Roman" w:hAnsi="Times New Roman"/>
          <w:sz w:val="28"/>
          <w:szCs w:val="28"/>
        </w:rPr>
        <w:t xml:space="preserve">- Местная общественная организация «Добровольная пожарная охрана Махнёвского муниципального образования» (далее – </w:t>
      </w:r>
      <w:r w:rsidR="000B3D14">
        <w:rPr>
          <w:rFonts w:ascii="Times New Roman" w:hAnsi="Times New Roman"/>
          <w:sz w:val="28"/>
          <w:szCs w:val="28"/>
        </w:rPr>
        <w:t xml:space="preserve">Организация, </w:t>
      </w:r>
      <w:r w:rsidRPr="00BE5991">
        <w:rPr>
          <w:rFonts w:ascii="Times New Roman" w:hAnsi="Times New Roman"/>
          <w:sz w:val="28"/>
          <w:szCs w:val="28"/>
        </w:rPr>
        <w:t xml:space="preserve">ДПО Махнёвского МО). </w:t>
      </w:r>
    </w:p>
    <w:p w:rsidR="00430884" w:rsidRPr="00BE5991" w:rsidRDefault="00430884" w:rsidP="00107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40E">
        <w:rPr>
          <w:rFonts w:ascii="Times New Roman" w:hAnsi="Times New Roman"/>
          <w:b/>
          <w:sz w:val="28"/>
          <w:szCs w:val="28"/>
        </w:rPr>
        <w:t>4.</w:t>
      </w:r>
      <w:r w:rsidRPr="005D240E">
        <w:rPr>
          <w:rFonts w:ascii="Times New Roman" w:hAnsi="Times New Roman"/>
          <w:sz w:val="28"/>
          <w:szCs w:val="28"/>
        </w:rPr>
        <w:t xml:space="preserve"> </w:t>
      </w:r>
      <w:r w:rsidRPr="005D240E">
        <w:rPr>
          <w:rStyle w:val="a7"/>
          <w:rFonts w:ascii="Times New Roman" w:hAnsi="Times New Roman"/>
          <w:sz w:val="28"/>
          <w:szCs w:val="28"/>
        </w:rPr>
        <w:t>Цель контрольного мероприятия</w:t>
      </w:r>
      <w:r w:rsidRPr="005D240E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Pr="00BE5991">
        <w:rPr>
          <w:rFonts w:ascii="Times New Roman" w:hAnsi="Times New Roman"/>
          <w:sz w:val="28"/>
          <w:szCs w:val="28"/>
        </w:rPr>
        <w:t>проверка соблюдения порядка и условий предоставления из местного бюджета субсидий на поддержку общественных объединений добровольной пожарной охраны, законности и целевого использования субсидий.</w:t>
      </w:r>
    </w:p>
    <w:p w:rsidR="00430884" w:rsidRPr="005D240E" w:rsidRDefault="00430884" w:rsidP="0010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40E">
        <w:rPr>
          <w:rFonts w:ascii="Times New Roman" w:hAnsi="Times New Roman"/>
          <w:b/>
          <w:sz w:val="28"/>
          <w:szCs w:val="28"/>
        </w:rPr>
        <w:t>5.</w:t>
      </w:r>
      <w:r w:rsidRPr="005D240E">
        <w:rPr>
          <w:rFonts w:ascii="Times New Roman" w:hAnsi="Times New Roman"/>
          <w:sz w:val="28"/>
          <w:szCs w:val="28"/>
        </w:rPr>
        <w:t xml:space="preserve"> </w:t>
      </w:r>
      <w:r w:rsidRPr="005D240E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5D240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2017-</w:t>
      </w:r>
      <w:r w:rsidRPr="005D240E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ы</w:t>
      </w:r>
      <w:r w:rsidRPr="005D240E">
        <w:rPr>
          <w:rFonts w:ascii="Times New Roman" w:hAnsi="Times New Roman"/>
          <w:sz w:val="28"/>
          <w:szCs w:val="28"/>
        </w:rPr>
        <w:t>.</w:t>
      </w:r>
    </w:p>
    <w:p w:rsidR="00430884" w:rsidRPr="005D240E" w:rsidRDefault="00430884" w:rsidP="00107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40E">
        <w:rPr>
          <w:rFonts w:ascii="Times New Roman" w:hAnsi="Times New Roman"/>
          <w:b/>
          <w:sz w:val="28"/>
          <w:szCs w:val="28"/>
        </w:rPr>
        <w:t>6.</w:t>
      </w:r>
      <w:r w:rsidRPr="005D240E">
        <w:rPr>
          <w:rFonts w:ascii="Times New Roman" w:hAnsi="Times New Roman"/>
          <w:sz w:val="28"/>
          <w:szCs w:val="28"/>
        </w:rPr>
        <w:t xml:space="preserve"> </w:t>
      </w:r>
      <w:r w:rsidRPr="005D240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5D240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</w:t>
      </w:r>
      <w:r w:rsidRPr="004C5A2E">
        <w:rPr>
          <w:rFonts w:ascii="Times New Roman" w:hAnsi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/>
          <w:sz w:val="28"/>
          <w:szCs w:val="28"/>
        </w:rPr>
        <w:t>д</w:t>
      </w:r>
      <w:r w:rsidRPr="004C5A2E">
        <w:rPr>
          <w:rFonts w:ascii="Times New Roman" w:hAnsi="Times New Roman"/>
          <w:sz w:val="28"/>
          <w:szCs w:val="28"/>
        </w:rPr>
        <w:t>о 20 января 2020 года.</w:t>
      </w:r>
    </w:p>
    <w:p w:rsidR="00430884" w:rsidRDefault="00430884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188" w:rsidRDefault="00430884" w:rsidP="003A4AE2">
      <w:pPr>
        <w:spacing w:after="0" w:line="240" w:lineRule="auto"/>
        <w:ind w:firstLine="709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/>
          <w:bCs w:val="0"/>
          <w:sz w:val="28"/>
          <w:szCs w:val="28"/>
        </w:rPr>
        <w:t>В ходе</w:t>
      </w:r>
      <w:r w:rsidRPr="002413B1">
        <w:rPr>
          <w:rStyle w:val="a7"/>
          <w:rFonts w:ascii="Times New Roman" w:hAnsi="Times New Roman"/>
          <w:bCs w:val="0"/>
          <w:sz w:val="28"/>
          <w:szCs w:val="28"/>
        </w:rPr>
        <w:t xml:space="preserve"> контрольного мероприятия установлено следующее:</w:t>
      </w:r>
    </w:p>
    <w:p w:rsidR="003A4AE2" w:rsidRDefault="003A4AE2" w:rsidP="003A4AE2">
      <w:pPr>
        <w:spacing w:after="0" w:line="240" w:lineRule="auto"/>
        <w:ind w:firstLine="709"/>
        <w:rPr>
          <w:rStyle w:val="a7"/>
          <w:rFonts w:ascii="Times New Roman" w:hAnsi="Times New Roman"/>
          <w:bCs w:val="0"/>
          <w:sz w:val="28"/>
          <w:szCs w:val="28"/>
        </w:rPr>
      </w:pPr>
    </w:p>
    <w:p w:rsidR="00430884" w:rsidRPr="00476C01" w:rsidRDefault="00430884" w:rsidP="00E96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76C01">
        <w:rPr>
          <w:rFonts w:ascii="Times New Roman" w:hAnsi="Times New Roman"/>
          <w:b/>
          <w:i/>
          <w:sz w:val="28"/>
          <w:szCs w:val="28"/>
        </w:rPr>
        <w:t>Анализ и оценка нормативно-правового регулирования в проверяемой сфере</w:t>
      </w:r>
    </w:p>
    <w:p w:rsidR="00430884" w:rsidRPr="004C5A2E" w:rsidRDefault="00430884" w:rsidP="00E9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A2E">
        <w:rPr>
          <w:rFonts w:ascii="Times New Roman" w:hAnsi="Times New Roman"/>
          <w:sz w:val="28"/>
          <w:szCs w:val="28"/>
        </w:rPr>
        <w:t>В соответствии со ст</w:t>
      </w:r>
      <w:r w:rsidR="008104BE">
        <w:rPr>
          <w:rFonts w:ascii="Times New Roman" w:hAnsi="Times New Roman"/>
          <w:sz w:val="28"/>
          <w:szCs w:val="28"/>
        </w:rPr>
        <w:t>.</w:t>
      </w:r>
      <w:r w:rsidRPr="004C5A2E">
        <w:rPr>
          <w:rFonts w:ascii="Times New Roman" w:hAnsi="Times New Roman"/>
          <w:sz w:val="28"/>
          <w:szCs w:val="28"/>
        </w:rPr>
        <w:t xml:space="preserve"> 16 Федерального закона 06.11.2003 № 131-ФЗ «Об общих принципах организации местного самоуправления в Российской Федерации», Уставом Махнёвского муниципального образования к вопросам </w:t>
      </w:r>
      <w:r w:rsidRPr="004C5A2E">
        <w:rPr>
          <w:rFonts w:ascii="Times New Roman" w:hAnsi="Times New Roman"/>
          <w:sz w:val="28"/>
          <w:szCs w:val="28"/>
        </w:rPr>
        <w:lastRenderedPageBreak/>
        <w:t>местного значения относится обеспечение первичных мер пожарной безопасности в границах городского округа.</w:t>
      </w:r>
    </w:p>
    <w:p w:rsidR="00430884" w:rsidRPr="004C5A2E" w:rsidRDefault="00430884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A2E">
        <w:rPr>
          <w:rFonts w:ascii="Times New Roman" w:hAnsi="Times New Roman"/>
          <w:sz w:val="28"/>
          <w:szCs w:val="28"/>
        </w:rPr>
        <w:t xml:space="preserve">Федеральным законом от 21.12.1994 № 69-ФЗ «О пожарной безопасности» определено понятие первичных мер пожарной безопасности – реализация принятых в установленном порядке норм и правил по предотвращению пожаров, спасению людей и имущества от пожаров.               </w:t>
      </w:r>
    </w:p>
    <w:p w:rsidR="00E96188" w:rsidRDefault="00430884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0592"/>
      <w:bookmarkEnd w:id="0"/>
      <w:proofErr w:type="gramStart"/>
      <w:r w:rsidRPr="004C5A2E">
        <w:rPr>
          <w:rFonts w:ascii="Times New Roman" w:hAnsi="Times New Roman"/>
          <w:sz w:val="28"/>
          <w:szCs w:val="28"/>
        </w:rPr>
        <w:t xml:space="preserve">Органы </w:t>
      </w:r>
      <w:r w:rsidR="009D3181">
        <w:rPr>
          <w:rFonts w:ascii="Times New Roman" w:hAnsi="Times New Roman"/>
          <w:sz w:val="28"/>
          <w:szCs w:val="28"/>
        </w:rPr>
        <w:t xml:space="preserve"> </w:t>
      </w:r>
      <w:r w:rsidRPr="004C5A2E">
        <w:rPr>
          <w:rFonts w:ascii="Times New Roman" w:hAnsi="Times New Roman"/>
          <w:sz w:val="28"/>
          <w:szCs w:val="28"/>
        </w:rPr>
        <w:t>местного самоуправления в соответствии со ст</w:t>
      </w:r>
      <w:r w:rsidR="00E96188">
        <w:rPr>
          <w:rFonts w:ascii="Times New Roman" w:hAnsi="Times New Roman"/>
          <w:sz w:val="28"/>
          <w:szCs w:val="28"/>
        </w:rPr>
        <w:t>.</w:t>
      </w:r>
      <w:r w:rsidRPr="004C5A2E">
        <w:rPr>
          <w:rFonts w:ascii="Times New Roman" w:hAnsi="Times New Roman"/>
          <w:sz w:val="28"/>
          <w:szCs w:val="28"/>
        </w:rPr>
        <w:t xml:space="preserve"> 5 Федерального закона от 06.05.2011 № 100-ФЗ «О добровольной пожарной охране» обеспечивают соблюдение законных интересов добровольных пожарных,</w:t>
      </w:r>
      <w:r w:rsidRPr="004C5A2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C5A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 добровольной пожарной охраны</w:t>
      </w:r>
      <w:r w:rsidRPr="004C5A2E">
        <w:rPr>
          <w:rFonts w:ascii="Times New Roman" w:hAnsi="Times New Roman"/>
          <w:sz w:val="28"/>
          <w:szCs w:val="28"/>
        </w:rPr>
        <w:t xml:space="preserve"> и общественных объединений пожарной охраны, предусматривают систему мер правовой и социальной защиты добровольных пожарных,</w:t>
      </w:r>
      <w:r w:rsidRPr="004C5A2E">
        <w:rPr>
          <w:rFonts w:ascii="Times New Roman" w:hAnsi="Times New Roman"/>
          <w:color w:val="000000"/>
        </w:rPr>
        <w:t xml:space="preserve"> </w:t>
      </w:r>
      <w:r w:rsidRPr="004C5A2E">
        <w:rPr>
          <w:rFonts w:ascii="Times New Roman" w:hAnsi="Times New Roman"/>
          <w:color w:val="000000"/>
          <w:sz w:val="28"/>
          <w:szCs w:val="28"/>
        </w:rPr>
        <w:t>работников добровольной пожарной охраны</w:t>
      </w:r>
      <w:r w:rsidRPr="004C5A2E">
        <w:rPr>
          <w:rFonts w:ascii="Times New Roman" w:hAnsi="Times New Roman"/>
          <w:sz w:val="28"/>
          <w:szCs w:val="28"/>
        </w:rPr>
        <w:t xml:space="preserve"> и оказывают поддержку при осуществлении ими своей деятельности.</w:t>
      </w:r>
      <w:proofErr w:type="gramEnd"/>
    </w:p>
    <w:p w:rsidR="00001C3E" w:rsidRPr="00001C3E" w:rsidRDefault="00001C3E" w:rsidP="000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>В целях участия в профилактике и (или) тушении пожаров и проведении аварийно-спасательных работ на территории Махнёвского муниципального образования со</w:t>
      </w:r>
      <w:r w:rsidR="007A4962">
        <w:rPr>
          <w:rFonts w:ascii="Times New Roman" w:hAnsi="Times New Roman" w:cs="Times New Roman"/>
          <w:sz w:val="28"/>
          <w:szCs w:val="28"/>
        </w:rPr>
        <w:t>здана добровольная пожарная охрана Махнёвского МО, которая</w:t>
      </w:r>
      <w:r w:rsidRPr="00001C3E">
        <w:rPr>
          <w:rFonts w:ascii="Times New Roman" w:hAnsi="Times New Roman" w:cs="Times New Roman"/>
          <w:sz w:val="28"/>
          <w:szCs w:val="28"/>
        </w:rPr>
        <w:t xml:space="preserve"> является общественной организацией, осуществляющей свои полномочия на основании Устава ДПО Махнёвского МО. </w:t>
      </w:r>
    </w:p>
    <w:p w:rsidR="00001C3E" w:rsidRPr="00001C3E" w:rsidRDefault="00001C3E" w:rsidP="000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>Основными задачами организации являются:</w:t>
      </w:r>
    </w:p>
    <w:p w:rsidR="00001C3E" w:rsidRPr="00001C3E" w:rsidRDefault="00001C3E" w:rsidP="00CC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>- осуществление профилактики пожаров;</w:t>
      </w:r>
    </w:p>
    <w:p w:rsidR="00001C3E" w:rsidRPr="00001C3E" w:rsidRDefault="00001C3E" w:rsidP="00CC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>- спасание людей и имущества при пожарах, проведение аварийно-спасательных работ и оказание первой помощи пострадавшим;</w:t>
      </w:r>
    </w:p>
    <w:p w:rsidR="00001C3E" w:rsidRDefault="00001C3E" w:rsidP="00CC3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3E">
        <w:rPr>
          <w:rFonts w:ascii="Times New Roman" w:hAnsi="Times New Roman" w:cs="Times New Roman"/>
          <w:sz w:val="28"/>
          <w:szCs w:val="28"/>
        </w:rPr>
        <w:t>- участие в тушении пожаров и проведении аварийно-спасательных работ.</w:t>
      </w:r>
    </w:p>
    <w:p w:rsidR="00001C3E" w:rsidRPr="00001C3E" w:rsidRDefault="00001C3E" w:rsidP="00001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 от 15.10.2018 № 829 ДПО Махнёвского МО включено в</w:t>
      </w:r>
      <w:r w:rsidRPr="00FE4E6F">
        <w:rPr>
          <w:rFonts w:ascii="Times New Roman" w:hAnsi="Times New Roman"/>
          <w:sz w:val="28"/>
          <w:szCs w:val="28"/>
        </w:rPr>
        <w:t xml:space="preserve"> </w:t>
      </w:r>
      <w:r w:rsidRPr="00B46666">
        <w:rPr>
          <w:rFonts w:ascii="Times New Roman" w:hAnsi="Times New Roman"/>
          <w:sz w:val="28"/>
          <w:szCs w:val="28"/>
        </w:rPr>
        <w:t>расписание выездов подразделений пожарной охраны для тушения пожаров и проведения аварийно-спасательных работ на территории Махнёвского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="009D3181">
        <w:rPr>
          <w:rFonts w:ascii="Times New Roman" w:hAnsi="Times New Roman"/>
          <w:sz w:val="28"/>
          <w:szCs w:val="28"/>
        </w:rPr>
        <w:t xml:space="preserve"> (далее - Махнёвское МО)</w:t>
      </w:r>
      <w:r w:rsidRPr="00B46666">
        <w:rPr>
          <w:rFonts w:ascii="Times New Roman" w:hAnsi="Times New Roman"/>
          <w:sz w:val="28"/>
          <w:szCs w:val="28"/>
        </w:rPr>
        <w:t>.</w:t>
      </w:r>
    </w:p>
    <w:p w:rsidR="0007578E" w:rsidRDefault="0007578E" w:rsidP="00D1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66">
        <w:rPr>
          <w:rFonts w:ascii="Times New Roman" w:hAnsi="Times New Roman"/>
          <w:sz w:val="28"/>
          <w:szCs w:val="28"/>
        </w:rPr>
        <w:t xml:space="preserve">В состав ДПО Махнёвского МО включены четыре подразделения добровольных пожарных команд, находящиеся на территории поселка </w:t>
      </w:r>
      <w:proofErr w:type="spellStart"/>
      <w:r w:rsidRPr="00B46666">
        <w:rPr>
          <w:rFonts w:ascii="Times New Roman" w:hAnsi="Times New Roman"/>
          <w:sz w:val="28"/>
          <w:szCs w:val="28"/>
        </w:rPr>
        <w:t>Хабарчиха</w:t>
      </w:r>
      <w:proofErr w:type="spellEnd"/>
      <w:r w:rsidRPr="00B46666">
        <w:rPr>
          <w:rFonts w:ascii="Times New Roman" w:hAnsi="Times New Roman"/>
          <w:sz w:val="28"/>
          <w:szCs w:val="28"/>
        </w:rPr>
        <w:t xml:space="preserve">, поселка Таёжный, посёлка </w:t>
      </w:r>
      <w:proofErr w:type="spellStart"/>
      <w:r w:rsidRPr="00B46666">
        <w:rPr>
          <w:rFonts w:ascii="Times New Roman" w:hAnsi="Times New Roman"/>
          <w:sz w:val="28"/>
          <w:szCs w:val="28"/>
        </w:rPr>
        <w:t>Муратково</w:t>
      </w:r>
      <w:proofErr w:type="spellEnd"/>
      <w:r w:rsidRPr="00B46666">
        <w:rPr>
          <w:rFonts w:ascii="Times New Roman" w:hAnsi="Times New Roman"/>
          <w:sz w:val="28"/>
          <w:szCs w:val="28"/>
        </w:rPr>
        <w:t xml:space="preserve">, села </w:t>
      </w:r>
      <w:proofErr w:type="spellStart"/>
      <w:r w:rsidRPr="00B46666">
        <w:rPr>
          <w:rFonts w:ascii="Times New Roman" w:hAnsi="Times New Roman"/>
          <w:sz w:val="28"/>
          <w:szCs w:val="28"/>
        </w:rPr>
        <w:t>Измоденово</w:t>
      </w:r>
      <w:proofErr w:type="spellEnd"/>
      <w:r w:rsidRPr="00B46666">
        <w:rPr>
          <w:rFonts w:ascii="Times New Roman" w:hAnsi="Times New Roman"/>
          <w:sz w:val="28"/>
          <w:szCs w:val="28"/>
        </w:rPr>
        <w:t>.</w:t>
      </w:r>
    </w:p>
    <w:p w:rsidR="00430884" w:rsidRPr="004C5A2E" w:rsidRDefault="00430884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A2E">
        <w:rPr>
          <w:rFonts w:ascii="Times New Roman" w:hAnsi="Times New Roman"/>
          <w:sz w:val="28"/>
          <w:szCs w:val="28"/>
        </w:rPr>
        <w:t xml:space="preserve">В рамках муниципальной программы «Обеспечение пожарной безопасности Махнёвского МО на 2014-2020 годы» в целях поддержки общественных объединений добровольной пожарной охраны, осуществляющих свою деятельность на территории Махнёвского </w:t>
      </w:r>
      <w:r w:rsidR="00A4358A">
        <w:rPr>
          <w:rFonts w:ascii="Times New Roman" w:hAnsi="Times New Roman"/>
          <w:sz w:val="28"/>
          <w:szCs w:val="28"/>
        </w:rPr>
        <w:t>МО</w:t>
      </w:r>
      <w:r w:rsidRPr="004C5A2E">
        <w:rPr>
          <w:rFonts w:ascii="Times New Roman" w:hAnsi="Times New Roman"/>
          <w:sz w:val="28"/>
          <w:szCs w:val="28"/>
        </w:rPr>
        <w:t xml:space="preserve"> мерой финансового и материально-технического обеспечения деятельности общественных объединений добровольной пожарной охраны, осуществляющим свою деятельность на территории Махнёвского </w:t>
      </w:r>
      <w:r w:rsidR="00A4358A">
        <w:rPr>
          <w:rFonts w:ascii="Times New Roman" w:hAnsi="Times New Roman"/>
          <w:sz w:val="28"/>
          <w:szCs w:val="28"/>
        </w:rPr>
        <w:t>МО</w:t>
      </w:r>
      <w:r w:rsidRPr="004C5A2E">
        <w:rPr>
          <w:rFonts w:ascii="Times New Roman" w:hAnsi="Times New Roman"/>
          <w:sz w:val="28"/>
          <w:szCs w:val="28"/>
        </w:rPr>
        <w:t>, определена субсидия.</w:t>
      </w:r>
    </w:p>
    <w:p w:rsidR="00430884" w:rsidRPr="004C5A2E" w:rsidRDefault="00430884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5A2E">
        <w:rPr>
          <w:rFonts w:ascii="Times New Roman" w:hAnsi="Times New Roman"/>
          <w:sz w:val="28"/>
          <w:szCs w:val="28"/>
        </w:rPr>
        <w:t>В соответствии со ст</w:t>
      </w:r>
      <w:r w:rsidR="008104BE">
        <w:rPr>
          <w:rFonts w:ascii="Times New Roman" w:hAnsi="Times New Roman"/>
          <w:sz w:val="28"/>
          <w:szCs w:val="28"/>
        </w:rPr>
        <w:t>.</w:t>
      </w:r>
      <w:r w:rsidRPr="004C5A2E">
        <w:rPr>
          <w:rFonts w:ascii="Times New Roman" w:hAnsi="Times New Roman"/>
          <w:sz w:val="28"/>
          <w:szCs w:val="28"/>
        </w:rPr>
        <w:t xml:space="preserve"> 78.1 Бюджетного кодекса Российской Федерации (далее – БК РФ)</w:t>
      </w:r>
      <w:r w:rsidR="008104BE">
        <w:rPr>
          <w:rFonts w:ascii="Times New Roman" w:hAnsi="Times New Roman"/>
          <w:sz w:val="28"/>
          <w:szCs w:val="28"/>
        </w:rPr>
        <w:t xml:space="preserve">, </w:t>
      </w:r>
      <w:r w:rsidRPr="004C5A2E">
        <w:rPr>
          <w:rFonts w:ascii="Times New Roman" w:hAnsi="Times New Roman"/>
          <w:sz w:val="28"/>
          <w:szCs w:val="28"/>
        </w:rPr>
        <w:t>Постановлени</w:t>
      </w:r>
      <w:r w:rsidR="00481EE8">
        <w:rPr>
          <w:rFonts w:ascii="Times New Roman" w:hAnsi="Times New Roman"/>
          <w:sz w:val="28"/>
          <w:szCs w:val="28"/>
        </w:rPr>
        <w:t xml:space="preserve">ями </w:t>
      </w:r>
      <w:r w:rsidRPr="004C5A2E">
        <w:rPr>
          <w:rFonts w:ascii="Times New Roman" w:hAnsi="Times New Roman"/>
          <w:sz w:val="28"/>
          <w:szCs w:val="28"/>
        </w:rPr>
        <w:t xml:space="preserve"> Администрации Махнёвского </w:t>
      </w:r>
      <w:r w:rsidR="00E961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4C5A2E">
        <w:rPr>
          <w:rFonts w:ascii="Times New Roman" w:hAnsi="Times New Roman"/>
          <w:sz w:val="28"/>
          <w:szCs w:val="28"/>
        </w:rPr>
        <w:t xml:space="preserve"> от 31.</w:t>
      </w:r>
      <w:r w:rsidR="008104BE">
        <w:rPr>
          <w:rFonts w:ascii="Times New Roman" w:hAnsi="Times New Roman"/>
          <w:sz w:val="28"/>
          <w:szCs w:val="28"/>
        </w:rPr>
        <w:t>0</w:t>
      </w:r>
      <w:r w:rsidRPr="004C5A2E">
        <w:rPr>
          <w:rFonts w:ascii="Times New Roman" w:hAnsi="Times New Roman"/>
          <w:sz w:val="28"/>
          <w:szCs w:val="28"/>
        </w:rPr>
        <w:t xml:space="preserve">7.2017 № 544 </w:t>
      </w:r>
      <w:r w:rsidR="00FC457E" w:rsidRPr="00481EE8">
        <w:rPr>
          <w:rFonts w:ascii="Times New Roman" w:hAnsi="Times New Roman"/>
          <w:sz w:val="28"/>
          <w:szCs w:val="28"/>
        </w:rPr>
        <w:t xml:space="preserve">(с </w:t>
      </w:r>
      <w:r w:rsidRPr="00481EE8">
        <w:rPr>
          <w:rFonts w:ascii="Times New Roman" w:hAnsi="Times New Roman"/>
          <w:sz w:val="28"/>
          <w:szCs w:val="28"/>
        </w:rPr>
        <w:t xml:space="preserve"> изменениями от 18.08.2017 № 565</w:t>
      </w:r>
      <w:r w:rsidR="00A22322" w:rsidRPr="00481EE8">
        <w:rPr>
          <w:rFonts w:ascii="Times New Roman" w:hAnsi="Times New Roman"/>
          <w:sz w:val="28"/>
          <w:szCs w:val="28"/>
        </w:rPr>
        <w:t>), от 01.06.2018 № 415</w:t>
      </w:r>
      <w:r w:rsidRPr="00A435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5A2E">
        <w:rPr>
          <w:rFonts w:ascii="Times New Roman" w:hAnsi="Times New Roman"/>
          <w:sz w:val="28"/>
          <w:szCs w:val="28"/>
        </w:rPr>
        <w:t xml:space="preserve">утверждён Порядок предоставления субсидии из бюджета Махнёвского муниципального образования на </w:t>
      </w:r>
      <w:r w:rsidRPr="004C5A2E">
        <w:rPr>
          <w:rFonts w:ascii="Times New Roman" w:hAnsi="Times New Roman"/>
          <w:sz w:val="28"/>
          <w:szCs w:val="28"/>
        </w:rPr>
        <w:lastRenderedPageBreak/>
        <w:t xml:space="preserve">поддержку общественных объединений добровольной пожарной охраны, осуществляющих свою деятельность на территории Махнёвского муниципального образования, (далее – Порядок предоставления субсидии) и </w:t>
      </w:r>
      <w:r w:rsidR="00E96188">
        <w:rPr>
          <w:rFonts w:ascii="Times New Roman" w:hAnsi="Times New Roman"/>
          <w:sz w:val="28"/>
          <w:szCs w:val="28"/>
        </w:rPr>
        <w:t>М</w:t>
      </w:r>
      <w:r w:rsidRPr="004C5A2E">
        <w:rPr>
          <w:rFonts w:ascii="Times New Roman" w:hAnsi="Times New Roman"/>
          <w:sz w:val="28"/>
          <w:szCs w:val="28"/>
        </w:rPr>
        <w:t>етодика расчёта объёма</w:t>
      </w:r>
      <w:proofErr w:type="gramEnd"/>
      <w:r w:rsidRPr="004C5A2E">
        <w:rPr>
          <w:rFonts w:ascii="Times New Roman" w:hAnsi="Times New Roman"/>
          <w:sz w:val="28"/>
          <w:szCs w:val="28"/>
        </w:rPr>
        <w:t xml:space="preserve"> субсидии из бюджета Махнёвского муниципального образования на поддержку общественных объединений добровольной пожарной охраны, осуществляющих свою деятельность на территории Махнёвского муниципального образования (далее – Методика расч</w:t>
      </w:r>
      <w:r w:rsidR="00E96188">
        <w:rPr>
          <w:rFonts w:ascii="Times New Roman" w:hAnsi="Times New Roman"/>
          <w:sz w:val="28"/>
          <w:szCs w:val="28"/>
        </w:rPr>
        <w:t>ё</w:t>
      </w:r>
      <w:r w:rsidRPr="004C5A2E">
        <w:rPr>
          <w:rFonts w:ascii="Times New Roman" w:hAnsi="Times New Roman"/>
          <w:sz w:val="28"/>
          <w:szCs w:val="28"/>
        </w:rPr>
        <w:t>та объема субсидии).</w:t>
      </w:r>
    </w:p>
    <w:p w:rsidR="00E96188" w:rsidRDefault="0084688C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Утвержденная</w:t>
      </w:r>
      <w:r w:rsidR="00430884">
        <w:rPr>
          <w:rFonts w:ascii="Times New Roman" w:hAnsi="Times New Roman"/>
          <w:sz w:val="28"/>
          <w:szCs w:val="28"/>
        </w:rPr>
        <w:t xml:space="preserve"> М</w:t>
      </w:r>
      <w:r w:rsidR="00430884" w:rsidRPr="004C5A2E">
        <w:rPr>
          <w:rFonts w:ascii="Times New Roman" w:hAnsi="Times New Roman"/>
          <w:sz w:val="28"/>
          <w:szCs w:val="28"/>
        </w:rPr>
        <w:t>етодика расч</w:t>
      </w:r>
      <w:r w:rsidR="00E96188">
        <w:rPr>
          <w:rFonts w:ascii="Times New Roman" w:hAnsi="Times New Roman"/>
          <w:sz w:val="28"/>
          <w:szCs w:val="28"/>
        </w:rPr>
        <w:t>ё</w:t>
      </w:r>
      <w:r w:rsidR="00430884" w:rsidRPr="004C5A2E">
        <w:rPr>
          <w:rFonts w:ascii="Times New Roman" w:hAnsi="Times New Roman"/>
          <w:sz w:val="28"/>
          <w:szCs w:val="28"/>
        </w:rPr>
        <w:t>та объема субсидии (постановление Администрации от 01.06.2018 № 415) требует пересмотра, так как в п</w:t>
      </w:r>
      <w:r w:rsidR="008104BE">
        <w:rPr>
          <w:rFonts w:ascii="Times New Roman" w:hAnsi="Times New Roman"/>
          <w:sz w:val="28"/>
          <w:szCs w:val="28"/>
        </w:rPr>
        <w:t>.</w:t>
      </w:r>
      <w:r w:rsidR="00430884" w:rsidRPr="004C5A2E">
        <w:rPr>
          <w:rFonts w:ascii="Times New Roman" w:hAnsi="Times New Roman"/>
          <w:sz w:val="28"/>
          <w:szCs w:val="28"/>
        </w:rPr>
        <w:t xml:space="preserve"> 2 величина норматива финансирования расходов на осуществление общественным объединением добровольной пожарной охраны организации деятельности добровольных пожарных дружин и добровольных пожарных команд, осуществляющих деятельность на территории Махнёвского МО на одного работника добровольной пожарной охраны на 2018 год установлена по нормативу 2017 года в сумме 56</w:t>
      </w:r>
      <w:proofErr w:type="gramEnd"/>
      <w:r w:rsidR="00430884">
        <w:rPr>
          <w:rFonts w:ascii="Times New Roman" w:hAnsi="Times New Roman"/>
          <w:sz w:val="28"/>
          <w:szCs w:val="28"/>
        </w:rPr>
        <w:t xml:space="preserve"> </w:t>
      </w:r>
      <w:r w:rsidR="00430884" w:rsidRPr="004C5A2E">
        <w:rPr>
          <w:rFonts w:ascii="Times New Roman" w:hAnsi="Times New Roman"/>
          <w:sz w:val="28"/>
          <w:szCs w:val="28"/>
        </w:rPr>
        <w:t>428,57 рублей.</w:t>
      </w:r>
    </w:p>
    <w:p w:rsidR="00E96188" w:rsidRDefault="00430884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884">
        <w:rPr>
          <w:rFonts w:ascii="Times New Roman" w:hAnsi="Times New Roman"/>
          <w:sz w:val="28"/>
          <w:szCs w:val="28"/>
          <w:lang w:eastAsia="ru-RU"/>
        </w:rPr>
        <w:t>Изменения в нормативные акты Махнёвского МО об установлении размера норматива на 2018 год не внесены, механизм расчета для определения размера субсидии на момент проверки установить невозможно.</w:t>
      </w:r>
    </w:p>
    <w:p w:rsidR="00E96188" w:rsidRDefault="00E96188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884" w:rsidRPr="00430884" w:rsidRDefault="00430884" w:rsidP="00A4358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430884">
        <w:rPr>
          <w:rFonts w:ascii="Times New Roman" w:eastAsia="Calibri" w:hAnsi="Times New Roman"/>
          <w:b/>
          <w:bCs/>
          <w:i/>
          <w:iCs/>
          <w:sz w:val="28"/>
          <w:szCs w:val="28"/>
        </w:rPr>
        <w:t>Проверка соблюдения Порядка</w:t>
      </w:r>
      <w:r w:rsidRPr="00430884">
        <w:rPr>
          <w:rFonts w:ascii="Times New Roman" w:eastAsia="Calibri" w:hAnsi="Times New Roman"/>
          <w:sz w:val="28"/>
          <w:szCs w:val="28"/>
        </w:rPr>
        <w:t xml:space="preserve"> </w:t>
      </w:r>
      <w:r w:rsidRPr="00430884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предоставления субсидий из средств </w:t>
      </w:r>
      <w:r w:rsidR="00A4358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430884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бюджета</w:t>
      </w:r>
      <w:r w:rsidRPr="00430884">
        <w:rPr>
          <w:rFonts w:ascii="Times New Roman" w:eastAsia="Calibri" w:hAnsi="Times New Roman"/>
          <w:sz w:val="28"/>
          <w:szCs w:val="28"/>
        </w:rPr>
        <w:t xml:space="preserve"> </w:t>
      </w:r>
      <w:r w:rsidR="00A4358A" w:rsidRPr="00A4358A">
        <w:rPr>
          <w:rFonts w:ascii="Times New Roman" w:eastAsia="Calibri" w:hAnsi="Times New Roman"/>
          <w:b/>
          <w:i/>
          <w:sz w:val="28"/>
          <w:szCs w:val="28"/>
        </w:rPr>
        <w:t xml:space="preserve">Махнёвского муниципального </w:t>
      </w:r>
      <w:r w:rsidR="00A4358A">
        <w:rPr>
          <w:rFonts w:ascii="Times New Roman" w:eastAsia="Calibri" w:hAnsi="Times New Roman"/>
          <w:b/>
          <w:i/>
          <w:sz w:val="28"/>
          <w:szCs w:val="28"/>
        </w:rPr>
        <w:t xml:space="preserve">образования </w:t>
      </w:r>
      <w:r w:rsidRPr="00A4358A">
        <w:rPr>
          <w:rFonts w:ascii="Times New Roman" w:eastAsia="Calibri" w:hAnsi="Times New Roman"/>
          <w:b/>
          <w:bCs/>
          <w:i/>
          <w:iCs/>
          <w:sz w:val="28"/>
          <w:szCs w:val="28"/>
        </w:rPr>
        <w:t>и</w:t>
      </w:r>
      <w:r w:rsidRPr="00430884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="008104BE">
        <w:rPr>
          <w:rFonts w:ascii="Times New Roman" w:eastAsia="Calibri" w:hAnsi="Times New Roman"/>
          <w:b/>
          <w:bCs/>
          <w:i/>
          <w:iCs/>
          <w:sz w:val="28"/>
          <w:szCs w:val="28"/>
        </w:rPr>
        <w:t>М</w:t>
      </w:r>
      <w:r w:rsidRPr="00430884">
        <w:rPr>
          <w:rFonts w:ascii="Times New Roman" w:eastAsia="Calibri" w:hAnsi="Times New Roman"/>
          <w:b/>
          <w:bCs/>
          <w:i/>
          <w:iCs/>
          <w:sz w:val="28"/>
          <w:szCs w:val="28"/>
        </w:rPr>
        <w:t>етодики расчета объема субсидии общественной</w:t>
      </w:r>
      <w:r w:rsidRPr="00430884">
        <w:rPr>
          <w:rFonts w:ascii="Times New Roman" w:eastAsia="Calibri" w:hAnsi="Times New Roman"/>
          <w:sz w:val="28"/>
          <w:szCs w:val="28"/>
        </w:rPr>
        <w:t xml:space="preserve"> </w:t>
      </w:r>
      <w:r w:rsidRPr="00430884">
        <w:rPr>
          <w:rFonts w:ascii="Times New Roman" w:eastAsia="Calibri" w:hAnsi="Times New Roman"/>
          <w:b/>
          <w:bCs/>
          <w:i/>
          <w:iCs/>
          <w:sz w:val="28"/>
          <w:szCs w:val="28"/>
        </w:rPr>
        <w:t>организации</w:t>
      </w:r>
      <w:r w:rsidRPr="00430884">
        <w:rPr>
          <w:rFonts w:ascii="Times New Roman" w:eastAsia="Calibri" w:hAnsi="Times New Roman"/>
          <w:sz w:val="28"/>
          <w:szCs w:val="28"/>
        </w:rPr>
        <w:t xml:space="preserve"> </w:t>
      </w:r>
      <w:r w:rsidRPr="00430884">
        <w:rPr>
          <w:rFonts w:ascii="Times New Roman" w:eastAsia="Calibri" w:hAnsi="Times New Roman"/>
          <w:b/>
          <w:bCs/>
          <w:i/>
          <w:iCs/>
          <w:sz w:val="28"/>
          <w:szCs w:val="28"/>
        </w:rPr>
        <w:t>«Добровольная пожарная охрана Махнёвского МО»</w:t>
      </w:r>
    </w:p>
    <w:p w:rsidR="003C7619" w:rsidRPr="00481EE8" w:rsidRDefault="00430884" w:rsidP="003C7619">
      <w:pPr>
        <w:tabs>
          <w:tab w:val="left" w:pos="2410"/>
        </w:tabs>
        <w:ind w:right="-1"/>
        <w:jc w:val="both"/>
        <w:rPr>
          <w:rFonts w:ascii="Liberation Serif" w:hAnsi="Liberation Serif"/>
          <w:b/>
          <w:i/>
          <w:sz w:val="28"/>
          <w:szCs w:val="28"/>
        </w:rPr>
      </w:pPr>
      <w:r w:rsidRPr="00430884">
        <w:rPr>
          <w:rFonts w:ascii="Times New Roman" w:hAnsi="Times New Roman"/>
          <w:sz w:val="28"/>
          <w:szCs w:val="28"/>
        </w:rPr>
        <w:t xml:space="preserve">На предоставление субсидии из средств </w:t>
      </w:r>
      <w:r w:rsidR="00A4358A">
        <w:rPr>
          <w:rFonts w:ascii="Times New Roman" w:hAnsi="Times New Roman"/>
          <w:sz w:val="28"/>
          <w:szCs w:val="28"/>
        </w:rPr>
        <w:t xml:space="preserve"> </w:t>
      </w:r>
      <w:r w:rsidRPr="00430884">
        <w:rPr>
          <w:rFonts w:ascii="Times New Roman" w:hAnsi="Times New Roman"/>
          <w:sz w:val="28"/>
          <w:szCs w:val="28"/>
        </w:rPr>
        <w:t xml:space="preserve"> бюджета</w:t>
      </w:r>
      <w:r w:rsidR="00A4358A">
        <w:rPr>
          <w:rFonts w:ascii="Times New Roman" w:hAnsi="Times New Roman"/>
          <w:sz w:val="28"/>
          <w:szCs w:val="28"/>
        </w:rPr>
        <w:t xml:space="preserve"> Махнёвского муниципального образования </w:t>
      </w:r>
      <w:proofErr w:type="gramStart"/>
      <w:r w:rsidR="00A435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4358A">
        <w:rPr>
          <w:rFonts w:ascii="Times New Roman" w:hAnsi="Times New Roman"/>
          <w:sz w:val="28"/>
          <w:szCs w:val="28"/>
        </w:rPr>
        <w:t>далее – местный бюджет)</w:t>
      </w:r>
      <w:r w:rsidRPr="00430884">
        <w:rPr>
          <w:rFonts w:ascii="Times New Roman" w:hAnsi="Times New Roman"/>
          <w:sz w:val="28"/>
          <w:szCs w:val="28"/>
        </w:rPr>
        <w:t xml:space="preserve"> ДПО Махнёвског</w:t>
      </w:r>
      <w:r w:rsidR="00602A12">
        <w:rPr>
          <w:rFonts w:ascii="Times New Roman" w:hAnsi="Times New Roman"/>
          <w:sz w:val="28"/>
          <w:szCs w:val="28"/>
        </w:rPr>
        <w:t>о МО на 2017 год по</w:t>
      </w:r>
      <w:r w:rsidRPr="00430884">
        <w:rPr>
          <w:rFonts w:ascii="Times New Roman" w:hAnsi="Times New Roman"/>
          <w:sz w:val="28"/>
          <w:szCs w:val="28"/>
        </w:rPr>
        <w:t xml:space="preserve"> подразделу 0310 «Обеспечение пожарной безопасности», целевой статье 0600122100 «Поддержка общественных объединений добровольной пожарной охраны, осуществляющих свою деятельность на территории Махнёвского МО», виду </w:t>
      </w:r>
      <w:r w:rsidRPr="00481EE8">
        <w:rPr>
          <w:rFonts w:ascii="Times New Roman" w:hAnsi="Times New Roman"/>
          <w:sz w:val="28"/>
          <w:szCs w:val="28"/>
        </w:rPr>
        <w:t>расхода 630</w:t>
      </w:r>
      <w:r w:rsidRPr="00430884">
        <w:rPr>
          <w:rFonts w:ascii="Times New Roman" w:hAnsi="Times New Roman"/>
          <w:sz w:val="28"/>
          <w:szCs w:val="28"/>
        </w:rPr>
        <w:t xml:space="preserve"> первоначально запланирована 971,0 тыс. руб., уточненный план составил 861,0 тыс. рублей (Решение Думы от 27.12.2017 № 298</w:t>
      </w:r>
      <w:r w:rsidR="003C7619" w:rsidRPr="003C7619">
        <w:rPr>
          <w:b/>
          <w:i/>
          <w:sz w:val="28"/>
          <w:szCs w:val="28"/>
        </w:rPr>
        <w:t xml:space="preserve"> </w:t>
      </w:r>
      <w:r w:rsidR="003C7619" w:rsidRPr="00481EE8">
        <w:rPr>
          <w:rFonts w:ascii="Liberation Serif" w:hAnsi="Liberation Serif"/>
          <w:b/>
          <w:i/>
          <w:sz w:val="28"/>
          <w:szCs w:val="28"/>
        </w:rPr>
        <w:t>«</w:t>
      </w:r>
      <w:r w:rsidR="003C7619" w:rsidRPr="00481EE8">
        <w:rPr>
          <w:rFonts w:ascii="Liberation Serif" w:hAnsi="Liberation Serif"/>
          <w:sz w:val="28"/>
          <w:szCs w:val="28"/>
        </w:rPr>
        <w:t xml:space="preserve">О внесении изменений в   решение Думы Махнёвского муниципального образования от 22.12.2016 года № 210 «О бюджете Махнёвского  муниципального образования  на 2017 год и плановый период 2018 и 2019 годы» (с изменениями от 31.01.2017 № 211, от 05.04.2017 № 228, от 27.04.2017 № 232, </w:t>
      </w:r>
      <w:proofErr w:type="gramStart"/>
      <w:r w:rsidR="003C7619" w:rsidRPr="00481EE8">
        <w:rPr>
          <w:rFonts w:ascii="Liberation Serif" w:hAnsi="Liberation Serif"/>
          <w:sz w:val="28"/>
          <w:szCs w:val="28"/>
        </w:rPr>
        <w:t>от</w:t>
      </w:r>
      <w:proofErr w:type="gramEnd"/>
      <w:r w:rsidR="003C7619" w:rsidRPr="00481EE8">
        <w:rPr>
          <w:rFonts w:ascii="Liberation Serif" w:hAnsi="Liberation Serif"/>
          <w:sz w:val="28"/>
          <w:szCs w:val="28"/>
        </w:rPr>
        <w:t xml:space="preserve"> 06.07.2017 № 250, от 03.10.2017 № 265, от 09.11.2017 № 275, от 13.12.2017 № 294)</w:t>
      </w:r>
      <w:r w:rsidR="00481EE8">
        <w:rPr>
          <w:rFonts w:ascii="Liberation Serif" w:hAnsi="Liberation Serif"/>
          <w:sz w:val="28"/>
          <w:szCs w:val="28"/>
        </w:rPr>
        <w:t>.</w:t>
      </w:r>
    </w:p>
    <w:p w:rsidR="005B134F" w:rsidRDefault="00430884" w:rsidP="005B13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430884">
        <w:rPr>
          <w:rFonts w:ascii="Times New Roman" w:hAnsi="Times New Roman"/>
          <w:sz w:val="28"/>
          <w:szCs w:val="28"/>
        </w:rPr>
        <w:t xml:space="preserve"> </w:t>
      </w:r>
      <w:r w:rsidR="00481EE8">
        <w:rPr>
          <w:rFonts w:ascii="Times New Roman" w:hAnsi="Times New Roman"/>
          <w:sz w:val="28"/>
          <w:szCs w:val="28"/>
        </w:rPr>
        <w:t xml:space="preserve"> </w:t>
      </w:r>
      <w:r w:rsidRPr="00430884">
        <w:rPr>
          <w:rFonts w:ascii="Times New Roman" w:hAnsi="Times New Roman"/>
          <w:sz w:val="28"/>
          <w:szCs w:val="28"/>
        </w:rPr>
        <w:t xml:space="preserve"> Исполнение на 01.01.2018 г. составило в сумме 860,5 тыс. руб</w:t>
      </w:r>
      <w:r w:rsidR="005B134F">
        <w:rPr>
          <w:rFonts w:ascii="Times New Roman" w:hAnsi="Times New Roman"/>
          <w:sz w:val="28"/>
          <w:szCs w:val="28"/>
        </w:rPr>
        <w:t>лей</w:t>
      </w:r>
      <w:r w:rsidRPr="00430884">
        <w:rPr>
          <w:rFonts w:ascii="Times New Roman" w:hAnsi="Times New Roman"/>
          <w:sz w:val="28"/>
          <w:szCs w:val="28"/>
        </w:rPr>
        <w:t>, или 100 % к утвержденным назначениям.</w:t>
      </w:r>
    </w:p>
    <w:p w:rsidR="005B134F" w:rsidRDefault="00430884" w:rsidP="00481EE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30884">
        <w:rPr>
          <w:rFonts w:ascii="Times New Roman" w:hAnsi="Times New Roman"/>
          <w:sz w:val="28"/>
          <w:szCs w:val="28"/>
        </w:rPr>
        <w:t>На 2018 год утвержден</w:t>
      </w:r>
      <w:r w:rsidR="008104BE">
        <w:rPr>
          <w:rFonts w:ascii="Times New Roman" w:hAnsi="Times New Roman"/>
          <w:sz w:val="28"/>
          <w:szCs w:val="28"/>
        </w:rPr>
        <w:t>ы</w:t>
      </w:r>
      <w:r w:rsidRPr="00430884">
        <w:rPr>
          <w:rFonts w:ascii="Times New Roman" w:hAnsi="Times New Roman"/>
          <w:sz w:val="28"/>
          <w:szCs w:val="28"/>
        </w:rPr>
        <w:t xml:space="preserve"> субсидии</w:t>
      </w:r>
      <w:r w:rsidR="008104BE">
        <w:rPr>
          <w:rFonts w:ascii="Times New Roman" w:hAnsi="Times New Roman"/>
          <w:sz w:val="28"/>
          <w:szCs w:val="28"/>
        </w:rPr>
        <w:t xml:space="preserve"> ДПО Махнёвского МО</w:t>
      </w:r>
      <w:r w:rsidRPr="00430884">
        <w:rPr>
          <w:rFonts w:ascii="Times New Roman" w:hAnsi="Times New Roman"/>
          <w:sz w:val="28"/>
          <w:szCs w:val="28"/>
        </w:rPr>
        <w:t xml:space="preserve"> в сумме 3 397,0 тыс. руб</w:t>
      </w:r>
      <w:r w:rsidR="008104BE">
        <w:rPr>
          <w:rFonts w:ascii="Times New Roman" w:hAnsi="Times New Roman"/>
          <w:sz w:val="28"/>
          <w:szCs w:val="28"/>
        </w:rPr>
        <w:t>.</w:t>
      </w:r>
      <w:r w:rsidRPr="00430884">
        <w:rPr>
          <w:rFonts w:ascii="Times New Roman" w:hAnsi="Times New Roman"/>
          <w:sz w:val="28"/>
          <w:szCs w:val="28"/>
        </w:rPr>
        <w:t xml:space="preserve">, с учетом внесенных изменений </w:t>
      </w:r>
      <w:r w:rsidR="008104BE">
        <w:rPr>
          <w:rFonts w:ascii="Times New Roman" w:hAnsi="Times New Roman"/>
          <w:sz w:val="28"/>
          <w:szCs w:val="28"/>
        </w:rPr>
        <w:t>-</w:t>
      </w:r>
      <w:r w:rsidRPr="00430884">
        <w:rPr>
          <w:rFonts w:ascii="Times New Roman" w:hAnsi="Times New Roman"/>
          <w:sz w:val="28"/>
          <w:szCs w:val="28"/>
        </w:rPr>
        <w:t xml:space="preserve"> 4 028,2 тыс. руб</w:t>
      </w:r>
      <w:r w:rsidR="008104BE">
        <w:rPr>
          <w:rFonts w:ascii="Times New Roman" w:hAnsi="Times New Roman"/>
          <w:sz w:val="28"/>
          <w:szCs w:val="28"/>
        </w:rPr>
        <w:t>.</w:t>
      </w:r>
      <w:r w:rsidRPr="00430884">
        <w:rPr>
          <w:rFonts w:ascii="Times New Roman" w:hAnsi="Times New Roman"/>
          <w:sz w:val="28"/>
          <w:szCs w:val="28"/>
        </w:rPr>
        <w:t xml:space="preserve"> (Решение Думы от 26.12.2018 № 372</w:t>
      </w:r>
      <w:r w:rsidR="003C7619" w:rsidRPr="000E02F8">
        <w:rPr>
          <w:b/>
          <w:i/>
          <w:sz w:val="28"/>
          <w:szCs w:val="28"/>
        </w:rPr>
        <w:t xml:space="preserve">  </w:t>
      </w:r>
      <w:r w:rsidR="00481EE8" w:rsidRPr="00481EE8">
        <w:rPr>
          <w:rFonts w:ascii="Liberation Serif" w:hAnsi="Liberation Serif"/>
          <w:b/>
          <w:i/>
          <w:sz w:val="28"/>
          <w:szCs w:val="28"/>
        </w:rPr>
        <w:t>«</w:t>
      </w:r>
      <w:r w:rsidR="003C7619" w:rsidRPr="00481EE8">
        <w:rPr>
          <w:rFonts w:ascii="Liberation Serif" w:hAnsi="Liberation Serif"/>
          <w:sz w:val="28"/>
          <w:szCs w:val="28"/>
        </w:rPr>
        <w:t xml:space="preserve">О внесении изменений в решение  Думы Махнёвского муниципального образования от 27.12.2017 года № 302 «О бюджете Махнёвского  муниципального образования  на 2018 год и плановый период </w:t>
      </w:r>
      <w:r w:rsidR="003C7619" w:rsidRPr="00481EE8">
        <w:rPr>
          <w:rFonts w:ascii="Liberation Serif" w:hAnsi="Liberation Serif"/>
          <w:sz w:val="28"/>
          <w:szCs w:val="28"/>
        </w:rPr>
        <w:lastRenderedPageBreak/>
        <w:t>2019 и 2020 годы (с изменениями от 20.02.2018 года</w:t>
      </w:r>
      <w:proofErr w:type="gramEnd"/>
      <w:r w:rsidR="003C7619" w:rsidRPr="00481EE8">
        <w:rPr>
          <w:rFonts w:ascii="Liberation Serif" w:hAnsi="Liberation Serif"/>
          <w:sz w:val="28"/>
          <w:szCs w:val="28"/>
        </w:rPr>
        <w:t xml:space="preserve"> №</w:t>
      </w:r>
      <w:proofErr w:type="gramStart"/>
      <w:r w:rsidR="003C7619" w:rsidRPr="00481EE8">
        <w:rPr>
          <w:rFonts w:ascii="Liberation Serif" w:hAnsi="Liberation Serif"/>
          <w:sz w:val="28"/>
          <w:szCs w:val="28"/>
        </w:rPr>
        <w:t>303, от 05.04.2018 года № 312, от 07.06.2018 года № 323, от 18.07.2018 года № 335, от 25.09.2018 года № 341, от 30.10.2018 года № 357, от 27.11.2018 года № 359)</w:t>
      </w:r>
      <w:r w:rsidR="003C7619">
        <w:rPr>
          <w:rFonts w:ascii="Times New Roman" w:hAnsi="Times New Roman"/>
          <w:sz w:val="28"/>
          <w:szCs w:val="28"/>
        </w:rPr>
        <w:t xml:space="preserve"> </w:t>
      </w:r>
      <w:r w:rsidRPr="00430884">
        <w:rPr>
          <w:rFonts w:ascii="Times New Roman" w:hAnsi="Times New Roman"/>
          <w:sz w:val="28"/>
          <w:szCs w:val="28"/>
        </w:rPr>
        <w:t>исполнен</w:t>
      </w:r>
      <w:r w:rsidR="008104BE">
        <w:rPr>
          <w:rFonts w:ascii="Times New Roman" w:hAnsi="Times New Roman"/>
          <w:sz w:val="28"/>
          <w:szCs w:val="28"/>
        </w:rPr>
        <w:t>ие составило</w:t>
      </w:r>
      <w:r w:rsidRPr="00430884">
        <w:rPr>
          <w:rFonts w:ascii="Times New Roman" w:hAnsi="Times New Roman"/>
          <w:sz w:val="28"/>
          <w:szCs w:val="28"/>
        </w:rPr>
        <w:t xml:space="preserve"> в сумме 4028,1 тыс. руб</w:t>
      </w:r>
      <w:r w:rsidR="005B134F">
        <w:rPr>
          <w:rFonts w:ascii="Times New Roman" w:hAnsi="Times New Roman"/>
          <w:sz w:val="28"/>
          <w:szCs w:val="28"/>
        </w:rPr>
        <w:t>лей</w:t>
      </w:r>
      <w:r w:rsidRPr="00430884">
        <w:rPr>
          <w:rFonts w:ascii="Times New Roman" w:hAnsi="Times New Roman"/>
          <w:sz w:val="28"/>
          <w:szCs w:val="28"/>
        </w:rPr>
        <w:t>, или 100 % к утвержденному плану.</w:t>
      </w:r>
      <w:proofErr w:type="gramEnd"/>
    </w:p>
    <w:p w:rsidR="00430884" w:rsidRPr="005B134F" w:rsidRDefault="00430884" w:rsidP="005B13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430884">
        <w:rPr>
          <w:rFonts w:ascii="Times New Roman" w:hAnsi="Times New Roman"/>
          <w:sz w:val="28"/>
          <w:szCs w:val="28"/>
        </w:rPr>
        <w:t>Главным распорядителем бюджетных средств по предоставлению субсидии является Администрация Махнёвского муниципального образования.</w:t>
      </w:r>
    </w:p>
    <w:p w:rsidR="00430884" w:rsidRPr="00F911F1" w:rsidRDefault="00430884" w:rsidP="00E9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F1">
        <w:rPr>
          <w:rFonts w:ascii="Times New Roman" w:hAnsi="Times New Roman"/>
          <w:sz w:val="28"/>
          <w:szCs w:val="28"/>
        </w:rPr>
        <w:t xml:space="preserve">Субсидии ДПО </w:t>
      </w:r>
      <w:r w:rsidR="004B19A3">
        <w:rPr>
          <w:rFonts w:ascii="Times New Roman" w:hAnsi="Times New Roman"/>
          <w:sz w:val="28"/>
          <w:szCs w:val="28"/>
        </w:rPr>
        <w:t xml:space="preserve">Махнёвского МО на 2017-2018 </w:t>
      </w:r>
      <w:r w:rsidRPr="00F911F1">
        <w:rPr>
          <w:rFonts w:ascii="Times New Roman" w:hAnsi="Times New Roman"/>
          <w:sz w:val="28"/>
          <w:szCs w:val="28"/>
        </w:rPr>
        <w:t>год</w:t>
      </w:r>
      <w:r w:rsidR="004B19A3">
        <w:rPr>
          <w:rFonts w:ascii="Times New Roman" w:hAnsi="Times New Roman"/>
          <w:sz w:val="28"/>
          <w:szCs w:val="28"/>
        </w:rPr>
        <w:t>ы</w:t>
      </w:r>
      <w:r w:rsidRPr="00F911F1">
        <w:rPr>
          <w:rFonts w:ascii="Times New Roman" w:hAnsi="Times New Roman"/>
          <w:sz w:val="28"/>
          <w:szCs w:val="28"/>
        </w:rPr>
        <w:t xml:space="preserve"> предоставлялись на основании Соглашений от 25.08.2017 </w:t>
      </w:r>
      <w:r w:rsidR="004B19A3">
        <w:rPr>
          <w:rFonts w:ascii="Times New Roman" w:hAnsi="Times New Roman"/>
          <w:sz w:val="28"/>
          <w:szCs w:val="28"/>
        </w:rPr>
        <w:t>№ 46-17</w:t>
      </w:r>
      <w:r w:rsidR="00286AD7">
        <w:rPr>
          <w:rFonts w:ascii="Times New Roman" w:hAnsi="Times New Roman"/>
          <w:sz w:val="28"/>
          <w:szCs w:val="28"/>
        </w:rPr>
        <w:t xml:space="preserve"> (размер субсидии не указан)</w:t>
      </w:r>
      <w:r w:rsidR="004B19A3">
        <w:rPr>
          <w:rFonts w:ascii="Times New Roman" w:hAnsi="Times New Roman"/>
          <w:sz w:val="28"/>
          <w:szCs w:val="28"/>
        </w:rPr>
        <w:t xml:space="preserve">, </w:t>
      </w:r>
      <w:r w:rsidR="00521185">
        <w:rPr>
          <w:rFonts w:ascii="Times New Roman" w:hAnsi="Times New Roman"/>
          <w:sz w:val="28"/>
          <w:szCs w:val="28"/>
        </w:rPr>
        <w:t>от 09.01.2018 № 01-18</w:t>
      </w:r>
      <w:r w:rsidRPr="00F911F1">
        <w:rPr>
          <w:rFonts w:ascii="Times New Roman" w:hAnsi="Times New Roman"/>
          <w:sz w:val="28"/>
          <w:szCs w:val="28"/>
        </w:rPr>
        <w:t xml:space="preserve">, от 28.06.2018 </w:t>
      </w:r>
      <w:r w:rsidR="00A22322">
        <w:rPr>
          <w:rFonts w:ascii="Times New Roman" w:hAnsi="Times New Roman"/>
          <w:sz w:val="28"/>
          <w:szCs w:val="28"/>
        </w:rPr>
        <w:t>б/</w:t>
      </w:r>
      <w:proofErr w:type="spellStart"/>
      <w:r w:rsidR="00A22322">
        <w:rPr>
          <w:rFonts w:ascii="Times New Roman" w:hAnsi="Times New Roman"/>
          <w:sz w:val="28"/>
          <w:szCs w:val="28"/>
        </w:rPr>
        <w:t>н</w:t>
      </w:r>
      <w:proofErr w:type="spellEnd"/>
      <w:r w:rsidR="004B19A3">
        <w:rPr>
          <w:rFonts w:ascii="Times New Roman" w:hAnsi="Times New Roman"/>
          <w:sz w:val="28"/>
          <w:szCs w:val="28"/>
        </w:rPr>
        <w:t>, заключенных с</w:t>
      </w:r>
      <w:r w:rsidRPr="00F911F1">
        <w:rPr>
          <w:rFonts w:ascii="Times New Roman" w:hAnsi="Times New Roman"/>
          <w:sz w:val="28"/>
          <w:szCs w:val="28"/>
        </w:rPr>
        <w:t xml:space="preserve"> Администрацией Махнёвско</w:t>
      </w:r>
      <w:r w:rsidR="00286AD7">
        <w:rPr>
          <w:rFonts w:ascii="Times New Roman" w:hAnsi="Times New Roman"/>
          <w:sz w:val="28"/>
          <w:szCs w:val="28"/>
        </w:rPr>
        <w:t>го МО</w:t>
      </w:r>
      <w:r w:rsidR="00A22322">
        <w:rPr>
          <w:rFonts w:ascii="Times New Roman" w:hAnsi="Times New Roman"/>
          <w:sz w:val="28"/>
          <w:szCs w:val="28"/>
        </w:rPr>
        <w:t xml:space="preserve"> на сумму 3 397,</w:t>
      </w:r>
      <w:r w:rsidR="00D5668E">
        <w:rPr>
          <w:rFonts w:ascii="Times New Roman" w:hAnsi="Times New Roman"/>
          <w:sz w:val="28"/>
          <w:szCs w:val="28"/>
        </w:rPr>
        <w:t>0</w:t>
      </w:r>
      <w:r w:rsidR="00A22322">
        <w:rPr>
          <w:rFonts w:ascii="Times New Roman" w:hAnsi="Times New Roman"/>
          <w:sz w:val="28"/>
          <w:szCs w:val="28"/>
        </w:rPr>
        <w:t xml:space="preserve"> тыс. рублей</w:t>
      </w:r>
      <w:r w:rsidRPr="00F911F1">
        <w:rPr>
          <w:rFonts w:ascii="Times New Roman" w:hAnsi="Times New Roman"/>
          <w:sz w:val="28"/>
          <w:szCs w:val="28"/>
        </w:rPr>
        <w:t xml:space="preserve">. </w:t>
      </w:r>
    </w:p>
    <w:p w:rsidR="005B134F" w:rsidRDefault="00430884" w:rsidP="005B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F1">
        <w:rPr>
          <w:rFonts w:ascii="Times New Roman" w:hAnsi="Times New Roman"/>
          <w:sz w:val="28"/>
          <w:szCs w:val="28"/>
        </w:rPr>
        <w:t xml:space="preserve"> 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При проверке </w:t>
      </w:r>
      <w:proofErr w:type="gramStart"/>
      <w:r w:rsidRPr="008C5AAC">
        <w:rPr>
          <w:rFonts w:ascii="Times New Roman" w:hAnsi="Times New Roman"/>
          <w:sz w:val="28"/>
          <w:szCs w:val="28"/>
          <w:lang w:eastAsia="ru-RU"/>
        </w:rPr>
        <w:t>соблюдения требований Порядка пре</w:t>
      </w:r>
      <w:r w:rsidR="00135031">
        <w:rPr>
          <w:rFonts w:ascii="Times New Roman" w:hAnsi="Times New Roman"/>
          <w:sz w:val="28"/>
          <w:szCs w:val="28"/>
          <w:lang w:eastAsia="ru-RU"/>
        </w:rPr>
        <w:t>доставления субсидий</w:t>
      </w:r>
      <w:proofErr w:type="gramEnd"/>
      <w:r w:rsidRPr="008C5AAC">
        <w:rPr>
          <w:rFonts w:ascii="Times New Roman" w:hAnsi="Times New Roman"/>
          <w:sz w:val="28"/>
          <w:szCs w:val="28"/>
          <w:lang w:eastAsia="ru-RU"/>
        </w:rPr>
        <w:t xml:space="preserve"> установлены нарушения:</w:t>
      </w:r>
    </w:p>
    <w:p w:rsidR="00653106" w:rsidRDefault="00135031" w:rsidP="00653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п. 5 </w:t>
      </w:r>
      <w:r w:rsidRPr="00481EE8">
        <w:rPr>
          <w:rFonts w:ascii="Times New Roman" w:hAnsi="Times New Roman"/>
          <w:sz w:val="28"/>
          <w:szCs w:val="28"/>
          <w:lang w:eastAsia="ru-RU"/>
        </w:rPr>
        <w:t>Порядка</w:t>
      </w:r>
      <w:r w:rsidR="00653106" w:rsidRPr="00481E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EE8" w:rsidRPr="008C5AAC">
        <w:rPr>
          <w:rFonts w:ascii="Times New Roman" w:hAnsi="Times New Roman"/>
          <w:sz w:val="28"/>
          <w:szCs w:val="28"/>
          <w:lang w:eastAsia="ru-RU"/>
        </w:rPr>
        <w:t>пре</w:t>
      </w:r>
      <w:r w:rsidR="00481EE8">
        <w:rPr>
          <w:rFonts w:ascii="Times New Roman" w:hAnsi="Times New Roman"/>
          <w:sz w:val="28"/>
          <w:szCs w:val="28"/>
          <w:lang w:eastAsia="ru-RU"/>
        </w:rPr>
        <w:t>доставления субсидий</w:t>
      </w:r>
      <w:r w:rsidR="00481EE8" w:rsidRPr="008C5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106" w:rsidRPr="008C5AA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Махнёвского МО неправомерно пред</w:t>
      </w:r>
      <w:r w:rsidR="00B20D06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ставлены</w:t>
      </w:r>
      <w:r w:rsidR="00DE37B8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ДПО Махнёвского МО </w:t>
      </w:r>
      <w:r w:rsidR="00DE37B8">
        <w:rPr>
          <w:rFonts w:ascii="Times New Roman" w:hAnsi="Times New Roman"/>
          <w:sz w:val="28"/>
          <w:szCs w:val="28"/>
          <w:lang w:eastAsia="ru-RU"/>
        </w:rPr>
        <w:t>з</w:t>
      </w:r>
      <w:r w:rsidR="00653106" w:rsidRPr="008C5AA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3 и 4 квартал 2018 года</w:t>
      </w:r>
      <w:r w:rsidR="00983143">
        <w:rPr>
          <w:rFonts w:ascii="Times New Roman" w:hAnsi="Times New Roman"/>
          <w:sz w:val="28"/>
          <w:szCs w:val="28"/>
          <w:lang w:eastAsia="ru-RU"/>
        </w:rPr>
        <w:t xml:space="preserve"> на сумму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7B8">
        <w:rPr>
          <w:rFonts w:ascii="Times New Roman" w:hAnsi="Times New Roman"/>
          <w:sz w:val="28"/>
          <w:szCs w:val="28"/>
          <w:lang w:eastAsia="ru-RU"/>
        </w:rPr>
        <w:t>2</w:t>
      </w:r>
      <w:r w:rsidR="00486794">
        <w:rPr>
          <w:rFonts w:ascii="Times New Roman" w:hAnsi="Times New Roman"/>
          <w:sz w:val="28"/>
          <w:szCs w:val="28"/>
          <w:lang w:eastAsia="ru-RU"/>
        </w:rPr>
        <w:t> </w:t>
      </w:r>
      <w:r w:rsidR="00DE37B8">
        <w:rPr>
          <w:rFonts w:ascii="Times New Roman" w:hAnsi="Times New Roman"/>
          <w:sz w:val="28"/>
          <w:szCs w:val="28"/>
          <w:lang w:eastAsia="ru-RU"/>
        </w:rPr>
        <w:t>135</w:t>
      </w:r>
      <w:r w:rsidR="00486794">
        <w:rPr>
          <w:rFonts w:ascii="Times New Roman" w:hAnsi="Times New Roman"/>
          <w:sz w:val="28"/>
          <w:szCs w:val="28"/>
          <w:lang w:eastAsia="ru-RU"/>
        </w:rPr>
        <w:t>,0 тыс.</w:t>
      </w:r>
      <w:r w:rsidR="00DE37B8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, в отсутствие</w:t>
      </w:r>
      <w:r w:rsidR="00653106" w:rsidRPr="008C5AAC">
        <w:rPr>
          <w:rFonts w:ascii="Times New Roman" w:hAnsi="Times New Roman"/>
          <w:sz w:val="28"/>
          <w:szCs w:val="28"/>
          <w:lang w:eastAsia="ru-RU"/>
        </w:rPr>
        <w:t xml:space="preserve"> регистрации общественного объединения в реестре добровольных пожарных и общественных объединений пожарной охраны по Свердловской области;</w:t>
      </w:r>
    </w:p>
    <w:p w:rsidR="005B134F" w:rsidRDefault="00430884" w:rsidP="005B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AC">
        <w:rPr>
          <w:rFonts w:ascii="Times New Roman" w:hAnsi="Times New Roman"/>
          <w:sz w:val="28"/>
          <w:szCs w:val="28"/>
          <w:lang w:eastAsia="ru-RU"/>
        </w:rPr>
        <w:t xml:space="preserve"> - п.</w:t>
      </w:r>
      <w:r w:rsidR="008C5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6D8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481EE8" w:rsidRPr="00481EE8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81EE8" w:rsidRPr="008C5AAC">
        <w:rPr>
          <w:rFonts w:ascii="Times New Roman" w:hAnsi="Times New Roman"/>
          <w:sz w:val="28"/>
          <w:szCs w:val="28"/>
          <w:lang w:eastAsia="ru-RU"/>
        </w:rPr>
        <w:t>пре</w:t>
      </w:r>
      <w:r w:rsidR="00481EE8">
        <w:rPr>
          <w:rFonts w:ascii="Times New Roman" w:hAnsi="Times New Roman"/>
          <w:sz w:val="28"/>
          <w:szCs w:val="28"/>
          <w:lang w:eastAsia="ru-RU"/>
        </w:rPr>
        <w:t>доставления субсидий</w:t>
      </w:r>
      <w:r w:rsidR="008756D8">
        <w:rPr>
          <w:rFonts w:ascii="Times New Roman" w:hAnsi="Times New Roman"/>
          <w:sz w:val="28"/>
          <w:szCs w:val="28"/>
          <w:lang w:eastAsia="ru-RU"/>
        </w:rPr>
        <w:t xml:space="preserve"> субсидия з</w:t>
      </w:r>
      <w:r w:rsidRPr="008C5AAC">
        <w:rPr>
          <w:rFonts w:ascii="Times New Roman" w:hAnsi="Times New Roman"/>
          <w:sz w:val="28"/>
          <w:szCs w:val="28"/>
          <w:lang w:eastAsia="ru-RU"/>
        </w:rPr>
        <w:t>а 3 квартал 2017 года перечислена платежным поручением от 22.09.2017 № 1000 с нарушением срока, определенного п.</w:t>
      </w:r>
      <w:r w:rsidR="007A4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AAC">
        <w:rPr>
          <w:rFonts w:ascii="Times New Roman" w:hAnsi="Times New Roman"/>
          <w:sz w:val="28"/>
          <w:szCs w:val="28"/>
          <w:lang w:eastAsia="ru-RU"/>
        </w:rPr>
        <w:t>2.2.1. Соглашения от</w:t>
      </w:r>
      <w:r w:rsidR="00602A12">
        <w:rPr>
          <w:rFonts w:ascii="Times New Roman" w:hAnsi="Times New Roman"/>
          <w:sz w:val="28"/>
          <w:szCs w:val="28"/>
          <w:lang w:eastAsia="ru-RU"/>
        </w:rPr>
        <w:t xml:space="preserve"> 02.08.2017 № 46-17</w:t>
      </w:r>
      <w:r w:rsidRPr="008C5AAC">
        <w:rPr>
          <w:rFonts w:ascii="Times New Roman" w:hAnsi="Times New Roman"/>
          <w:sz w:val="28"/>
          <w:szCs w:val="28"/>
          <w:lang w:eastAsia="ru-RU"/>
        </w:rPr>
        <w:t>;</w:t>
      </w:r>
    </w:p>
    <w:p w:rsidR="00922D72" w:rsidRPr="00E3260B" w:rsidRDefault="00430884" w:rsidP="0092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AC">
        <w:rPr>
          <w:rFonts w:ascii="Times New Roman" w:hAnsi="Times New Roman"/>
          <w:sz w:val="28"/>
          <w:szCs w:val="28"/>
          <w:lang w:eastAsia="ru-RU"/>
        </w:rPr>
        <w:t>- п.</w:t>
      </w:r>
      <w:r w:rsidR="008C5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481EE8" w:rsidRPr="00481EE8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81EE8" w:rsidRPr="008C5AAC">
        <w:rPr>
          <w:rFonts w:ascii="Times New Roman" w:hAnsi="Times New Roman"/>
          <w:sz w:val="28"/>
          <w:szCs w:val="28"/>
          <w:lang w:eastAsia="ru-RU"/>
        </w:rPr>
        <w:t>пре</w:t>
      </w:r>
      <w:r w:rsidR="00481EE8">
        <w:rPr>
          <w:rFonts w:ascii="Times New Roman" w:hAnsi="Times New Roman"/>
          <w:sz w:val="28"/>
          <w:szCs w:val="28"/>
          <w:lang w:eastAsia="ru-RU"/>
        </w:rPr>
        <w:t>доставления субсидий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 к заявке на предоставление субсидии на 3, 4 квартал 2017 года представлен неполный пакет документов</w:t>
      </w:r>
      <w:r w:rsidR="003C7619">
        <w:rPr>
          <w:rFonts w:ascii="Times New Roman" w:hAnsi="Times New Roman"/>
          <w:sz w:val="28"/>
          <w:szCs w:val="28"/>
          <w:lang w:eastAsia="ru-RU"/>
        </w:rPr>
        <w:t>;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 представленные документы не заверены в установленном законодательством порядке (отсутствует копия свидетельства о государственной регистрации ДПО</w:t>
      </w:r>
      <w:r w:rsidR="008C5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AAC" w:rsidRPr="00E3260B">
        <w:rPr>
          <w:rFonts w:ascii="Times New Roman" w:hAnsi="Times New Roman"/>
          <w:sz w:val="28"/>
          <w:szCs w:val="28"/>
          <w:lang w:eastAsia="ru-RU"/>
        </w:rPr>
        <w:t>Махнёвского МО</w:t>
      </w:r>
      <w:r w:rsidRPr="00E3260B">
        <w:rPr>
          <w:rFonts w:ascii="Times New Roman" w:hAnsi="Times New Roman"/>
          <w:sz w:val="28"/>
          <w:szCs w:val="28"/>
          <w:lang w:eastAsia="ru-RU"/>
        </w:rPr>
        <w:t xml:space="preserve">, выписка из реестра ДПО Восточного управленческого округа, кроме 1 квартала 2018 года);  </w:t>
      </w:r>
    </w:p>
    <w:p w:rsidR="00922D72" w:rsidRDefault="00430884" w:rsidP="0092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0B">
        <w:rPr>
          <w:rFonts w:ascii="Times New Roman" w:hAnsi="Times New Roman"/>
          <w:sz w:val="28"/>
          <w:szCs w:val="28"/>
          <w:lang w:eastAsia="ru-RU"/>
        </w:rPr>
        <w:t>- п.</w:t>
      </w:r>
      <w:r w:rsidR="008C5AAC" w:rsidRPr="00E326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260B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481EE8" w:rsidRPr="00481EE8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81EE8" w:rsidRPr="008C5AAC">
        <w:rPr>
          <w:rFonts w:ascii="Times New Roman" w:hAnsi="Times New Roman"/>
          <w:sz w:val="28"/>
          <w:szCs w:val="28"/>
          <w:lang w:eastAsia="ru-RU"/>
        </w:rPr>
        <w:t>пре</w:t>
      </w:r>
      <w:r w:rsidR="00481EE8">
        <w:rPr>
          <w:rFonts w:ascii="Times New Roman" w:hAnsi="Times New Roman"/>
          <w:sz w:val="28"/>
          <w:szCs w:val="28"/>
          <w:lang w:eastAsia="ru-RU"/>
        </w:rPr>
        <w:t>доставления субсидий</w:t>
      </w:r>
      <w:r w:rsidRPr="00E3260B">
        <w:rPr>
          <w:rFonts w:ascii="Times New Roman" w:hAnsi="Times New Roman"/>
          <w:sz w:val="28"/>
          <w:szCs w:val="28"/>
          <w:lang w:eastAsia="ru-RU"/>
        </w:rPr>
        <w:t xml:space="preserve"> в Соглашениях </w:t>
      </w:r>
      <w:r w:rsidRPr="00E3260B">
        <w:rPr>
          <w:rFonts w:ascii="Times New Roman" w:hAnsi="Times New Roman"/>
          <w:sz w:val="28"/>
          <w:szCs w:val="28"/>
        </w:rPr>
        <w:t>от 25.08.2017 № 46-17, от 09.01.2018 №</w:t>
      </w:r>
      <w:r w:rsidRPr="008C5AAC">
        <w:rPr>
          <w:rFonts w:ascii="Times New Roman" w:hAnsi="Times New Roman"/>
          <w:sz w:val="28"/>
          <w:szCs w:val="28"/>
        </w:rPr>
        <w:t xml:space="preserve"> 01-18 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отсутствуют сведения о размере субсидии на 3 квартал 2017 года и 1, 2 квартал 2018 года, а также о порядке осуществления </w:t>
      </w:r>
      <w:proofErr w:type="gramStart"/>
      <w:r w:rsidRPr="008C5AA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8C5AAC">
        <w:rPr>
          <w:rFonts w:ascii="Times New Roman" w:hAnsi="Times New Roman"/>
          <w:sz w:val="28"/>
          <w:szCs w:val="28"/>
          <w:lang w:eastAsia="ru-RU"/>
        </w:rPr>
        <w:t xml:space="preserve"> исполнением условий соглашения;</w:t>
      </w:r>
    </w:p>
    <w:p w:rsidR="00922D72" w:rsidRDefault="00430884" w:rsidP="00E32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AC">
        <w:rPr>
          <w:rFonts w:ascii="Times New Roman" w:hAnsi="Times New Roman"/>
          <w:sz w:val="28"/>
          <w:szCs w:val="28"/>
          <w:lang w:eastAsia="ru-RU"/>
        </w:rPr>
        <w:t xml:space="preserve">- в нарушение п. 1.2. Методики расчета субсидии, </w:t>
      </w:r>
      <w:r w:rsidRPr="00331DC1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от 31.07.2017 № 544, п. 2 </w:t>
      </w:r>
      <w:proofErr w:type="gramStart"/>
      <w:r w:rsidRPr="00331DC1">
        <w:rPr>
          <w:rFonts w:ascii="Times New Roman" w:hAnsi="Times New Roman"/>
          <w:sz w:val="28"/>
          <w:szCs w:val="28"/>
          <w:lang w:eastAsia="ru-RU"/>
        </w:rPr>
        <w:t>Порядка предоставления субсидии, утвержденного от 01.06.2018 № 415 к заявкам на финансирование расходов ДПО Махнёвского МО за 2017-2018 годы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proofErr w:type="gramEnd"/>
      <w:r w:rsidRPr="008C5AAC">
        <w:rPr>
          <w:rFonts w:ascii="Times New Roman" w:hAnsi="Times New Roman"/>
          <w:sz w:val="28"/>
          <w:szCs w:val="28"/>
          <w:lang w:eastAsia="ru-RU"/>
        </w:rPr>
        <w:t xml:space="preserve"> расчеты объема субсидии</w:t>
      </w:r>
      <w:r w:rsidR="00653444" w:rsidRPr="00E3260B">
        <w:rPr>
          <w:rFonts w:ascii="Times New Roman" w:hAnsi="Times New Roman"/>
          <w:sz w:val="28"/>
          <w:szCs w:val="28"/>
          <w:lang w:eastAsia="ru-RU"/>
        </w:rPr>
        <w:t>,</w:t>
      </w:r>
      <w:r w:rsidR="00E3260B">
        <w:rPr>
          <w:rFonts w:ascii="Times New Roman" w:hAnsi="Times New Roman"/>
          <w:sz w:val="28"/>
          <w:szCs w:val="28"/>
        </w:rPr>
        <w:t xml:space="preserve"> </w:t>
      </w:r>
      <w:r w:rsidR="00602A12">
        <w:rPr>
          <w:rFonts w:ascii="Times New Roman" w:hAnsi="Times New Roman"/>
          <w:sz w:val="28"/>
          <w:szCs w:val="28"/>
        </w:rPr>
        <w:t>суммы субсидии определены</w:t>
      </w:r>
      <w:r w:rsidR="00E3260B" w:rsidRPr="00E3260B">
        <w:rPr>
          <w:rFonts w:ascii="Times New Roman" w:hAnsi="Times New Roman"/>
          <w:sz w:val="28"/>
          <w:szCs w:val="28"/>
        </w:rPr>
        <w:t xml:space="preserve"> не в соотве</w:t>
      </w:r>
      <w:r w:rsidR="00E3260B">
        <w:rPr>
          <w:rFonts w:ascii="Times New Roman" w:hAnsi="Times New Roman"/>
          <w:sz w:val="28"/>
          <w:szCs w:val="28"/>
        </w:rPr>
        <w:t>тствии с утверждённой Методикой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22D72" w:rsidRDefault="00D5668E" w:rsidP="00EE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в П</w:t>
      </w:r>
      <w:r w:rsidR="00430884" w:rsidRPr="008C5AAC">
        <w:rPr>
          <w:rFonts w:ascii="Times New Roman" w:hAnsi="Times New Roman"/>
          <w:sz w:val="28"/>
          <w:szCs w:val="28"/>
          <w:lang w:eastAsia="ru-RU"/>
        </w:rPr>
        <w:t xml:space="preserve">риложениях </w:t>
      </w:r>
      <w:r w:rsidR="008C5AA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30884" w:rsidRPr="008C5AAC">
        <w:rPr>
          <w:rFonts w:ascii="Times New Roman" w:hAnsi="Times New Roman"/>
          <w:sz w:val="28"/>
          <w:szCs w:val="28"/>
          <w:lang w:eastAsia="ru-RU"/>
        </w:rPr>
        <w:t>3</w:t>
      </w:r>
      <w:r w:rsidR="008C5A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31DC1" w:rsidRPr="00481EE8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331DC1" w:rsidRPr="008C5AAC">
        <w:rPr>
          <w:rFonts w:ascii="Times New Roman" w:hAnsi="Times New Roman"/>
          <w:sz w:val="28"/>
          <w:szCs w:val="28"/>
          <w:lang w:eastAsia="ru-RU"/>
        </w:rPr>
        <w:t>пре</w:t>
      </w:r>
      <w:r w:rsidR="00331DC1">
        <w:rPr>
          <w:rFonts w:ascii="Times New Roman" w:hAnsi="Times New Roman"/>
          <w:sz w:val="28"/>
          <w:szCs w:val="28"/>
          <w:lang w:eastAsia="ru-RU"/>
        </w:rPr>
        <w:t>доставления субсидий</w:t>
      </w:r>
      <w:r w:rsidR="008C5AA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430884" w:rsidRPr="008C5AAC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 w:rsidR="008C5AAC">
        <w:rPr>
          <w:rFonts w:ascii="Times New Roman" w:hAnsi="Times New Roman"/>
          <w:sz w:val="28"/>
          <w:szCs w:val="28"/>
          <w:lang w:eastAsia="ru-RU"/>
        </w:rPr>
        <w:t>ах</w:t>
      </w:r>
      <w:r w:rsidR="00430884" w:rsidRPr="008C5AAC">
        <w:rPr>
          <w:rFonts w:ascii="Times New Roman" w:hAnsi="Times New Roman"/>
          <w:sz w:val="28"/>
          <w:szCs w:val="28"/>
          <w:lang w:eastAsia="ru-RU"/>
        </w:rPr>
        <w:t xml:space="preserve"> о расходовании субсид</w:t>
      </w:r>
      <w:r w:rsidR="00430884" w:rsidRPr="00E3260B">
        <w:rPr>
          <w:rFonts w:ascii="Times New Roman" w:hAnsi="Times New Roman"/>
          <w:sz w:val="28"/>
          <w:szCs w:val="28"/>
          <w:lang w:eastAsia="ru-RU"/>
        </w:rPr>
        <w:t>и</w:t>
      </w:r>
      <w:r w:rsidR="00430884" w:rsidRPr="008C5AAC">
        <w:rPr>
          <w:rFonts w:ascii="Times New Roman" w:hAnsi="Times New Roman"/>
          <w:sz w:val="28"/>
          <w:szCs w:val="28"/>
          <w:lang w:eastAsia="ru-RU"/>
        </w:rPr>
        <w:t>и за 2017-2018 годы отсутствует дата составления, дата</w:t>
      </w:r>
      <w:r w:rsidR="00430884" w:rsidRPr="008C5AAC">
        <w:rPr>
          <w:sz w:val="28"/>
          <w:szCs w:val="28"/>
        </w:rPr>
        <w:t xml:space="preserve"> </w:t>
      </w:r>
      <w:r w:rsidR="00430884" w:rsidRPr="008C5AAC">
        <w:rPr>
          <w:rFonts w:ascii="Times New Roman" w:hAnsi="Times New Roman"/>
          <w:sz w:val="28"/>
          <w:szCs w:val="28"/>
        </w:rPr>
        <w:t>принятия, должность, фамили</w:t>
      </w:r>
      <w:r w:rsidR="00922D72">
        <w:rPr>
          <w:rFonts w:ascii="Times New Roman" w:hAnsi="Times New Roman"/>
          <w:sz w:val="28"/>
          <w:szCs w:val="28"/>
        </w:rPr>
        <w:t>я</w:t>
      </w:r>
      <w:r w:rsidR="00430884" w:rsidRPr="008C5AAC">
        <w:rPr>
          <w:rFonts w:ascii="Times New Roman" w:hAnsi="Times New Roman"/>
          <w:sz w:val="28"/>
          <w:szCs w:val="28"/>
        </w:rPr>
        <w:t>, инициалы и подпись лица, ответственного за их принятие,</w:t>
      </w:r>
      <w:r w:rsidR="00430884" w:rsidRPr="008C5AAC">
        <w:rPr>
          <w:sz w:val="28"/>
          <w:szCs w:val="28"/>
          <w:lang w:eastAsia="ru-RU"/>
        </w:rPr>
        <w:t xml:space="preserve"> </w:t>
      </w:r>
      <w:r w:rsidR="00430884" w:rsidRPr="008C5AAC">
        <w:rPr>
          <w:rFonts w:ascii="Times New Roman" w:hAnsi="Times New Roman"/>
          <w:sz w:val="28"/>
          <w:szCs w:val="28"/>
          <w:lang w:eastAsia="ru-RU"/>
        </w:rPr>
        <w:t>что противоречит п. 13 Порядка предоставления субсидии, где прописано, что отчет об использовании субсидии предоставляется не позднее 5 числа, следующего за отчетным кварталом, в связи с чем, не предоставляется возможным</w:t>
      </w:r>
      <w:proofErr w:type="gramEnd"/>
      <w:r w:rsidR="00430884" w:rsidRPr="008C5AAC">
        <w:rPr>
          <w:rFonts w:ascii="Times New Roman" w:hAnsi="Times New Roman"/>
          <w:sz w:val="28"/>
          <w:szCs w:val="28"/>
          <w:lang w:eastAsia="ru-RU"/>
        </w:rPr>
        <w:t xml:space="preserve"> проверить своевременность предоставления и принятия отчетности главным распорядителем бюджетных средств;</w:t>
      </w:r>
    </w:p>
    <w:p w:rsidR="00430884" w:rsidRDefault="00F708B6" w:rsidP="00EE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условия</w:t>
      </w:r>
      <w:r w:rsidR="00CD51D0" w:rsidRPr="00CD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субсидии выполнены не в </w:t>
      </w:r>
      <w:r w:rsidR="00D8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Порядка предоставления субсидии, </w:t>
      </w:r>
      <w:proofErr w:type="gramStart"/>
      <w:r w:rsidR="00D81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D8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 А</w:t>
      </w:r>
      <w:r w:rsidR="00CD51D0" w:rsidRPr="00CD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</w:t>
      </w:r>
      <w:r w:rsidR="00CD51D0" w:rsidRPr="00CD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выдана в полном объеме.</w:t>
      </w:r>
      <w:r w:rsidR="00430884" w:rsidRPr="008C5AA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E5533" w:rsidRPr="00983143" w:rsidRDefault="00EE5533" w:rsidP="00EE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84" w:rsidRPr="00F177A5" w:rsidRDefault="00430884" w:rsidP="00922D7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177A5">
        <w:rPr>
          <w:rFonts w:ascii="Times New Roman" w:hAnsi="Times New Roman"/>
          <w:b/>
          <w:i/>
          <w:sz w:val="28"/>
          <w:szCs w:val="28"/>
        </w:rPr>
        <w:t>Проверка расходования средств местного бюдже</w:t>
      </w:r>
      <w:r>
        <w:rPr>
          <w:rFonts w:ascii="Times New Roman" w:hAnsi="Times New Roman"/>
          <w:b/>
          <w:i/>
          <w:sz w:val="28"/>
          <w:szCs w:val="28"/>
        </w:rPr>
        <w:t>та, выделенных в форме субсидий</w:t>
      </w:r>
    </w:p>
    <w:p w:rsidR="00922D72" w:rsidRDefault="00430884" w:rsidP="0092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7A5">
        <w:rPr>
          <w:rFonts w:ascii="Times New Roman" w:hAnsi="Times New Roman"/>
          <w:sz w:val="28"/>
          <w:szCs w:val="28"/>
        </w:rPr>
        <w:t>За счёт предоставленной субсидии ДПО Махнёвского МО производятся расходы на осуществление организации деятельности, а также расходы на обеспечение деятельности добровольных пожарны</w:t>
      </w:r>
      <w:r w:rsidR="00602A12">
        <w:rPr>
          <w:rFonts w:ascii="Times New Roman" w:hAnsi="Times New Roman"/>
          <w:sz w:val="28"/>
          <w:szCs w:val="28"/>
        </w:rPr>
        <w:t>х</w:t>
      </w:r>
      <w:r w:rsidRPr="00F177A5">
        <w:rPr>
          <w:rFonts w:ascii="Times New Roman" w:hAnsi="Times New Roman"/>
          <w:sz w:val="28"/>
          <w:szCs w:val="28"/>
        </w:rPr>
        <w:t xml:space="preserve"> команд.</w:t>
      </w:r>
    </w:p>
    <w:p w:rsidR="00922D72" w:rsidRDefault="00430884" w:rsidP="0092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7A5">
        <w:rPr>
          <w:rFonts w:ascii="Times New Roman" w:hAnsi="Times New Roman"/>
          <w:sz w:val="28"/>
          <w:szCs w:val="28"/>
        </w:rPr>
        <w:t xml:space="preserve">По договору безвозмездного пользования ДПО Махнёвского МО передано муниципальное имущество из казны Махнёвского МО: два здания </w:t>
      </w:r>
      <w:r>
        <w:rPr>
          <w:rFonts w:ascii="Times New Roman" w:hAnsi="Times New Roman"/>
          <w:sz w:val="28"/>
          <w:szCs w:val="28"/>
        </w:rPr>
        <w:t>пожарной охраны (п</w:t>
      </w:r>
      <w:r w:rsidRPr="00F17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7A5">
        <w:rPr>
          <w:rFonts w:ascii="Times New Roman" w:hAnsi="Times New Roman"/>
          <w:sz w:val="28"/>
          <w:szCs w:val="28"/>
        </w:rPr>
        <w:t>Хабарчиха</w:t>
      </w:r>
      <w:proofErr w:type="spellEnd"/>
      <w:r w:rsidRPr="00F177A5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F177A5">
        <w:rPr>
          <w:rFonts w:ascii="Times New Roman" w:hAnsi="Times New Roman"/>
          <w:sz w:val="28"/>
          <w:szCs w:val="28"/>
        </w:rPr>
        <w:t>Муратково</w:t>
      </w:r>
      <w:proofErr w:type="spellEnd"/>
      <w:r w:rsidRPr="00F177A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часть нежилого здания </w:t>
      </w:r>
      <w:r w:rsidRPr="00F177A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177A5">
        <w:rPr>
          <w:rFonts w:ascii="Times New Roman" w:hAnsi="Times New Roman"/>
          <w:sz w:val="28"/>
          <w:szCs w:val="28"/>
        </w:rPr>
        <w:t>Измоденово</w:t>
      </w:r>
      <w:proofErr w:type="spellEnd"/>
      <w:r w:rsidRPr="00F177A5">
        <w:rPr>
          <w:rFonts w:ascii="Times New Roman" w:hAnsi="Times New Roman"/>
          <w:sz w:val="28"/>
          <w:szCs w:val="28"/>
        </w:rPr>
        <w:t xml:space="preserve">, часть административного здания п. </w:t>
      </w:r>
      <w:proofErr w:type="gramStart"/>
      <w:r w:rsidRPr="00F177A5">
        <w:rPr>
          <w:rFonts w:ascii="Times New Roman" w:hAnsi="Times New Roman"/>
          <w:sz w:val="28"/>
          <w:szCs w:val="28"/>
        </w:rPr>
        <w:t>Таёжный</w:t>
      </w:r>
      <w:proofErr w:type="gramEnd"/>
      <w:r w:rsidRPr="00F177A5">
        <w:rPr>
          <w:rFonts w:ascii="Times New Roman" w:hAnsi="Times New Roman"/>
          <w:sz w:val="28"/>
          <w:szCs w:val="28"/>
        </w:rPr>
        <w:t>, четыре пожарных автомобиля.</w:t>
      </w:r>
    </w:p>
    <w:p w:rsidR="00922D72" w:rsidRDefault="00430884" w:rsidP="0092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выборочной проверке правильности начислен</w:t>
      </w:r>
      <w:r w:rsidR="006E437A">
        <w:rPr>
          <w:rFonts w:ascii="Times New Roman" w:hAnsi="Times New Roman"/>
          <w:sz w:val="28"/>
          <w:szCs w:val="28"/>
        </w:rPr>
        <w:t xml:space="preserve">ия заработной платы установлено, что </w:t>
      </w:r>
      <w:r>
        <w:rPr>
          <w:rFonts w:ascii="Times New Roman" w:hAnsi="Times New Roman"/>
          <w:sz w:val="28"/>
          <w:szCs w:val="28"/>
        </w:rPr>
        <w:t xml:space="preserve">в отсутствие приказа на повышение должностного </w:t>
      </w:r>
      <w:r w:rsidR="008E72A2">
        <w:rPr>
          <w:rFonts w:ascii="Times New Roman" w:hAnsi="Times New Roman"/>
          <w:sz w:val="28"/>
          <w:szCs w:val="28"/>
        </w:rPr>
        <w:t>оклада неправомерно</w:t>
      </w:r>
      <w:r>
        <w:rPr>
          <w:rFonts w:ascii="Times New Roman" w:hAnsi="Times New Roman"/>
          <w:sz w:val="28"/>
          <w:szCs w:val="28"/>
        </w:rPr>
        <w:t xml:space="preserve"> начислена заработна</w:t>
      </w:r>
      <w:r w:rsidR="00F708B6">
        <w:rPr>
          <w:rFonts w:ascii="Times New Roman" w:hAnsi="Times New Roman"/>
          <w:sz w:val="28"/>
          <w:szCs w:val="28"/>
        </w:rPr>
        <w:t>я плата бухгалтеру</w:t>
      </w:r>
      <w:r>
        <w:rPr>
          <w:rFonts w:ascii="Times New Roman" w:hAnsi="Times New Roman"/>
          <w:sz w:val="28"/>
          <w:szCs w:val="28"/>
        </w:rPr>
        <w:t xml:space="preserve"> с марта 2018 года </w:t>
      </w:r>
      <w:r w:rsidR="00486794">
        <w:rPr>
          <w:rFonts w:ascii="Times New Roman" w:hAnsi="Times New Roman"/>
          <w:sz w:val="28"/>
          <w:szCs w:val="28"/>
        </w:rPr>
        <w:t>по декабрь 2018 года в сумме 13,</w:t>
      </w:r>
      <w:r>
        <w:rPr>
          <w:rFonts w:ascii="Times New Roman" w:hAnsi="Times New Roman"/>
          <w:sz w:val="28"/>
          <w:szCs w:val="28"/>
        </w:rPr>
        <w:t>6</w:t>
      </w:r>
      <w:r w:rsidR="0048679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4867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 том числе уральский коэффициент 1</w:t>
      </w:r>
      <w:r w:rsidR="00486794">
        <w:rPr>
          <w:rFonts w:ascii="Times New Roman" w:hAnsi="Times New Roman"/>
          <w:sz w:val="28"/>
          <w:szCs w:val="28"/>
        </w:rPr>
        <w:t>,8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E437A">
        <w:rPr>
          <w:rFonts w:ascii="Times New Roman" w:hAnsi="Times New Roman"/>
          <w:sz w:val="28"/>
          <w:szCs w:val="28"/>
        </w:rPr>
        <w:t>.</w:t>
      </w:r>
    </w:p>
    <w:p w:rsidR="008E554D" w:rsidRDefault="00430884" w:rsidP="008E5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Пунктами 3.9. и 3.11. </w:t>
      </w:r>
      <w:r w:rsidRPr="00331DC1">
        <w:rPr>
          <w:rFonts w:ascii="Times New Roman" w:hAnsi="Times New Roman"/>
          <w:sz w:val="28"/>
          <w:szCs w:val="28"/>
        </w:rPr>
        <w:t xml:space="preserve">Положения об оплате труда </w:t>
      </w:r>
      <w:r w:rsidR="00331DC1" w:rsidRPr="00331DC1">
        <w:rPr>
          <w:rFonts w:ascii="Times New Roman" w:hAnsi="Times New Roman"/>
          <w:sz w:val="28"/>
          <w:szCs w:val="28"/>
        </w:rPr>
        <w:t>ДПО Махнёвского МО от 01.09.2017 № б/</w:t>
      </w:r>
      <w:proofErr w:type="spellStart"/>
      <w:r w:rsidR="00331DC1" w:rsidRPr="00331DC1">
        <w:rPr>
          <w:rFonts w:ascii="Times New Roman" w:hAnsi="Times New Roman"/>
          <w:sz w:val="28"/>
          <w:szCs w:val="28"/>
        </w:rPr>
        <w:t>н</w:t>
      </w:r>
      <w:proofErr w:type="spellEnd"/>
      <w:r w:rsidR="00331DC1" w:rsidRPr="00331DC1">
        <w:rPr>
          <w:rFonts w:ascii="Times New Roman" w:hAnsi="Times New Roman"/>
          <w:sz w:val="28"/>
          <w:szCs w:val="28"/>
        </w:rPr>
        <w:t xml:space="preserve"> </w:t>
      </w:r>
      <w:r w:rsidRPr="00331DC1">
        <w:rPr>
          <w:rFonts w:ascii="Times New Roman" w:hAnsi="Times New Roman"/>
          <w:sz w:val="28"/>
          <w:szCs w:val="28"/>
        </w:rPr>
        <w:t>руководителю и бухгал</w:t>
      </w:r>
      <w:r w:rsidR="00F708B6" w:rsidRPr="00331DC1">
        <w:rPr>
          <w:rFonts w:ascii="Times New Roman" w:hAnsi="Times New Roman"/>
          <w:sz w:val="28"/>
          <w:szCs w:val="28"/>
        </w:rPr>
        <w:t xml:space="preserve">теру </w:t>
      </w:r>
      <w:r w:rsidR="00331DC1" w:rsidRPr="00331DC1">
        <w:rPr>
          <w:rFonts w:ascii="Times New Roman" w:hAnsi="Times New Roman"/>
          <w:sz w:val="28"/>
          <w:szCs w:val="28"/>
        </w:rPr>
        <w:t>О</w:t>
      </w:r>
      <w:r w:rsidR="00F708B6" w:rsidRPr="00331DC1">
        <w:rPr>
          <w:rFonts w:ascii="Times New Roman" w:hAnsi="Times New Roman"/>
          <w:sz w:val="28"/>
          <w:szCs w:val="28"/>
        </w:rPr>
        <w:t>рганизации</w:t>
      </w:r>
      <w:r w:rsidR="00F708B6" w:rsidRPr="002261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708B6">
        <w:rPr>
          <w:rFonts w:ascii="Times New Roman" w:hAnsi="Times New Roman"/>
          <w:sz w:val="28"/>
          <w:szCs w:val="28"/>
        </w:rPr>
        <w:t>предусматривается</w:t>
      </w:r>
      <w:r>
        <w:rPr>
          <w:rFonts w:ascii="Times New Roman" w:hAnsi="Times New Roman"/>
          <w:sz w:val="28"/>
          <w:szCs w:val="28"/>
        </w:rPr>
        <w:t xml:space="preserve"> ежемесячная процентная надбавка за стаж работы к окладу в размере 5 %, проработавшим более года. </w:t>
      </w:r>
    </w:p>
    <w:p w:rsidR="008E554D" w:rsidRDefault="00430884" w:rsidP="008E5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расчетным ведомостям с 23.0</w:t>
      </w:r>
      <w:r w:rsidR="00F708B6">
        <w:rPr>
          <w:rFonts w:ascii="Times New Roman" w:hAnsi="Times New Roman"/>
          <w:sz w:val="28"/>
          <w:szCs w:val="28"/>
        </w:rPr>
        <w:t>5.2018 г. директору и бухгалтеру</w:t>
      </w:r>
      <w:r>
        <w:rPr>
          <w:rFonts w:ascii="Times New Roman" w:hAnsi="Times New Roman"/>
          <w:sz w:val="28"/>
          <w:szCs w:val="28"/>
        </w:rPr>
        <w:t xml:space="preserve"> с 01.09.2018 г. надбавка за стаж работы не производилась, сумма недоплаты с учетом уральского коэффициента составила 3</w:t>
      </w:r>
      <w:r w:rsidR="004867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48679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DC560F">
        <w:rPr>
          <w:rFonts w:ascii="Times New Roman" w:hAnsi="Times New Roman"/>
          <w:sz w:val="28"/>
          <w:szCs w:val="28"/>
        </w:rPr>
        <w:t xml:space="preserve">. и </w:t>
      </w:r>
      <w:r w:rsidR="00486794">
        <w:rPr>
          <w:rFonts w:ascii="Times New Roman" w:hAnsi="Times New Roman"/>
          <w:sz w:val="28"/>
          <w:szCs w:val="28"/>
        </w:rPr>
        <w:t>0,</w:t>
      </w:r>
      <w:r w:rsidR="00DC560F">
        <w:rPr>
          <w:rFonts w:ascii="Times New Roman" w:hAnsi="Times New Roman"/>
          <w:sz w:val="28"/>
          <w:szCs w:val="28"/>
        </w:rPr>
        <w:t>6</w:t>
      </w:r>
      <w:r w:rsidR="00486794">
        <w:rPr>
          <w:rFonts w:ascii="Times New Roman" w:hAnsi="Times New Roman"/>
          <w:sz w:val="28"/>
          <w:szCs w:val="28"/>
        </w:rPr>
        <w:t xml:space="preserve"> тыс.</w:t>
      </w:r>
      <w:r w:rsidR="00DC560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430884" w:rsidRDefault="00430884" w:rsidP="008E554D">
      <w:pPr>
        <w:spacing w:after="0" w:line="240" w:lineRule="auto"/>
        <w:ind w:firstLine="709"/>
        <w:jc w:val="both"/>
        <w:rPr>
          <w:rFonts w:ascii="Times New Roman" w:hAnsi="Times New Roman"/>
          <w:color w:val="22446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повышения реального уровня содержания заработной платы п. 5 Положения об оплате труда предусмотрена индексация заработной платы работников, которая производится ежегодно. За проверяемый период 2017-2018 год</w:t>
      </w:r>
      <w:r w:rsidR="00226157" w:rsidRPr="00331DC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повышения заработной платы работникам Организации не </w:t>
      </w:r>
      <w:r w:rsidR="006E437A">
        <w:rPr>
          <w:rFonts w:ascii="Times New Roman" w:hAnsi="Times New Roman"/>
          <w:sz w:val="28"/>
          <w:szCs w:val="28"/>
        </w:rPr>
        <w:t>осуществлял</w:t>
      </w:r>
      <w:r w:rsidR="008E554D">
        <w:rPr>
          <w:rFonts w:ascii="Times New Roman" w:hAnsi="Times New Roman"/>
          <w:sz w:val="28"/>
          <w:szCs w:val="28"/>
        </w:rPr>
        <w:t>о</w:t>
      </w:r>
      <w:r w:rsidR="006E437A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224466"/>
          <w:sz w:val="28"/>
          <w:szCs w:val="28"/>
          <w:lang w:eastAsia="ru-RU"/>
        </w:rPr>
        <w:t xml:space="preserve"> </w:t>
      </w:r>
    </w:p>
    <w:p w:rsidR="00EE5533" w:rsidRPr="008536C6" w:rsidRDefault="00EE5533" w:rsidP="008E5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884" w:rsidRPr="007B3016" w:rsidRDefault="00430884" w:rsidP="00427E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3016">
        <w:rPr>
          <w:rFonts w:ascii="Times New Roman" w:hAnsi="Times New Roman"/>
          <w:b/>
          <w:i/>
          <w:sz w:val="28"/>
          <w:szCs w:val="28"/>
        </w:rPr>
        <w:t>Обоснованность включения расходов, произведённых получателями субсидий, в отчёт о расходовании субсидий.</w:t>
      </w:r>
    </w:p>
    <w:p w:rsidR="00403A4B" w:rsidRDefault="00430884" w:rsidP="00421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3D1">
        <w:rPr>
          <w:rFonts w:ascii="Times New Roman" w:hAnsi="Times New Roman"/>
          <w:sz w:val="28"/>
          <w:szCs w:val="28"/>
        </w:rPr>
        <w:t>В ходе проверки достоверности данных отчёта о расходовании субсидий ДПО Махнёвского МО за 2</w:t>
      </w:r>
      <w:r w:rsidR="00403A4B">
        <w:rPr>
          <w:rFonts w:ascii="Times New Roman" w:hAnsi="Times New Roman"/>
          <w:sz w:val="28"/>
          <w:szCs w:val="28"/>
        </w:rPr>
        <w:t>017 - 2018 годы</w:t>
      </w:r>
      <w:r w:rsidRPr="00AC23D1">
        <w:rPr>
          <w:rFonts w:ascii="Times New Roman" w:hAnsi="Times New Roman"/>
          <w:sz w:val="28"/>
          <w:szCs w:val="28"/>
        </w:rPr>
        <w:t xml:space="preserve"> Контрольным управлением выявлены отклонения отчётных данных от фактически исполн</w:t>
      </w:r>
      <w:r w:rsidR="00403A4B">
        <w:rPr>
          <w:rFonts w:ascii="Times New Roman" w:hAnsi="Times New Roman"/>
          <w:sz w:val="28"/>
          <w:szCs w:val="28"/>
        </w:rPr>
        <w:t>енных расходов по направлениям.</w:t>
      </w:r>
      <w:r w:rsidR="00403A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067" w:rsidRDefault="00403A4B" w:rsidP="00403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30884" w:rsidRPr="00427ED2">
        <w:rPr>
          <w:rFonts w:ascii="Times New Roman" w:hAnsi="Times New Roman"/>
          <w:sz w:val="28"/>
          <w:szCs w:val="28"/>
          <w:lang w:eastAsia="ru-RU"/>
        </w:rPr>
        <w:t xml:space="preserve"> представленных отчетах ДПО Махнёвского МО ежеквартально отражены недостоверные сведения в части кассовых расходов. Согласно </w:t>
      </w:r>
      <w:r w:rsidR="00331DC1">
        <w:rPr>
          <w:rFonts w:ascii="Times New Roman" w:hAnsi="Times New Roman"/>
          <w:sz w:val="28"/>
          <w:szCs w:val="28"/>
          <w:lang w:eastAsia="ru-RU"/>
        </w:rPr>
        <w:t xml:space="preserve">подпунктам </w:t>
      </w:r>
      <w:r w:rsidR="00430884" w:rsidRPr="00427ED2">
        <w:rPr>
          <w:rFonts w:ascii="Times New Roman" w:hAnsi="Times New Roman"/>
          <w:sz w:val="28"/>
          <w:szCs w:val="28"/>
          <w:lang w:eastAsia="ru-RU"/>
        </w:rPr>
        <w:t xml:space="preserve"> 2.2.3. и 2.2.4. Соглашени</w:t>
      </w:r>
      <w:r w:rsidR="00430884" w:rsidRPr="00331DC1">
        <w:rPr>
          <w:rFonts w:ascii="Times New Roman" w:hAnsi="Times New Roman"/>
          <w:sz w:val="28"/>
          <w:szCs w:val="28"/>
          <w:lang w:eastAsia="ru-RU"/>
        </w:rPr>
        <w:t>й</w:t>
      </w:r>
      <w:r w:rsidR="00430884" w:rsidRPr="00427ED2">
        <w:rPr>
          <w:rFonts w:ascii="Times New Roman" w:hAnsi="Times New Roman"/>
          <w:sz w:val="28"/>
          <w:szCs w:val="28"/>
          <w:lang w:eastAsia="ru-RU"/>
        </w:rPr>
        <w:t xml:space="preserve"> Администрации следовало вернуть Организации представленные документы с указанием оснований их возврата. Контроль со стороны главного распорядителя бюджетных средств осуществляется не надлежащим образом. </w:t>
      </w:r>
    </w:p>
    <w:p w:rsidR="00EE5533" w:rsidRPr="00427ED2" w:rsidRDefault="00EE5533" w:rsidP="00403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884" w:rsidRPr="007B3016" w:rsidRDefault="00430884" w:rsidP="004210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3016">
        <w:rPr>
          <w:rFonts w:ascii="Times New Roman" w:hAnsi="Times New Roman"/>
          <w:b/>
          <w:i/>
          <w:sz w:val="28"/>
          <w:szCs w:val="28"/>
        </w:rPr>
        <w:t>Отражение совершённых операций в бухгалтерском учёте.</w:t>
      </w:r>
    </w:p>
    <w:p w:rsidR="00CC6FD2" w:rsidRDefault="00262BE6" w:rsidP="0042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D">
        <w:rPr>
          <w:rFonts w:ascii="Times New Roman" w:hAnsi="Times New Roman" w:cs="Times New Roman"/>
          <w:sz w:val="28"/>
          <w:szCs w:val="28"/>
        </w:rPr>
        <w:lastRenderedPageBreak/>
        <w:t>Учетная политика Организации для целей бухгалтерского учета и налогового учета</w:t>
      </w:r>
      <w:r w:rsidR="000F01AD"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="000A7239">
        <w:rPr>
          <w:rFonts w:ascii="Times New Roman" w:hAnsi="Times New Roman" w:cs="Times New Roman"/>
          <w:sz w:val="28"/>
          <w:szCs w:val="28"/>
        </w:rPr>
        <w:t xml:space="preserve">директора ДПО Махнёвского МО </w:t>
      </w:r>
      <w:r w:rsidR="000F01AD">
        <w:rPr>
          <w:rFonts w:ascii="Times New Roman" w:hAnsi="Times New Roman" w:cs="Times New Roman"/>
          <w:sz w:val="28"/>
          <w:szCs w:val="28"/>
        </w:rPr>
        <w:t>от 01.09.2017 № 2/2</w:t>
      </w:r>
      <w:r w:rsidR="000A7239">
        <w:rPr>
          <w:rFonts w:ascii="Times New Roman" w:hAnsi="Times New Roman" w:cs="Times New Roman"/>
          <w:sz w:val="28"/>
          <w:szCs w:val="28"/>
        </w:rPr>
        <w:t xml:space="preserve">. Учетная политика не в полной мере отвечает требованиям </w:t>
      </w:r>
      <w:r w:rsidR="00226157">
        <w:rPr>
          <w:rFonts w:ascii="Times New Roman" w:hAnsi="Times New Roman" w:cs="Times New Roman"/>
          <w:sz w:val="28"/>
          <w:szCs w:val="28"/>
        </w:rPr>
        <w:t xml:space="preserve"> </w:t>
      </w:r>
      <w:r w:rsidR="000A7239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числе:</w:t>
      </w:r>
    </w:p>
    <w:p w:rsidR="00421067" w:rsidRDefault="000A7239" w:rsidP="0042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Pr="00331DC1">
        <w:rPr>
          <w:rFonts w:ascii="Times New Roman" w:hAnsi="Times New Roman" w:cs="Times New Roman"/>
          <w:sz w:val="28"/>
          <w:szCs w:val="28"/>
        </w:rPr>
        <w:t>п</w:t>
      </w:r>
      <w:r w:rsidR="00226157" w:rsidRPr="00331DC1">
        <w:rPr>
          <w:rFonts w:ascii="Times New Roman" w:hAnsi="Times New Roman" w:cs="Times New Roman"/>
          <w:sz w:val="28"/>
          <w:szCs w:val="28"/>
        </w:rPr>
        <w:t>унктов</w:t>
      </w:r>
      <w:r w:rsidRPr="00226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8, 26 </w:t>
      </w:r>
      <w:r w:rsidRPr="000A7239">
        <w:rPr>
          <w:rFonts w:ascii="Times New Roman" w:hAnsi="Times New Roman" w:cs="Times New Roman"/>
          <w:sz w:val="28"/>
          <w:szCs w:val="28"/>
        </w:rPr>
        <w:t xml:space="preserve">Приказа Минфина России от 29.07.1998 </w:t>
      </w:r>
      <w:r w:rsidR="008532E5">
        <w:rPr>
          <w:rFonts w:ascii="Times New Roman" w:hAnsi="Times New Roman" w:cs="Times New Roman"/>
          <w:sz w:val="28"/>
          <w:szCs w:val="28"/>
        </w:rPr>
        <w:t>№</w:t>
      </w:r>
      <w:r w:rsidR="00D850E5">
        <w:rPr>
          <w:rFonts w:ascii="Times New Roman" w:hAnsi="Times New Roman" w:cs="Times New Roman"/>
          <w:sz w:val="28"/>
          <w:szCs w:val="28"/>
        </w:rPr>
        <w:t xml:space="preserve"> 34н</w:t>
      </w:r>
      <w:r w:rsidRPr="000A7239">
        <w:rPr>
          <w:rFonts w:ascii="Times New Roman" w:hAnsi="Times New Roman" w:cs="Times New Roman"/>
          <w:sz w:val="28"/>
          <w:szCs w:val="28"/>
        </w:rPr>
        <w:t xml:space="preserve"> "Об утверждении Положения по ведению бухгалтерского учета и бухгалтерской отчетности в Российской Федерации"</w:t>
      </w:r>
      <w:r w:rsidR="002C7AC1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F65FF3">
        <w:rPr>
          <w:rFonts w:ascii="Times New Roman" w:hAnsi="Times New Roman" w:cs="Times New Roman"/>
          <w:sz w:val="28"/>
          <w:szCs w:val="28"/>
        </w:rPr>
        <w:t xml:space="preserve"> </w:t>
      </w:r>
      <w:r w:rsidR="008532E5">
        <w:rPr>
          <w:rFonts w:ascii="Times New Roman" w:hAnsi="Times New Roman" w:cs="Times New Roman"/>
          <w:sz w:val="28"/>
          <w:szCs w:val="28"/>
        </w:rPr>
        <w:t>№</w:t>
      </w:r>
      <w:r w:rsidR="00F65FF3" w:rsidRPr="000A7239">
        <w:rPr>
          <w:rFonts w:ascii="Times New Roman" w:hAnsi="Times New Roman" w:cs="Times New Roman"/>
          <w:sz w:val="28"/>
          <w:szCs w:val="28"/>
        </w:rPr>
        <w:t xml:space="preserve"> 34н</w:t>
      </w:r>
      <w:r w:rsidR="00F65FF3">
        <w:rPr>
          <w:rFonts w:ascii="Times New Roman" w:hAnsi="Times New Roman" w:cs="Times New Roman"/>
          <w:sz w:val="28"/>
          <w:szCs w:val="28"/>
        </w:rPr>
        <w:t>)</w:t>
      </w:r>
      <w:r w:rsidR="0098637E">
        <w:rPr>
          <w:rFonts w:ascii="Times New Roman" w:hAnsi="Times New Roman" w:cs="Times New Roman"/>
          <w:sz w:val="28"/>
          <w:szCs w:val="28"/>
        </w:rPr>
        <w:t xml:space="preserve">, п. 4 </w:t>
      </w:r>
      <w:r w:rsidR="0098637E" w:rsidRPr="0098637E">
        <w:rPr>
          <w:rFonts w:ascii="Times New Roman" w:hAnsi="Times New Roman" w:cs="Times New Roman"/>
          <w:sz w:val="28"/>
          <w:szCs w:val="28"/>
        </w:rPr>
        <w:t>Приказа Минфина России</w:t>
      </w:r>
      <w:r w:rsidR="00D850E5">
        <w:rPr>
          <w:rFonts w:ascii="Times New Roman" w:hAnsi="Times New Roman" w:cs="Times New Roman"/>
          <w:sz w:val="28"/>
          <w:szCs w:val="28"/>
        </w:rPr>
        <w:t xml:space="preserve"> от 06.10.2008 N 106н</w:t>
      </w:r>
      <w:r w:rsidR="0098637E" w:rsidRPr="0098637E">
        <w:rPr>
          <w:rFonts w:ascii="Times New Roman" w:hAnsi="Times New Roman" w:cs="Times New Roman"/>
          <w:sz w:val="28"/>
          <w:szCs w:val="28"/>
        </w:rPr>
        <w:t xml:space="preserve"> "Об утверждении положений по бухгалтерскому </w:t>
      </w:r>
      <w:r w:rsidR="00D850E5">
        <w:rPr>
          <w:rFonts w:ascii="Times New Roman" w:hAnsi="Times New Roman" w:cs="Times New Roman"/>
          <w:sz w:val="28"/>
          <w:szCs w:val="28"/>
        </w:rPr>
        <w:t>учету</w:t>
      </w:r>
      <w:r w:rsidR="0098637E" w:rsidRPr="0098637E">
        <w:rPr>
          <w:rFonts w:ascii="Times New Roman" w:hAnsi="Times New Roman" w:cs="Times New Roman"/>
          <w:sz w:val="28"/>
          <w:szCs w:val="28"/>
        </w:rPr>
        <w:t>"</w:t>
      </w:r>
      <w:r w:rsidR="00BD55F0">
        <w:rPr>
          <w:rFonts w:ascii="Times New Roman" w:hAnsi="Times New Roman" w:cs="Times New Roman"/>
          <w:sz w:val="28"/>
          <w:szCs w:val="28"/>
        </w:rPr>
        <w:t xml:space="preserve"> отсутствует порядок проведения инвентаризации имущества и обязательств; </w:t>
      </w:r>
      <w:r w:rsidR="00BD55F0" w:rsidRPr="00BD55F0">
        <w:rPr>
          <w:rFonts w:ascii="Times New Roman" w:hAnsi="Times New Roman" w:cs="Times New Roman"/>
          <w:sz w:val="28"/>
          <w:szCs w:val="28"/>
        </w:rPr>
        <w:t>правила документооборота и технология обработки учетной информации;</w:t>
      </w:r>
      <w:proofErr w:type="gramEnd"/>
      <w:r w:rsidR="00BD55F0" w:rsidRPr="00BD55F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BD55F0" w:rsidRPr="00BD55F0">
        <w:rPr>
          <w:rFonts w:ascii="Times New Roman" w:hAnsi="Times New Roman" w:cs="Times New Roman"/>
          <w:sz w:val="28"/>
          <w:szCs w:val="28"/>
        </w:rPr>
        <w:t>контроля з</w:t>
      </w:r>
      <w:r w:rsidR="00D850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50E5">
        <w:rPr>
          <w:rFonts w:ascii="Times New Roman" w:hAnsi="Times New Roman" w:cs="Times New Roman"/>
          <w:sz w:val="28"/>
          <w:szCs w:val="28"/>
        </w:rPr>
        <w:t xml:space="preserve"> хозяйственными операциями</w:t>
      </w:r>
      <w:r w:rsidR="00427ED2">
        <w:rPr>
          <w:rFonts w:ascii="Times New Roman" w:hAnsi="Times New Roman" w:cs="Times New Roman"/>
          <w:sz w:val="28"/>
          <w:szCs w:val="28"/>
        </w:rPr>
        <w:t>;</w:t>
      </w:r>
    </w:p>
    <w:p w:rsidR="00BD55F0" w:rsidRPr="00421067" w:rsidRDefault="00BD55F0" w:rsidP="0042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п. 14 Приказа</w:t>
      </w:r>
      <w:r w:rsidR="00F65FF3">
        <w:rPr>
          <w:rFonts w:ascii="Times New Roman" w:hAnsi="Times New Roman" w:cs="Times New Roman"/>
          <w:sz w:val="28"/>
          <w:szCs w:val="28"/>
        </w:rPr>
        <w:t xml:space="preserve"> </w:t>
      </w:r>
      <w:r w:rsidR="00726BD5">
        <w:rPr>
          <w:rFonts w:ascii="Times New Roman" w:hAnsi="Times New Roman" w:cs="Times New Roman"/>
          <w:sz w:val="28"/>
          <w:szCs w:val="28"/>
        </w:rPr>
        <w:t>№</w:t>
      </w:r>
      <w:r w:rsidR="00F65FF3" w:rsidRPr="000A7239">
        <w:rPr>
          <w:rFonts w:ascii="Times New Roman" w:hAnsi="Times New Roman" w:cs="Times New Roman"/>
          <w:sz w:val="28"/>
          <w:szCs w:val="28"/>
        </w:rPr>
        <w:t xml:space="preserve"> 34н</w:t>
      </w:r>
      <w:r w:rsidR="00F65FF3">
        <w:rPr>
          <w:rFonts w:ascii="Times New Roman" w:hAnsi="Times New Roman" w:cs="Times New Roman"/>
          <w:sz w:val="28"/>
          <w:szCs w:val="28"/>
        </w:rPr>
        <w:t xml:space="preserve"> </w:t>
      </w:r>
      <w:r w:rsidR="009F6042">
        <w:rPr>
          <w:rFonts w:ascii="Times New Roman" w:hAnsi="Times New Roman" w:cs="Times New Roman"/>
          <w:sz w:val="28"/>
          <w:szCs w:val="28"/>
        </w:rPr>
        <w:t xml:space="preserve">отсутствует перечень </w:t>
      </w:r>
      <w:r w:rsidR="00421067">
        <w:rPr>
          <w:rFonts w:ascii="Times New Roman" w:hAnsi="Times New Roman" w:cs="Times New Roman"/>
          <w:sz w:val="28"/>
          <w:szCs w:val="28"/>
        </w:rPr>
        <w:t>лиц,</w:t>
      </w:r>
      <w:r w:rsidR="00802146" w:rsidRPr="00802146">
        <w:rPr>
          <w:rFonts w:ascii="Times New Roman" w:hAnsi="Times New Roman" w:cs="Times New Roman"/>
          <w:sz w:val="24"/>
          <w:szCs w:val="24"/>
        </w:rPr>
        <w:t xml:space="preserve"> </w:t>
      </w:r>
      <w:r w:rsidR="00802146" w:rsidRPr="00802146">
        <w:rPr>
          <w:rFonts w:ascii="Times New Roman" w:hAnsi="Times New Roman" w:cs="Times New Roman"/>
          <w:sz w:val="28"/>
          <w:szCs w:val="28"/>
        </w:rPr>
        <w:t>утвержд</w:t>
      </w:r>
      <w:r w:rsidR="00802146">
        <w:rPr>
          <w:rFonts w:ascii="Times New Roman" w:hAnsi="Times New Roman" w:cs="Times New Roman"/>
          <w:sz w:val="28"/>
          <w:szCs w:val="28"/>
        </w:rPr>
        <w:t>енный</w:t>
      </w:r>
      <w:r w:rsidR="00802146" w:rsidRPr="0080214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02146">
        <w:rPr>
          <w:rFonts w:ascii="Times New Roman" w:hAnsi="Times New Roman" w:cs="Times New Roman"/>
          <w:sz w:val="28"/>
          <w:szCs w:val="28"/>
        </w:rPr>
        <w:t>ем</w:t>
      </w:r>
      <w:r w:rsidR="00802146" w:rsidRPr="00802146">
        <w:rPr>
          <w:rFonts w:ascii="Times New Roman" w:hAnsi="Times New Roman" w:cs="Times New Roman"/>
          <w:sz w:val="28"/>
          <w:szCs w:val="28"/>
        </w:rPr>
        <w:t xml:space="preserve"> </w:t>
      </w:r>
      <w:r w:rsidR="00802146">
        <w:rPr>
          <w:rFonts w:ascii="Times New Roman" w:hAnsi="Times New Roman" w:cs="Times New Roman"/>
          <w:sz w:val="28"/>
          <w:szCs w:val="28"/>
        </w:rPr>
        <w:t>Организации</w:t>
      </w:r>
      <w:r w:rsidR="009F6042">
        <w:rPr>
          <w:rFonts w:ascii="Times New Roman" w:hAnsi="Times New Roman" w:cs="Times New Roman"/>
          <w:sz w:val="28"/>
          <w:szCs w:val="28"/>
        </w:rPr>
        <w:t>, имеющих право подписи первичных учетных документов.</w:t>
      </w:r>
    </w:p>
    <w:p w:rsidR="009E1B00" w:rsidRDefault="00DE60AE" w:rsidP="009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1B00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9E1B00" w:rsidRPr="004E237E">
        <w:rPr>
          <w:rFonts w:ascii="Times New Roman" w:hAnsi="Times New Roman" w:cs="Times New Roman"/>
          <w:sz w:val="28"/>
          <w:szCs w:val="28"/>
        </w:rPr>
        <w:t>ст</w:t>
      </w:r>
      <w:r w:rsidR="009E1B00">
        <w:rPr>
          <w:rFonts w:ascii="Times New Roman" w:hAnsi="Times New Roman" w:cs="Times New Roman"/>
          <w:sz w:val="28"/>
          <w:szCs w:val="28"/>
        </w:rPr>
        <w:t>.</w:t>
      </w:r>
      <w:r w:rsidR="009E1B00" w:rsidRPr="004E237E">
        <w:rPr>
          <w:rFonts w:ascii="Times New Roman" w:hAnsi="Times New Roman" w:cs="Times New Roman"/>
          <w:sz w:val="28"/>
          <w:szCs w:val="28"/>
        </w:rPr>
        <w:t xml:space="preserve"> 34 Б</w:t>
      </w:r>
      <w:r w:rsidR="009E1B00">
        <w:rPr>
          <w:rFonts w:ascii="Times New Roman" w:hAnsi="Times New Roman" w:cs="Times New Roman"/>
          <w:sz w:val="28"/>
          <w:szCs w:val="28"/>
        </w:rPr>
        <w:t>К</w:t>
      </w:r>
      <w:r w:rsidR="009E1B00" w:rsidRPr="004E237E">
        <w:rPr>
          <w:rFonts w:ascii="Times New Roman" w:hAnsi="Times New Roman" w:cs="Times New Roman"/>
          <w:sz w:val="28"/>
          <w:szCs w:val="28"/>
        </w:rPr>
        <w:t xml:space="preserve"> РФ произведена оплата </w:t>
      </w:r>
      <w:r w:rsidR="009E1B00">
        <w:rPr>
          <w:rFonts w:ascii="Times New Roman" w:hAnsi="Times New Roman" w:cs="Times New Roman"/>
          <w:sz w:val="28"/>
          <w:szCs w:val="28"/>
        </w:rPr>
        <w:t>штрафов, пени в сумме</w:t>
      </w:r>
      <w:r w:rsidR="009E1B00" w:rsidRPr="004E237E">
        <w:rPr>
          <w:rFonts w:ascii="Times New Roman" w:hAnsi="Times New Roman" w:cs="Times New Roman"/>
          <w:sz w:val="28"/>
          <w:szCs w:val="28"/>
        </w:rPr>
        <w:t xml:space="preserve"> </w:t>
      </w:r>
      <w:r w:rsidR="009E1B00">
        <w:rPr>
          <w:rFonts w:ascii="Times New Roman" w:hAnsi="Times New Roman" w:cs="Times New Roman"/>
          <w:sz w:val="28"/>
          <w:szCs w:val="28"/>
        </w:rPr>
        <w:t>7</w:t>
      </w:r>
      <w:r w:rsidR="009E0812">
        <w:rPr>
          <w:rFonts w:ascii="Times New Roman" w:hAnsi="Times New Roman" w:cs="Times New Roman"/>
          <w:sz w:val="28"/>
          <w:szCs w:val="28"/>
        </w:rPr>
        <w:t>,1 тыс. рублей</w:t>
      </w:r>
      <w:r w:rsidR="009E1B00">
        <w:rPr>
          <w:rFonts w:ascii="Times New Roman" w:hAnsi="Times New Roman" w:cs="Times New Roman"/>
          <w:sz w:val="28"/>
          <w:szCs w:val="28"/>
        </w:rPr>
        <w:t xml:space="preserve">, данные расходы </w:t>
      </w:r>
      <w:r w:rsidR="009E1B00" w:rsidRPr="004E237E">
        <w:rPr>
          <w:rFonts w:ascii="Times New Roman" w:hAnsi="Times New Roman" w:cs="Times New Roman"/>
          <w:sz w:val="28"/>
          <w:szCs w:val="28"/>
        </w:rPr>
        <w:t xml:space="preserve">является неэффективным использованием </w:t>
      </w:r>
      <w:r w:rsidR="009E1B00" w:rsidRPr="008532E5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545732" w:rsidRDefault="004A2126" w:rsidP="00893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 нарушение ст. 9 </w:t>
      </w:r>
      <w:r w:rsidR="00E17C4B" w:rsidRPr="00390B60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06.12.2011 № 402-ФЗ «О бухгалтерском учете»</w:t>
      </w:r>
      <w:r w:rsidR="00E17C4B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№ 402-ФЗ)</w:t>
      </w:r>
      <w:r w:rsidR="00726BD5"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п.15</w:t>
      </w:r>
      <w:r w:rsidR="00726BD5" w:rsidRPr="00A27FA1">
        <w:rPr>
          <w:rFonts w:ascii="Times New Roman" w:hAnsi="Times New Roman" w:cs="Times New Roman"/>
          <w:sz w:val="28"/>
          <w:szCs w:val="28"/>
        </w:rPr>
        <w:t xml:space="preserve"> Приказа Минфина </w:t>
      </w:r>
      <w:r w:rsidR="00A27FA1" w:rsidRPr="00A27FA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C4FB9">
        <w:rPr>
          <w:rFonts w:ascii="Times New Roman" w:hAnsi="Times New Roman" w:cs="Times New Roman"/>
          <w:sz w:val="28"/>
          <w:szCs w:val="28"/>
        </w:rPr>
        <w:t>№ 34н</w:t>
      </w:r>
      <w:r w:rsidR="00A424A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Организацией </w:t>
      </w:r>
      <w:r w:rsidR="00F605E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несвоевременно </w:t>
      </w:r>
      <w:r w:rsidR="00A424A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приняты к учету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F605E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безвозмездно переданные 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</w:t>
      </w:r>
      <w:r w:rsidR="00A424A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сновные средства на сумму 1</w:t>
      </w:r>
      <w:r w:rsidR="009E081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 </w:t>
      </w:r>
      <w:r w:rsidR="00A424A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236</w:t>
      </w:r>
      <w:r w:rsidR="009E081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,9 тыс.</w:t>
      </w:r>
      <w:r w:rsidR="00F605E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рублей</w:t>
      </w:r>
      <w:r w:rsidR="0089328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F605E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89328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</w:t>
      </w:r>
      <w:r w:rsidR="00D850E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89328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</w:t>
      </w:r>
      <w:r w:rsidR="00BA70E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акже в нарушение </w:t>
      </w:r>
      <w:r w:rsidR="0089328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Приказа Минфина</w:t>
      </w:r>
      <w:r w:rsidR="0027659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27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31.10.2000 № 94н «Об утверждении Плана счетов бухгалтерского учета финансово-хозяйственной деятельности организаций и Инструкции </w:t>
      </w:r>
      <w:proofErr w:type="gramStart"/>
      <w:r w:rsidR="0027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7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27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применению»</w:t>
      </w:r>
      <w:r w:rsidR="0022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28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данные</w:t>
      </w:r>
      <w:r w:rsidR="0054573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89328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F605E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основные средства</w:t>
      </w:r>
      <w:r w:rsidR="00BA70E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 балансе </w:t>
      </w:r>
      <w:r w:rsidR="0054573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Организации в составе основных средств </w:t>
      </w:r>
      <w:r w:rsidR="0089328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не числятся</w:t>
      </w:r>
      <w:r w:rsidR="00BA70E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A424A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545732" w:rsidRPr="00A27FA1" w:rsidRDefault="00545732" w:rsidP="00545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 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нарушение ст. 9 Федерального закона № 402-ФЗ, п. 15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A27FA1">
        <w:rPr>
          <w:rFonts w:ascii="Times New Roman" w:hAnsi="Times New Roman" w:cs="Times New Roman"/>
          <w:sz w:val="28"/>
          <w:szCs w:val="28"/>
        </w:rPr>
        <w:t>Приказа Минфина России № 34н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на основании накладной на отпуск м</w:t>
      </w:r>
      <w:r w:rsidR="009E081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атериалов от 03.05.2018 б/</w:t>
      </w:r>
      <w:proofErr w:type="spellStart"/>
      <w:r w:rsidR="009E081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</w:t>
      </w:r>
      <w:proofErr w:type="spellEnd"/>
      <w:r w:rsidR="009E081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из к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азны </w:t>
      </w:r>
      <w:r w:rsidR="008125B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Махнёвского МО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A55C9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Организацией </w:t>
      </w:r>
      <w:r w:rsidR="008125B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не принят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A55C9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 учету 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бензин в количестве 341,43 литр на сумму 11</w:t>
      </w:r>
      <w:r w:rsidR="009E081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,8 тыс.</w:t>
      </w:r>
      <w:r w:rsidRPr="00A27FA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рублей</w:t>
      </w:r>
      <w:r w:rsidR="008125B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а также не произведено списание ГСМ приобретенного в 2018 году на сумму 27</w:t>
      </w:r>
      <w:r w:rsidR="009E081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,1 тыс. рублей</w:t>
      </w:r>
      <w:r w:rsidR="008125B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proofErr w:type="gramEnd"/>
    </w:p>
    <w:p w:rsidR="00F73C0D" w:rsidRPr="00F90049" w:rsidRDefault="00F73C0D" w:rsidP="00F73C0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нарушение ст.</w:t>
      </w:r>
      <w:r w:rsidR="00F90049" w:rsidRPr="00F900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900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 Федерального закона № 402-ФЗ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ежегодная инвентаризация</w:t>
      </w:r>
      <w:r w:rsidRPr="00F900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активов и обязательств перед составлением годовой бухгалтерской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отче</w:t>
      </w:r>
      <w:r w:rsidR="00DC56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тности Организацией не проводила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сь</w:t>
      </w:r>
      <w:r w:rsidRPr="00F900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E7289" w:rsidRDefault="00F90049" w:rsidP="00F73C0D">
      <w:pPr>
        <w:pStyle w:val="ConsPlusNormal"/>
        <w:ind w:firstLine="709"/>
        <w:jc w:val="both"/>
      </w:pPr>
      <w:r w:rsidRPr="00F90049">
        <w:t>Таким образом, и</w:t>
      </w:r>
      <w:r w:rsidR="00332FC7" w:rsidRPr="00F90049">
        <w:t>з-за отсутствия надлежащего ведения бухгалтерского учета в</w:t>
      </w:r>
      <w:r w:rsidR="00866503" w:rsidRPr="00F90049">
        <w:t>ышеуказанные нарушения влекут к искажению бухгалтерской отчетности</w:t>
      </w:r>
      <w:r w:rsidR="00BE7289">
        <w:t>.</w:t>
      </w:r>
      <w:r w:rsidR="00332FC7" w:rsidRPr="00F90049">
        <w:t xml:space="preserve"> </w:t>
      </w:r>
    </w:p>
    <w:p w:rsidR="002574BE" w:rsidRDefault="00CB067C" w:rsidP="00F73C0D">
      <w:pPr>
        <w:pStyle w:val="ConsPlusNormal"/>
        <w:ind w:firstLine="709"/>
        <w:jc w:val="both"/>
      </w:pPr>
      <w:r>
        <w:t xml:space="preserve">В ходе контрольного мероприятия </w:t>
      </w:r>
      <w:r w:rsidR="002574BE">
        <w:t xml:space="preserve">общий </w:t>
      </w:r>
      <w:r w:rsidR="001213F4">
        <w:t>объем пров</w:t>
      </w:r>
      <w:r w:rsidR="002574BE">
        <w:t xml:space="preserve">еренных средств составил </w:t>
      </w:r>
      <w:r w:rsidR="00BE7289">
        <w:t>4889,2 тыс.</w:t>
      </w:r>
      <w:r w:rsidR="00983143">
        <w:t xml:space="preserve"> </w:t>
      </w:r>
      <w:r w:rsidR="00BE7289">
        <w:t>рублей.</w:t>
      </w:r>
    </w:p>
    <w:p w:rsidR="00CB067C" w:rsidRDefault="002574BE" w:rsidP="00F73C0D">
      <w:pPr>
        <w:pStyle w:val="ConsPlusNormal"/>
        <w:ind w:firstLine="709"/>
        <w:jc w:val="both"/>
      </w:pPr>
      <w:r>
        <w:t>Выявлено нарушений на сумму 3 431,6 тыс. руб.</w:t>
      </w:r>
      <w:r w:rsidR="00CB067C">
        <w:t xml:space="preserve">, в том числе: </w:t>
      </w:r>
    </w:p>
    <w:p w:rsidR="00CB067C" w:rsidRDefault="002574BE" w:rsidP="002574BE">
      <w:pPr>
        <w:pStyle w:val="ConsPlusNormal"/>
        <w:jc w:val="both"/>
      </w:pPr>
      <w:r>
        <w:t xml:space="preserve">          - </w:t>
      </w:r>
      <w:r w:rsidR="001213F4">
        <w:t>неправомерные</w:t>
      </w:r>
      <w:r w:rsidR="00CB067C">
        <w:t xml:space="preserve"> </w:t>
      </w:r>
      <w:r w:rsidR="001213F4">
        <w:t>(</w:t>
      </w:r>
      <w:r w:rsidR="00CB067C">
        <w:t>н</w:t>
      </w:r>
      <w:r w:rsidR="00DC560F">
        <w:t>еобоснованные</w:t>
      </w:r>
      <w:r w:rsidR="001213F4">
        <w:t>)</w:t>
      </w:r>
      <w:r w:rsidR="00DC560F">
        <w:t xml:space="preserve"> расходы на сумму </w:t>
      </w:r>
      <w:r w:rsidR="00DC560F" w:rsidRPr="00331DC1">
        <w:t>2</w:t>
      </w:r>
      <w:r w:rsidR="00983143" w:rsidRPr="00331DC1">
        <w:t> </w:t>
      </w:r>
      <w:r w:rsidR="00DC560F" w:rsidRPr="00331DC1">
        <w:t>148</w:t>
      </w:r>
      <w:r w:rsidR="00983143" w:rsidRPr="00331DC1">
        <w:t>,</w:t>
      </w:r>
      <w:r w:rsidR="00983143">
        <w:t>6</w:t>
      </w:r>
      <w:r w:rsidR="00DC560F">
        <w:t xml:space="preserve"> </w:t>
      </w:r>
      <w:r w:rsidR="00983143">
        <w:t>тыс. руб.</w:t>
      </w:r>
      <w:r w:rsidR="001213F4">
        <w:t>;</w:t>
      </w:r>
    </w:p>
    <w:p w:rsidR="00CB067C" w:rsidRDefault="002574BE" w:rsidP="00CB067C">
      <w:pPr>
        <w:pStyle w:val="ConsPlusNormal"/>
        <w:ind w:firstLine="709"/>
        <w:jc w:val="both"/>
      </w:pPr>
      <w:r>
        <w:t xml:space="preserve">- </w:t>
      </w:r>
      <w:r w:rsidR="00DC560F">
        <w:t>неэффективные расходы – 7</w:t>
      </w:r>
      <w:r w:rsidR="00983143">
        <w:t>,1 тыс. руб.;</w:t>
      </w:r>
    </w:p>
    <w:p w:rsidR="00CB067C" w:rsidRDefault="002574BE" w:rsidP="0027659E">
      <w:pPr>
        <w:pStyle w:val="ConsPlusNormal"/>
        <w:ind w:firstLine="709"/>
        <w:jc w:val="both"/>
      </w:pPr>
      <w:r>
        <w:t xml:space="preserve">- </w:t>
      </w:r>
      <w:r w:rsidR="00CB067C">
        <w:t>нарушения п</w:t>
      </w:r>
      <w:r w:rsidR="001213F4">
        <w:t>о ведению бухгалтерского учета – 1</w:t>
      </w:r>
      <w:r w:rsidR="00983143">
        <w:t> </w:t>
      </w:r>
      <w:r w:rsidR="001213F4">
        <w:t>275</w:t>
      </w:r>
      <w:r w:rsidR="00983143">
        <w:t xml:space="preserve">,9 тыс. </w:t>
      </w:r>
      <w:r w:rsidR="00DD302B">
        <w:t>рублей.</w:t>
      </w:r>
    </w:p>
    <w:p w:rsidR="00CB067C" w:rsidRPr="00DD302B" w:rsidRDefault="00DD302B" w:rsidP="0027659E">
      <w:pPr>
        <w:spacing w:after="0" w:line="240" w:lineRule="auto"/>
        <w:ind w:firstLine="709"/>
        <w:jc w:val="both"/>
        <w:rPr>
          <w:sz w:val="28"/>
          <w:szCs w:val="28"/>
        </w:rPr>
      </w:pPr>
      <w:r w:rsidRPr="00DD302B">
        <w:rPr>
          <w:rFonts w:ascii="Times New Roman" w:hAnsi="Times New Roman" w:cs="Times New Roman"/>
          <w:sz w:val="28"/>
          <w:szCs w:val="28"/>
        </w:rPr>
        <w:lastRenderedPageBreak/>
        <w:t>В адрес ДПО Махнёвского МО направлен</w:t>
      </w:r>
      <w:r w:rsidR="00B20D06">
        <w:rPr>
          <w:rFonts w:ascii="Times New Roman" w:hAnsi="Times New Roman" w:cs="Times New Roman"/>
          <w:sz w:val="28"/>
          <w:szCs w:val="28"/>
        </w:rPr>
        <w:t>о</w:t>
      </w:r>
      <w:r w:rsidRPr="00DD302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20D06">
        <w:rPr>
          <w:rFonts w:ascii="Times New Roman" w:hAnsi="Times New Roman" w:cs="Times New Roman"/>
          <w:sz w:val="28"/>
          <w:szCs w:val="28"/>
        </w:rPr>
        <w:t>е</w:t>
      </w:r>
      <w:r w:rsidRPr="00DD302B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мер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DD302B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недостатков.</w:t>
      </w:r>
    </w:p>
    <w:p w:rsidR="000634ED" w:rsidRPr="00DD302B" w:rsidRDefault="00BE7289" w:rsidP="002765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302B">
        <w:rPr>
          <w:rFonts w:ascii="Times New Roman" w:hAnsi="Times New Roman" w:cs="Times New Roman"/>
          <w:sz w:val="28"/>
          <w:szCs w:val="28"/>
        </w:rPr>
        <w:t>По</w:t>
      </w:r>
      <w:r w:rsidR="00A4561A" w:rsidRPr="00DD302B">
        <w:rPr>
          <w:rFonts w:ascii="Times New Roman" w:hAnsi="Times New Roman" w:cs="Times New Roman"/>
          <w:sz w:val="28"/>
          <w:szCs w:val="28"/>
        </w:rPr>
        <w:t xml:space="preserve"> результатам контрольного мероприятия </w:t>
      </w:r>
      <w:r w:rsidR="00A9747F">
        <w:rPr>
          <w:rFonts w:ascii="Times New Roman" w:hAnsi="Times New Roman" w:cs="Times New Roman"/>
          <w:sz w:val="28"/>
          <w:szCs w:val="28"/>
        </w:rPr>
        <w:t>по</w:t>
      </w:r>
      <w:r w:rsidRPr="00DD302B">
        <w:rPr>
          <w:rFonts w:ascii="Times New Roman" w:hAnsi="Times New Roman" w:cs="Times New Roman"/>
          <w:sz w:val="28"/>
          <w:szCs w:val="28"/>
        </w:rPr>
        <w:t xml:space="preserve"> Акту проверки от</w:t>
      </w:r>
      <w:r w:rsidR="00DD302B" w:rsidRPr="00DD302B">
        <w:rPr>
          <w:rFonts w:ascii="Times New Roman" w:hAnsi="Times New Roman" w:cs="Times New Roman"/>
          <w:sz w:val="28"/>
          <w:szCs w:val="28"/>
        </w:rPr>
        <w:t xml:space="preserve"> 24.01.2020 г. от</w:t>
      </w:r>
      <w:r w:rsidRPr="00DD302B">
        <w:rPr>
          <w:rFonts w:ascii="Times New Roman" w:hAnsi="Times New Roman" w:cs="Times New Roman"/>
          <w:sz w:val="28"/>
          <w:szCs w:val="28"/>
        </w:rPr>
        <w:t xml:space="preserve"> директора ДПО Махнёвского МО поступили возражения, на которые Контрольное управление подготовило Заключение</w:t>
      </w:r>
      <w:r w:rsidR="00A4561A" w:rsidRPr="00DD3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61A" w:rsidRPr="00DD302B" w:rsidRDefault="00A4561A" w:rsidP="0027659E">
      <w:pPr>
        <w:pStyle w:val="ConsPlusNormal"/>
        <w:ind w:firstLine="709"/>
        <w:jc w:val="both"/>
      </w:pPr>
    </w:p>
    <w:p w:rsidR="00F73C0D" w:rsidRDefault="008932D6" w:rsidP="002069E9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            </w:t>
      </w:r>
      <w:r w:rsidR="00F95289">
        <w:rPr>
          <w:b/>
        </w:rPr>
        <w:t xml:space="preserve">                               </w:t>
      </w:r>
      <w:r>
        <w:rPr>
          <w:b/>
        </w:rPr>
        <w:t xml:space="preserve"> </w:t>
      </w:r>
      <w:r w:rsidR="00F73C0D" w:rsidRPr="00F73C0D">
        <w:rPr>
          <w:b/>
        </w:rPr>
        <w:t>В</w:t>
      </w:r>
      <w:r w:rsidR="00CD51D0">
        <w:rPr>
          <w:b/>
        </w:rPr>
        <w:t>ывод</w:t>
      </w:r>
      <w:r w:rsidR="003E72DC">
        <w:rPr>
          <w:b/>
        </w:rPr>
        <w:t>:</w:t>
      </w:r>
    </w:p>
    <w:p w:rsidR="00997C4A" w:rsidRDefault="00A9747F" w:rsidP="0099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72DC" w:rsidRPr="00A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5 Порядка предоставления субсидии </w:t>
      </w:r>
      <w:r w:rsidRPr="008C5AA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Махнёвского МО неправомерно представлены субсидии ДПО Махнёвского МО з</w:t>
      </w:r>
      <w:r w:rsidRPr="008C5AA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3 и 4 квартал 2018 года, в отсутствие</w:t>
      </w:r>
      <w:r w:rsidRPr="008C5AAC">
        <w:rPr>
          <w:rFonts w:ascii="Times New Roman" w:hAnsi="Times New Roman"/>
          <w:sz w:val="28"/>
          <w:szCs w:val="28"/>
          <w:lang w:eastAsia="ru-RU"/>
        </w:rPr>
        <w:t xml:space="preserve"> регистрации общественного объединения в реестре добровольных пожарных и общественных объединений пожарной</w:t>
      </w:r>
      <w:r w:rsidR="001040E0">
        <w:rPr>
          <w:rFonts w:ascii="Times New Roman" w:hAnsi="Times New Roman"/>
          <w:sz w:val="28"/>
          <w:szCs w:val="28"/>
          <w:lang w:eastAsia="ru-RU"/>
        </w:rPr>
        <w:t xml:space="preserve"> охраны по Свердловской области.</w:t>
      </w:r>
    </w:p>
    <w:p w:rsidR="00997C4A" w:rsidRDefault="00A9747F" w:rsidP="0099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2DC" w:rsidRPr="00A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проведенной проверкой нарушения свидетельствуют о не достаточном контроле со стороны Администрации Махнёвского МО за соблюдением требований нормативно-правовых актов при выдаче субс</w:t>
      </w:r>
      <w:r w:rsidR="009E0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идий ДПО Махнёвского МО</w:t>
      </w:r>
      <w:r w:rsidR="003E72DC" w:rsidRPr="00A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невнимательности при разработке и утвержде</w:t>
      </w:r>
      <w:r w:rsidR="009E0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нормативных правовых актов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Махнёвского МО</w:t>
      </w:r>
      <w:r w:rsidR="00104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648" w:rsidRDefault="001040E0" w:rsidP="0099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учет в ДПО Махнёвского МО ведется не в соответствии с требованиями Федерального закона от </w:t>
      </w:r>
      <w:r w:rsidR="00AE4648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06.12.2011 № 402 «О бухгалтерском учете», Прика</w:t>
      </w:r>
      <w:r w:rsidR="00331DC1" w:rsidRPr="00331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</w:t>
      </w:r>
      <w:r w:rsidR="00AE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применению», от 29.07.1998 № 34н «О</w:t>
      </w:r>
      <w:r w:rsidR="008932D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="00AE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89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бухгалтерского отчета и отчетности в Российской Федерации».</w:t>
      </w:r>
      <w:r w:rsidR="00AE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97C4A" w:rsidRDefault="00997C4A" w:rsidP="0099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4A" w:rsidRDefault="008932D6" w:rsidP="003E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9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C53FE6" w:rsidRDefault="00C53FE6" w:rsidP="00C5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Рекомендовать Администрации Махнёвского муниципального образования: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457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FC457E">
        <w:rPr>
          <w:rFonts w:ascii="Times New Roman" w:hAnsi="Times New Roman"/>
          <w:sz w:val="28"/>
          <w:szCs w:val="28"/>
        </w:rPr>
        <w:t>Порядок предоставления субсидии из бюджета Махнёвского муниципального образования на поддержку общественных объединений добровольной пожарной охраны, осуществляющих свою деятельность на территории Махнёвского муниципального образования,</w:t>
      </w:r>
      <w:r w:rsidRPr="00FC457E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 постановлением Администрации Махнёвского МО от   (далее - Порядок предоставления субсидии)</w:t>
      </w:r>
      <w:r w:rsidRPr="00FC457E">
        <w:rPr>
          <w:rFonts w:ascii="Times New Roman" w:hAnsi="Times New Roman"/>
          <w:sz w:val="28"/>
          <w:szCs w:val="28"/>
        </w:rPr>
        <w:t xml:space="preserve"> и Методику расчёта объёма субсидии</w:t>
      </w:r>
      <w:r w:rsidRPr="00381D4F">
        <w:rPr>
          <w:rFonts w:ascii="Times New Roman" w:hAnsi="Times New Roman"/>
          <w:sz w:val="28"/>
          <w:szCs w:val="28"/>
        </w:rPr>
        <w:t xml:space="preserve"> из бюджета Махнёвского муниципального образования на поддержку общественных объединений добровольной пожарной охраны, осуществляющих свою деятельность на территории Махнёвского муниципального</w:t>
      </w:r>
      <w:proofErr w:type="gramEnd"/>
      <w:r w:rsidRPr="00381D4F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41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Махнёвского МО от </w:t>
      </w:r>
      <w:r w:rsidRPr="00FC457E">
        <w:rPr>
          <w:rFonts w:ascii="Times New Roman" w:eastAsia="Times New Roman" w:hAnsi="Times New Roman" w:cs="Times New Roman"/>
          <w:sz w:val="28"/>
          <w:szCs w:val="28"/>
        </w:rPr>
        <w:t>01.06.2018 № 415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Pr="0041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расчета объема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1D4F">
        <w:rPr>
          <w:rFonts w:ascii="Times New Roman" w:hAnsi="Times New Roman"/>
          <w:sz w:val="28"/>
          <w:szCs w:val="28"/>
        </w:rPr>
        <w:t>.</w:t>
      </w:r>
    </w:p>
    <w:p w:rsidR="00C53FE6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.2. Субсидии предоставлять строго в соответствии с требованиями </w:t>
      </w:r>
      <w:r w:rsidRPr="00FC457E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eastAsia="Times New Roman" w:hAnsi="Times New Roman" w:cs="Times New Roman"/>
          <w:sz w:val="28"/>
          <w:szCs w:val="28"/>
        </w:rPr>
        <w:t>етодики расчета объема субсидии.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1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81D4F">
        <w:rPr>
          <w:rFonts w:ascii="Times New Roman" w:hAnsi="Times New Roman"/>
          <w:sz w:val="28"/>
          <w:szCs w:val="28"/>
        </w:rPr>
        <w:t xml:space="preserve">. Осуществлять </w:t>
      </w:r>
      <w:proofErr w:type="gramStart"/>
      <w:r w:rsidRPr="00381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1D4F">
        <w:rPr>
          <w:rFonts w:ascii="Times New Roman" w:hAnsi="Times New Roman"/>
          <w:sz w:val="28"/>
          <w:szCs w:val="28"/>
        </w:rPr>
        <w:t xml:space="preserve"> исполнением условий Порядка предоставления субсидии и Методики расчета объема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C53FE6" w:rsidRDefault="00C53FE6" w:rsidP="00C53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 Рассмотреть вопрос об</w:t>
      </w:r>
      <w:r w:rsidRPr="00381D4F">
        <w:rPr>
          <w:rFonts w:ascii="Times New Roman" w:hAnsi="Times New Roman"/>
          <w:sz w:val="28"/>
          <w:szCs w:val="28"/>
        </w:rPr>
        <w:t xml:space="preserve"> индексации заработной платы работников </w:t>
      </w:r>
      <w:r>
        <w:rPr>
          <w:rFonts w:ascii="Times New Roman" w:hAnsi="Times New Roman"/>
          <w:sz w:val="28"/>
          <w:szCs w:val="28"/>
        </w:rPr>
        <w:t>м</w:t>
      </w:r>
      <w:r w:rsidRPr="00BE5991">
        <w:rPr>
          <w:rFonts w:ascii="Times New Roman" w:hAnsi="Times New Roman"/>
          <w:sz w:val="28"/>
          <w:szCs w:val="28"/>
        </w:rPr>
        <w:t>естн</w:t>
      </w:r>
      <w:r>
        <w:rPr>
          <w:rFonts w:ascii="Times New Roman" w:hAnsi="Times New Roman"/>
          <w:sz w:val="28"/>
          <w:szCs w:val="28"/>
        </w:rPr>
        <w:t>ой</w:t>
      </w:r>
      <w:r w:rsidRPr="00BE5991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BE599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E5991">
        <w:rPr>
          <w:rFonts w:ascii="Times New Roman" w:hAnsi="Times New Roman"/>
          <w:sz w:val="28"/>
          <w:szCs w:val="28"/>
        </w:rPr>
        <w:t xml:space="preserve"> «Добровольная пожарная охрана </w:t>
      </w:r>
      <w:r w:rsidRPr="00BE5991">
        <w:rPr>
          <w:rFonts w:ascii="Times New Roman" w:hAnsi="Times New Roman"/>
          <w:sz w:val="28"/>
          <w:szCs w:val="28"/>
        </w:rPr>
        <w:lastRenderedPageBreak/>
        <w:t>Махнёвского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9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Организация, </w:t>
      </w:r>
      <w:r w:rsidRPr="00BE5991">
        <w:rPr>
          <w:rFonts w:ascii="Times New Roman" w:hAnsi="Times New Roman"/>
          <w:sz w:val="28"/>
          <w:szCs w:val="28"/>
        </w:rPr>
        <w:t>ДПО Махнёвского МО)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1D4F">
        <w:rPr>
          <w:rFonts w:ascii="Times New Roman" w:hAnsi="Times New Roman"/>
          <w:sz w:val="28"/>
          <w:szCs w:val="28"/>
        </w:rPr>
        <w:t xml:space="preserve">.  Директору ДПО Махнёвского </w:t>
      </w:r>
      <w:r>
        <w:rPr>
          <w:rFonts w:ascii="Times New Roman" w:hAnsi="Times New Roman"/>
          <w:sz w:val="28"/>
          <w:szCs w:val="28"/>
        </w:rPr>
        <w:t>МО</w:t>
      </w:r>
      <w:r w:rsidRPr="00381D4F">
        <w:rPr>
          <w:rFonts w:ascii="Times New Roman" w:hAnsi="Times New Roman"/>
          <w:sz w:val="28"/>
          <w:szCs w:val="28"/>
        </w:rPr>
        <w:t>: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1D4F">
        <w:rPr>
          <w:rFonts w:ascii="Times New Roman" w:hAnsi="Times New Roman"/>
          <w:sz w:val="28"/>
          <w:szCs w:val="28"/>
        </w:rPr>
        <w:t>.1. Произвести регистрацию местной общественной организации в общественном объединении добровольных пожарных и общественных объединений пожарной охраны по Свердловской области.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1D4F">
        <w:rPr>
          <w:rFonts w:ascii="Times New Roman" w:hAnsi="Times New Roman"/>
          <w:sz w:val="28"/>
          <w:szCs w:val="28"/>
        </w:rPr>
        <w:t xml:space="preserve">.2. 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Заявку на предоставление субсидии предоставлять в соответствии с п. 8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.3. Заявку на финансирование расходов предоставлять с расчетом объема субсидии из местного бюджета, произведенного в соответствии с </w:t>
      </w:r>
      <w:r w:rsidRPr="00843148">
        <w:rPr>
          <w:rFonts w:ascii="Times New Roman" w:eastAsia="Times New Roman" w:hAnsi="Times New Roman" w:cs="Times New Roman"/>
          <w:sz w:val="28"/>
          <w:szCs w:val="28"/>
        </w:rPr>
        <w:t xml:space="preserve">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>расчета объема субсидии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1D4F">
        <w:rPr>
          <w:rFonts w:ascii="Times New Roman" w:hAnsi="Times New Roman" w:cs="Times New Roman"/>
          <w:sz w:val="28"/>
          <w:szCs w:val="28"/>
        </w:rPr>
        <w:t>.4. В отчетах об использовании субсидии отражать достоверные сведения о фактически использованных кассовых расходах,</w:t>
      </w:r>
      <w:r w:rsidRPr="00381D4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указывать дату принятия, должность, фамилию, инициалы и подпись лица, ответственного за их принятие.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.5. Принять меры по возврату в бюджет Махнёвского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(далее - Махнёвское МО)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неправомерно (необоснованно) произведенных расходов по оплате труда в сумме 13 560,62 рублей.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.6. Устранить выявленные проверкой нарушения и в дальнейшей работе не допускать нарушений</w:t>
      </w:r>
      <w:r w:rsidRPr="00357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законодательства, связанного с неэффективным, неправомерным (необоснованным) использованием предоставленных средств бюджета Махнёвского МО.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.7. Бухгалтерский учет вести в соответствии с требованиями Федерального закона от 06.12.2011 № 402-ФЗ «О бухгалтерском учете», Приказ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Минфина РФ от 31.10.2000 № 94н «Об утверждении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Инструкции по его применению»,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от 29.07.1998 № 34н </w:t>
      </w:r>
      <w:r w:rsidRPr="00381D4F">
        <w:rPr>
          <w:rFonts w:ascii="Times New Roman" w:hAnsi="Times New Roman" w:cs="Times New Roman"/>
          <w:sz w:val="28"/>
          <w:szCs w:val="28"/>
        </w:rPr>
        <w:t>«Положение по ведению бухгалтерского учета и бухгалтерской отчетности в РФ»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FE6" w:rsidRPr="00381D4F" w:rsidRDefault="00C53FE6" w:rsidP="00C5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- принять к учету ГСМ,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>переданный</w:t>
      </w:r>
      <w:proofErr w:type="gramEnd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по накладной из казны Махнёвского МО на сумму 11 794,07 рубля; </w:t>
      </w:r>
    </w:p>
    <w:p w:rsidR="00C53FE6" w:rsidRPr="00381D4F" w:rsidRDefault="00C53FE6" w:rsidP="00C5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4F">
        <w:rPr>
          <w:rFonts w:ascii="Times New Roman" w:eastAsia="Times New Roman" w:hAnsi="Times New Roman" w:cs="Times New Roman"/>
          <w:sz w:val="28"/>
          <w:szCs w:val="28"/>
        </w:rPr>
        <w:t>- своевременно производить списание поступивших и израсходованных материалов;</w:t>
      </w:r>
    </w:p>
    <w:p w:rsidR="00C53FE6" w:rsidRPr="00381D4F" w:rsidRDefault="00C53FE6" w:rsidP="00C5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4F">
        <w:rPr>
          <w:rFonts w:ascii="Times New Roman" w:eastAsia="Times New Roman" w:hAnsi="Times New Roman" w:cs="Times New Roman"/>
          <w:sz w:val="28"/>
          <w:szCs w:val="28"/>
        </w:rPr>
        <w:t>- ежегодно проводить инвентаризацию активов и обязательств перед составлением годовой бухгалтерской отчетности.</w:t>
      </w:r>
    </w:p>
    <w:p w:rsidR="00C53FE6" w:rsidRPr="00381D4F" w:rsidRDefault="00C53FE6" w:rsidP="00C5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.8. Привести в соответствие с Приказом </w:t>
      </w:r>
      <w:r w:rsidRPr="00381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Минфина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31.10.2000 № 94н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и Инструкции по его применению" корреспонденцию счетов принятых основных средств на сумму 1 236 928,24 рублей.</w:t>
      </w:r>
    </w:p>
    <w:p w:rsidR="00C53FE6" w:rsidRPr="00381D4F" w:rsidRDefault="00C53FE6" w:rsidP="00C5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.9. </w:t>
      </w:r>
      <w:proofErr w:type="gramStart"/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Учетную политику </w:t>
      </w:r>
      <w:r w:rsidRPr="0084314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 xml:space="preserve"> привести в соответствие с нормами, установленными </w:t>
      </w:r>
      <w:r w:rsidRPr="00381D4F">
        <w:rPr>
          <w:rFonts w:ascii="Times New Roman" w:hAnsi="Times New Roman" w:cs="Times New Roman"/>
          <w:sz w:val="28"/>
          <w:szCs w:val="28"/>
        </w:rPr>
        <w:t>Приказами Минфина России от 29.07.1998 № 34н «Положение по ведению бухгалтерского учета и бухгалтерской отчетности в РФ», от 06.10.2008 N 106н "Об утверждении положений по бухгалтерскому учету" (вместе с "Положением по бухгалтерскому учету "Учетная политика организации" (ПБУ 1/2008)".</w:t>
      </w:r>
      <w:proofErr w:type="gramEnd"/>
    </w:p>
    <w:p w:rsidR="00C53FE6" w:rsidRPr="00381D4F" w:rsidRDefault="00C53FE6" w:rsidP="00C5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Pr="00381D4F">
        <w:rPr>
          <w:rFonts w:ascii="Times New Roman" w:hAnsi="Times New Roman" w:cs="Times New Roman"/>
          <w:sz w:val="28"/>
          <w:szCs w:val="28"/>
        </w:rPr>
        <w:t xml:space="preserve">. Отразить в Учетной политике </w:t>
      </w:r>
      <w:r w:rsidRPr="00381D4F">
        <w:rPr>
          <w:rFonts w:ascii="Times New Roman" w:hAnsi="Times New Roman"/>
          <w:sz w:val="28"/>
          <w:szCs w:val="28"/>
        </w:rPr>
        <w:t xml:space="preserve">ДПО Махнёвского </w:t>
      </w:r>
      <w:r>
        <w:rPr>
          <w:rFonts w:ascii="Times New Roman" w:hAnsi="Times New Roman"/>
          <w:sz w:val="28"/>
          <w:szCs w:val="28"/>
        </w:rPr>
        <w:t>МО</w:t>
      </w:r>
      <w:r w:rsidRPr="00381D4F">
        <w:rPr>
          <w:rFonts w:ascii="Times New Roman" w:hAnsi="Times New Roman" w:cs="Times New Roman"/>
          <w:sz w:val="28"/>
          <w:szCs w:val="28"/>
        </w:rPr>
        <w:t xml:space="preserve"> порядок организации </w:t>
      </w:r>
      <w:proofErr w:type="gramStart"/>
      <w:r w:rsidRPr="00381D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1D4F">
        <w:rPr>
          <w:rFonts w:ascii="Times New Roman" w:hAnsi="Times New Roman" w:cs="Times New Roman"/>
          <w:sz w:val="28"/>
          <w:szCs w:val="28"/>
        </w:rPr>
        <w:t xml:space="preserve"> движением малоценных основных средств.</w:t>
      </w:r>
    </w:p>
    <w:p w:rsidR="00C53FE6" w:rsidRPr="00381D4F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 Рассмотреть вопрос о привлечении к ответственности лиц, допустивших выявленные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недостатки</w:t>
      </w:r>
      <w:r w:rsidRPr="00381D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FE6" w:rsidRPr="00942969" w:rsidRDefault="00C53FE6" w:rsidP="00C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Главе муниципального образования п</w:t>
      </w:r>
      <w:r w:rsidRPr="00381D4F">
        <w:rPr>
          <w:rFonts w:ascii="Times New Roman" w:hAnsi="Times New Roman"/>
          <w:sz w:val="28"/>
          <w:szCs w:val="28"/>
        </w:rPr>
        <w:t>ринять предусмотренные законом меры по</w:t>
      </w:r>
      <w:r>
        <w:rPr>
          <w:rFonts w:ascii="Times New Roman" w:hAnsi="Times New Roman"/>
          <w:sz w:val="28"/>
          <w:szCs w:val="28"/>
        </w:rPr>
        <w:t xml:space="preserve"> устранению выявленных проверкой нарушений и недостатков.</w:t>
      </w:r>
    </w:p>
    <w:p w:rsidR="009F7E0B" w:rsidRDefault="009F7E0B" w:rsidP="004800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82" w:rsidRDefault="001A6382" w:rsidP="004800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0B" w:rsidRDefault="009F7E0B" w:rsidP="004800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31" w:rsidRPr="00DB4D62" w:rsidRDefault="007619A4" w:rsidP="004800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управления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Корелина</w:t>
      </w:r>
      <w:bookmarkStart w:id="1" w:name="_GoBack"/>
      <w:bookmarkEnd w:id="1"/>
      <w:proofErr w:type="spellEnd"/>
    </w:p>
    <w:sectPr w:rsidR="00480031" w:rsidRPr="00DB4D62" w:rsidSect="00095ACF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5C" w:rsidRDefault="0018185C" w:rsidP="0076668F">
      <w:pPr>
        <w:spacing w:after="0" w:line="240" w:lineRule="auto"/>
      </w:pPr>
      <w:r>
        <w:separator/>
      </w:r>
    </w:p>
  </w:endnote>
  <w:endnote w:type="continuationSeparator" w:id="0">
    <w:p w:rsidR="0018185C" w:rsidRDefault="0018185C" w:rsidP="0076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48344"/>
    </w:sdtPr>
    <w:sdtContent>
      <w:p w:rsidR="005B134F" w:rsidRDefault="00F47073">
        <w:pPr>
          <w:pStyle w:val="aa"/>
          <w:jc w:val="center"/>
        </w:pPr>
        <w:r>
          <w:fldChar w:fldCharType="begin"/>
        </w:r>
        <w:r w:rsidR="00C20C66">
          <w:instrText xml:space="preserve"> PAGE   \* MERGEFORMAT </w:instrText>
        </w:r>
        <w:r>
          <w:fldChar w:fldCharType="separate"/>
        </w:r>
        <w:r w:rsidR="006E14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34F" w:rsidRDefault="005B13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5C" w:rsidRDefault="0018185C" w:rsidP="0076668F">
      <w:pPr>
        <w:spacing w:after="0" w:line="240" w:lineRule="auto"/>
      </w:pPr>
      <w:r>
        <w:separator/>
      </w:r>
    </w:p>
  </w:footnote>
  <w:footnote w:type="continuationSeparator" w:id="0">
    <w:p w:rsidR="0018185C" w:rsidRDefault="0018185C" w:rsidP="0076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200A"/>
    <w:multiLevelType w:val="multilevel"/>
    <w:tmpl w:val="98FEC7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91849"/>
    <w:multiLevelType w:val="hybridMultilevel"/>
    <w:tmpl w:val="B79099A2"/>
    <w:lvl w:ilvl="0" w:tplc="6742CF0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A1AFE"/>
    <w:multiLevelType w:val="hybridMultilevel"/>
    <w:tmpl w:val="3500A690"/>
    <w:lvl w:ilvl="0" w:tplc="61C2AEE6">
      <w:start w:val="3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3E56FD7"/>
    <w:multiLevelType w:val="hybridMultilevel"/>
    <w:tmpl w:val="B79099A2"/>
    <w:lvl w:ilvl="0" w:tplc="6742CF0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D119C"/>
    <w:multiLevelType w:val="multilevel"/>
    <w:tmpl w:val="A66E6A4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9B47ABC"/>
    <w:multiLevelType w:val="multilevel"/>
    <w:tmpl w:val="C570F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E6"/>
    <w:rsid w:val="00000CCB"/>
    <w:rsid w:val="00001C3E"/>
    <w:rsid w:val="000200CF"/>
    <w:rsid w:val="000254AB"/>
    <w:rsid w:val="0005538C"/>
    <w:rsid w:val="000634ED"/>
    <w:rsid w:val="0007578E"/>
    <w:rsid w:val="000937E3"/>
    <w:rsid w:val="00095ACF"/>
    <w:rsid w:val="00095CA2"/>
    <w:rsid w:val="00095EFC"/>
    <w:rsid w:val="000A7239"/>
    <w:rsid w:val="000B3D14"/>
    <w:rsid w:val="000B4DC2"/>
    <w:rsid w:val="000D15C6"/>
    <w:rsid w:val="000D5152"/>
    <w:rsid w:val="000E2665"/>
    <w:rsid w:val="000F01AD"/>
    <w:rsid w:val="000F0374"/>
    <w:rsid w:val="001040E0"/>
    <w:rsid w:val="001073C4"/>
    <w:rsid w:val="00117862"/>
    <w:rsid w:val="001213F4"/>
    <w:rsid w:val="00123869"/>
    <w:rsid w:val="00135031"/>
    <w:rsid w:val="00151EB5"/>
    <w:rsid w:val="0016239D"/>
    <w:rsid w:val="00164DBE"/>
    <w:rsid w:val="00170466"/>
    <w:rsid w:val="00171BEF"/>
    <w:rsid w:val="0018185C"/>
    <w:rsid w:val="001A6382"/>
    <w:rsid w:val="001B6980"/>
    <w:rsid w:val="001F4269"/>
    <w:rsid w:val="001F6585"/>
    <w:rsid w:val="002069E9"/>
    <w:rsid w:val="00217EC7"/>
    <w:rsid w:val="002223F3"/>
    <w:rsid w:val="00226157"/>
    <w:rsid w:val="00246195"/>
    <w:rsid w:val="0024675B"/>
    <w:rsid w:val="00246E58"/>
    <w:rsid w:val="002574BE"/>
    <w:rsid w:val="002611DE"/>
    <w:rsid w:val="00262BE6"/>
    <w:rsid w:val="002675F3"/>
    <w:rsid w:val="0027659E"/>
    <w:rsid w:val="00286AD7"/>
    <w:rsid w:val="002B2C01"/>
    <w:rsid w:val="002B770D"/>
    <w:rsid w:val="002C7AC1"/>
    <w:rsid w:val="00331DC1"/>
    <w:rsid w:val="00332FC7"/>
    <w:rsid w:val="00344AAA"/>
    <w:rsid w:val="003645D0"/>
    <w:rsid w:val="00367D84"/>
    <w:rsid w:val="00390B60"/>
    <w:rsid w:val="0039249C"/>
    <w:rsid w:val="00395847"/>
    <w:rsid w:val="003A4AE2"/>
    <w:rsid w:val="003B63E6"/>
    <w:rsid w:val="003C0645"/>
    <w:rsid w:val="003C1D2D"/>
    <w:rsid w:val="003C53C3"/>
    <w:rsid w:val="003C7619"/>
    <w:rsid w:val="003E2A5D"/>
    <w:rsid w:val="003E72DC"/>
    <w:rsid w:val="003F36A0"/>
    <w:rsid w:val="003F3E3D"/>
    <w:rsid w:val="003F6EDC"/>
    <w:rsid w:val="00403A4B"/>
    <w:rsid w:val="00412AB4"/>
    <w:rsid w:val="004166D9"/>
    <w:rsid w:val="00421067"/>
    <w:rsid w:val="00427ED2"/>
    <w:rsid w:val="00430884"/>
    <w:rsid w:val="004336D0"/>
    <w:rsid w:val="00480031"/>
    <w:rsid w:val="00481EE8"/>
    <w:rsid w:val="00486794"/>
    <w:rsid w:val="00492029"/>
    <w:rsid w:val="00493DD3"/>
    <w:rsid w:val="00496466"/>
    <w:rsid w:val="004A2126"/>
    <w:rsid w:val="004B19A3"/>
    <w:rsid w:val="004F197A"/>
    <w:rsid w:val="00505A43"/>
    <w:rsid w:val="00510471"/>
    <w:rsid w:val="00521185"/>
    <w:rsid w:val="00523583"/>
    <w:rsid w:val="005241ED"/>
    <w:rsid w:val="00545732"/>
    <w:rsid w:val="00567388"/>
    <w:rsid w:val="00572103"/>
    <w:rsid w:val="005B134F"/>
    <w:rsid w:val="00602A12"/>
    <w:rsid w:val="006517A5"/>
    <w:rsid w:val="00653106"/>
    <w:rsid w:val="00653444"/>
    <w:rsid w:val="00653C05"/>
    <w:rsid w:val="00666C57"/>
    <w:rsid w:val="00666D8B"/>
    <w:rsid w:val="006A6554"/>
    <w:rsid w:val="006B4C7F"/>
    <w:rsid w:val="006C189E"/>
    <w:rsid w:val="006E1496"/>
    <w:rsid w:val="006E437A"/>
    <w:rsid w:val="006F44C0"/>
    <w:rsid w:val="006F5FC4"/>
    <w:rsid w:val="0070226A"/>
    <w:rsid w:val="00712D58"/>
    <w:rsid w:val="00726BD5"/>
    <w:rsid w:val="0073525F"/>
    <w:rsid w:val="007415C5"/>
    <w:rsid w:val="007619A4"/>
    <w:rsid w:val="007626EF"/>
    <w:rsid w:val="00765E6D"/>
    <w:rsid w:val="0076668F"/>
    <w:rsid w:val="0077622F"/>
    <w:rsid w:val="00781900"/>
    <w:rsid w:val="007A01AC"/>
    <w:rsid w:val="007A4962"/>
    <w:rsid w:val="007B24ED"/>
    <w:rsid w:val="007B31E7"/>
    <w:rsid w:val="007C2A77"/>
    <w:rsid w:val="007C4BE5"/>
    <w:rsid w:val="008006DC"/>
    <w:rsid w:val="00802146"/>
    <w:rsid w:val="008104BE"/>
    <w:rsid w:val="008125B5"/>
    <w:rsid w:val="008125D7"/>
    <w:rsid w:val="00825A4A"/>
    <w:rsid w:val="00832BAC"/>
    <w:rsid w:val="00843148"/>
    <w:rsid w:val="00843ACF"/>
    <w:rsid w:val="0084688C"/>
    <w:rsid w:val="008532E5"/>
    <w:rsid w:val="00857451"/>
    <w:rsid w:val="00857929"/>
    <w:rsid w:val="008650DD"/>
    <w:rsid w:val="00866503"/>
    <w:rsid w:val="008756D8"/>
    <w:rsid w:val="00893280"/>
    <w:rsid w:val="008932D6"/>
    <w:rsid w:val="008B2C48"/>
    <w:rsid w:val="008B75C5"/>
    <w:rsid w:val="008C5AAC"/>
    <w:rsid w:val="008D41E2"/>
    <w:rsid w:val="008D55C3"/>
    <w:rsid w:val="008E554D"/>
    <w:rsid w:val="008E72A2"/>
    <w:rsid w:val="009053F1"/>
    <w:rsid w:val="00905B48"/>
    <w:rsid w:val="009211A8"/>
    <w:rsid w:val="0092255B"/>
    <w:rsid w:val="00922D72"/>
    <w:rsid w:val="00926DBC"/>
    <w:rsid w:val="00927C36"/>
    <w:rsid w:val="009549F6"/>
    <w:rsid w:val="00961FD8"/>
    <w:rsid w:val="009669E5"/>
    <w:rsid w:val="00983143"/>
    <w:rsid w:val="009840E2"/>
    <w:rsid w:val="0098637E"/>
    <w:rsid w:val="00997C4A"/>
    <w:rsid w:val="009B4FEB"/>
    <w:rsid w:val="009C1C90"/>
    <w:rsid w:val="009C3825"/>
    <w:rsid w:val="009D3181"/>
    <w:rsid w:val="009E0812"/>
    <w:rsid w:val="009E1B00"/>
    <w:rsid w:val="009F19A4"/>
    <w:rsid w:val="009F31A6"/>
    <w:rsid w:val="009F41DA"/>
    <w:rsid w:val="009F6042"/>
    <w:rsid w:val="009F7E0B"/>
    <w:rsid w:val="00A02A17"/>
    <w:rsid w:val="00A031F5"/>
    <w:rsid w:val="00A22322"/>
    <w:rsid w:val="00A24D6F"/>
    <w:rsid w:val="00A27FA1"/>
    <w:rsid w:val="00A424A7"/>
    <w:rsid w:val="00A4358A"/>
    <w:rsid w:val="00A4561A"/>
    <w:rsid w:val="00A55C90"/>
    <w:rsid w:val="00A5681D"/>
    <w:rsid w:val="00A623A0"/>
    <w:rsid w:val="00A80F08"/>
    <w:rsid w:val="00A81A9D"/>
    <w:rsid w:val="00A9200D"/>
    <w:rsid w:val="00A95573"/>
    <w:rsid w:val="00A9747F"/>
    <w:rsid w:val="00AB55C9"/>
    <w:rsid w:val="00AC2BCB"/>
    <w:rsid w:val="00AC4FB9"/>
    <w:rsid w:val="00AE0511"/>
    <w:rsid w:val="00AE1B66"/>
    <w:rsid w:val="00AE4648"/>
    <w:rsid w:val="00AF02E2"/>
    <w:rsid w:val="00AF164F"/>
    <w:rsid w:val="00AF3F92"/>
    <w:rsid w:val="00AF4560"/>
    <w:rsid w:val="00B051E0"/>
    <w:rsid w:val="00B204EA"/>
    <w:rsid w:val="00B20D06"/>
    <w:rsid w:val="00B41CFF"/>
    <w:rsid w:val="00B56945"/>
    <w:rsid w:val="00B57FDD"/>
    <w:rsid w:val="00B61B6B"/>
    <w:rsid w:val="00B647D6"/>
    <w:rsid w:val="00B702CE"/>
    <w:rsid w:val="00B80D61"/>
    <w:rsid w:val="00B90708"/>
    <w:rsid w:val="00BA62E8"/>
    <w:rsid w:val="00BA70EB"/>
    <w:rsid w:val="00BB1EA2"/>
    <w:rsid w:val="00BD55F0"/>
    <w:rsid w:val="00BD5683"/>
    <w:rsid w:val="00BE7289"/>
    <w:rsid w:val="00BF6056"/>
    <w:rsid w:val="00C20C66"/>
    <w:rsid w:val="00C21AC9"/>
    <w:rsid w:val="00C25A4B"/>
    <w:rsid w:val="00C314FE"/>
    <w:rsid w:val="00C53C00"/>
    <w:rsid w:val="00C53FE6"/>
    <w:rsid w:val="00C55978"/>
    <w:rsid w:val="00C65410"/>
    <w:rsid w:val="00CB067C"/>
    <w:rsid w:val="00CC01BC"/>
    <w:rsid w:val="00CC3423"/>
    <w:rsid w:val="00CC6FD2"/>
    <w:rsid w:val="00CC78AC"/>
    <w:rsid w:val="00CD51D0"/>
    <w:rsid w:val="00CE13E1"/>
    <w:rsid w:val="00CE3939"/>
    <w:rsid w:val="00CF26F6"/>
    <w:rsid w:val="00CF3135"/>
    <w:rsid w:val="00D010FD"/>
    <w:rsid w:val="00D152FE"/>
    <w:rsid w:val="00D32AC8"/>
    <w:rsid w:val="00D342B2"/>
    <w:rsid w:val="00D42828"/>
    <w:rsid w:val="00D43CEC"/>
    <w:rsid w:val="00D5668E"/>
    <w:rsid w:val="00D7337A"/>
    <w:rsid w:val="00D779B0"/>
    <w:rsid w:val="00D81E43"/>
    <w:rsid w:val="00D850E5"/>
    <w:rsid w:val="00D939A1"/>
    <w:rsid w:val="00DA0946"/>
    <w:rsid w:val="00DA2F81"/>
    <w:rsid w:val="00DA4215"/>
    <w:rsid w:val="00DB4D62"/>
    <w:rsid w:val="00DB682E"/>
    <w:rsid w:val="00DC560F"/>
    <w:rsid w:val="00DD302B"/>
    <w:rsid w:val="00DD5766"/>
    <w:rsid w:val="00DE37B8"/>
    <w:rsid w:val="00DE3D62"/>
    <w:rsid w:val="00DE60AE"/>
    <w:rsid w:val="00DF5F9B"/>
    <w:rsid w:val="00E01651"/>
    <w:rsid w:val="00E17C4B"/>
    <w:rsid w:val="00E3260B"/>
    <w:rsid w:val="00E457A6"/>
    <w:rsid w:val="00E667E7"/>
    <w:rsid w:val="00E70E6B"/>
    <w:rsid w:val="00E83CD8"/>
    <w:rsid w:val="00E952F4"/>
    <w:rsid w:val="00E96188"/>
    <w:rsid w:val="00E97357"/>
    <w:rsid w:val="00ED06BC"/>
    <w:rsid w:val="00ED1B5D"/>
    <w:rsid w:val="00ED4E10"/>
    <w:rsid w:val="00ED6A2E"/>
    <w:rsid w:val="00EE5533"/>
    <w:rsid w:val="00EE71D4"/>
    <w:rsid w:val="00EF6494"/>
    <w:rsid w:val="00F13205"/>
    <w:rsid w:val="00F14469"/>
    <w:rsid w:val="00F322BF"/>
    <w:rsid w:val="00F45109"/>
    <w:rsid w:val="00F47073"/>
    <w:rsid w:val="00F605E9"/>
    <w:rsid w:val="00F65FF3"/>
    <w:rsid w:val="00F708B6"/>
    <w:rsid w:val="00F7371C"/>
    <w:rsid w:val="00F73C0D"/>
    <w:rsid w:val="00F74996"/>
    <w:rsid w:val="00F84A31"/>
    <w:rsid w:val="00F90049"/>
    <w:rsid w:val="00F95289"/>
    <w:rsid w:val="00FB5E40"/>
    <w:rsid w:val="00FC457E"/>
    <w:rsid w:val="00FC6870"/>
    <w:rsid w:val="00FE776C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5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E83CD8"/>
    <w:pPr>
      <w:spacing w:after="0" w:line="240" w:lineRule="auto"/>
    </w:pPr>
  </w:style>
  <w:style w:type="paragraph" w:customStyle="1" w:styleId="ConsPlusNormal">
    <w:name w:val="ConsPlusNormal"/>
    <w:rsid w:val="00E8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031F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DB682E"/>
    <w:rPr>
      <w:color w:val="3C64A6"/>
      <w:u w:val="single"/>
    </w:rPr>
  </w:style>
  <w:style w:type="character" w:styleId="a7">
    <w:name w:val="Strong"/>
    <w:basedOn w:val="a0"/>
    <w:qFormat/>
    <w:rsid w:val="00DB682E"/>
    <w:rPr>
      <w:b/>
      <w:bCs/>
    </w:rPr>
  </w:style>
  <w:style w:type="paragraph" w:styleId="2">
    <w:name w:val="Body Text Indent 2"/>
    <w:basedOn w:val="a"/>
    <w:link w:val="20"/>
    <w:rsid w:val="000937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7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6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68F"/>
  </w:style>
  <w:style w:type="paragraph" w:styleId="aa">
    <w:name w:val="footer"/>
    <w:basedOn w:val="a"/>
    <w:link w:val="ab"/>
    <w:uiPriority w:val="99"/>
    <w:unhideWhenUsed/>
    <w:rsid w:val="0076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68F"/>
  </w:style>
  <w:style w:type="paragraph" w:styleId="ac">
    <w:name w:val="Balloon Text"/>
    <w:basedOn w:val="a"/>
    <w:link w:val="ad"/>
    <w:uiPriority w:val="99"/>
    <w:semiHidden/>
    <w:unhideWhenUsed/>
    <w:rsid w:val="0092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255B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3C76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C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11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26</cp:revision>
  <cp:lastPrinted>2020-02-11T13:26:00Z</cp:lastPrinted>
  <dcterms:created xsi:type="dcterms:W3CDTF">2020-01-16T08:20:00Z</dcterms:created>
  <dcterms:modified xsi:type="dcterms:W3CDTF">2020-03-11T04:56:00Z</dcterms:modified>
</cp:coreProperties>
</file>