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42" w:rsidRDefault="001A0FE3">
      <w:pPr>
        <w:spacing w:before="71" w:line="247" w:lineRule="auto"/>
        <w:ind w:left="2100" w:right="583" w:hanging="1462"/>
        <w:rPr>
          <w:rFonts w:ascii="Cambria" w:hAnsi="Cambria"/>
          <w:b/>
          <w:sz w:val="25"/>
        </w:rPr>
      </w:pPr>
      <w:bookmarkStart w:id="0" w:name="_GoBack"/>
      <w:bookmarkEnd w:id="0"/>
      <w:r>
        <w:rPr>
          <w:rFonts w:ascii="Cambria" w:hAnsi="Cambria"/>
          <w:b/>
          <w:w w:val="95"/>
          <w:sz w:val="25"/>
        </w:rPr>
        <w:t>Отделение</w:t>
      </w:r>
      <w:r>
        <w:rPr>
          <w:rFonts w:ascii="Cambria" w:hAnsi="Cambria"/>
          <w:b/>
          <w:spacing w:val="-20"/>
          <w:w w:val="95"/>
          <w:sz w:val="25"/>
        </w:rPr>
        <w:t xml:space="preserve"> </w:t>
      </w:r>
      <w:r>
        <w:rPr>
          <w:rFonts w:ascii="Cambria" w:hAnsi="Cambria"/>
          <w:b/>
          <w:w w:val="95"/>
          <w:sz w:val="25"/>
        </w:rPr>
        <w:t>ПФР</w:t>
      </w:r>
      <w:r>
        <w:rPr>
          <w:rFonts w:ascii="Cambria" w:hAnsi="Cambria"/>
          <w:b/>
          <w:spacing w:val="-24"/>
          <w:w w:val="95"/>
          <w:sz w:val="25"/>
        </w:rPr>
        <w:t xml:space="preserve"> </w:t>
      </w:r>
      <w:r>
        <w:rPr>
          <w:rFonts w:ascii="Cambria" w:hAnsi="Cambria"/>
          <w:b/>
          <w:w w:val="95"/>
          <w:sz w:val="25"/>
        </w:rPr>
        <w:t>по</w:t>
      </w:r>
      <w:r>
        <w:rPr>
          <w:rFonts w:ascii="Cambria" w:hAnsi="Cambria"/>
          <w:b/>
          <w:spacing w:val="-27"/>
          <w:w w:val="95"/>
          <w:sz w:val="25"/>
        </w:rPr>
        <w:t xml:space="preserve"> </w:t>
      </w:r>
      <w:r>
        <w:rPr>
          <w:rFonts w:ascii="Cambria" w:hAnsi="Cambria"/>
          <w:b/>
          <w:w w:val="95"/>
          <w:sz w:val="25"/>
        </w:rPr>
        <w:t>Свердловской</w:t>
      </w:r>
      <w:r>
        <w:rPr>
          <w:rFonts w:ascii="Cambria" w:hAnsi="Cambria"/>
          <w:b/>
          <w:spacing w:val="-19"/>
          <w:w w:val="95"/>
          <w:sz w:val="25"/>
        </w:rPr>
        <w:t xml:space="preserve"> </w:t>
      </w:r>
      <w:r>
        <w:rPr>
          <w:rFonts w:ascii="Cambria" w:hAnsi="Cambria"/>
          <w:b/>
          <w:w w:val="95"/>
          <w:sz w:val="25"/>
        </w:rPr>
        <w:t>области</w:t>
      </w:r>
      <w:r>
        <w:rPr>
          <w:rFonts w:ascii="Cambria" w:hAnsi="Cambria"/>
          <w:b/>
          <w:spacing w:val="-16"/>
          <w:w w:val="95"/>
          <w:sz w:val="25"/>
        </w:rPr>
        <w:t xml:space="preserve"> </w:t>
      </w:r>
      <w:r>
        <w:rPr>
          <w:rFonts w:ascii="Cambria" w:hAnsi="Cambria"/>
          <w:b/>
          <w:w w:val="95"/>
          <w:sz w:val="25"/>
        </w:rPr>
        <w:t>информирует</w:t>
      </w:r>
      <w:r>
        <w:rPr>
          <w:rFonts w:ascii="Cambria" w:hAnsi="Cambria"/>
          <w:b/>
          <w:spacing w:val="-14"/>
          <w:w w:val="95"/>
          <w:sz w:val="25"/>
        </w:rPr>
        <w:t xml:space="preserve"> </w:t>
      </w:r>
      <w:r>
        <w:rPr>
          <w:rFonts w:ascii="Cambria" w:hAnsi="Cambria"/>
          <w:b/>
          <w:w w:val="95"/>
          <w:sz w:val="25"/>
        </w:rPr>
        <w:t>об</w:t>
      </w:r>
      <w:r>
        <w:rPr>
          <w:rFonts w:ascii="Cambria" w:hAnsi="Cambria"/>
          <w:b/>
          <w:spacing w:val="-26"/>
          <w:w w:val="95"/>
          <w:sz w:val="25"/>
        </w:rPr>
        <w:t xml:space="preserve"> </w:t>
      </w:r>
      <w:r>
        <w:rPr>
          <w:rFonts w:ascii="Cambria" w:hAnsi="Cambria"/>
          <w:b/>
          <w:w w:val="95"/>
          <w:sz w:val="25"/>
        </w:rPr>
        <w:t>изменениях</w:t>
      </w:r>
      <w:r>
        <w:rPr>
          <w:rFonts w:ascii="Cambria" w:hAnsi="Cambria"/>
          <w:b/>
          <w:spacing w:val="-13"/>
          <w:w w:val="95"/>
          <w:sz w:val="25"/>
        </w:rPr>
        <w:t xml:space="preserve"> </w:t>
      </w:r>
      <w:r>
        <w:rPr>
          <w:rFonts w:ascii="Cambria" w:hAnsi="Cambria"/>
          <w:b/>
          <w:w w:val="95"/>
          <w:sz w:val="25"/>
        </w:rPr>
        <w:t xml:space="preserve">в </w:t>
      </w:r>
      <w:r>
        <w:rPr>
          <w:rFonts w:ascii="Cambria" w:hAnsi="Cambria"/>
          <w:b/>
          <w:sz w:val="25"/>
        </w:rPr>
        <w:t>правилах бесплатной парковки для инвалидов</w:t>
      </w:r>
    </w:p>
    <w:p w:rsidR="00A80842" w:rsidRDefault="00A80842">
      <w:pPr>
        <w:pStyle w:val="a3"/>
        <w:spacing w:before="5"/>
        <w:rPr>
          <w:rFonts w:ascii="Cambria"/>
          <w:b/>
          <w:sz w:val="22"/>
        </w:rPr>
      </w:pPr>
    </w:p>
    <w:p w:rsidR="00A80842" w:rsidRDefault="001A0FE3">
      <w:pPr>
        <w:pStyle w:val="a3"/>
        <w:ind w:left="150" w:right="100" w:firstLine="686"/>
        <w:jc w:val="both"/>
      </w:pPr>
      <w:r>
        <w:t>Оформить разрешение на бесплатную парковку для автомобиля, управляемого инвалидом, или для автомобиля, на котором перевозится инвалид или ребено</w:t>
      </w:r>
      <w:proofErr w:type="gramStart"/>
      <w:r>
        <w:t>к-</w:t>
      </w:r>
      <w:proofErr w:type="gramEnd"/>
      <w:r>
        <w:t xml:space="preserve"> инвалид, теперь можно онлайн.</w:t>
      </w:r>
    </w:p>
    <w:p w:rsidR="00A80842" w:rsidRDefault="001A0FE3">
      <w:pPr>
        <w:pStyle w:val="a3"/>
        <w:ind w:left="146" w:right="103" w:firstLine="680"/>
        <w:jc w:val="both"/>
      </w:pPr>
      <w:r>
        <w:t>Подать заявление, как и прежде, можно в личн</w:t>
      </w:r>
      <w:r>
        <w:t xml:space="preserve">ом кабинете на портале </w:t>
      </w:r>
      <w:proofErr w:type="spellStart"/>
      <w:r>
        <w:t>Госуслуг</w:t>
      </w:r>
      <w:proofErr w:type="spellEnd"/>
      <w:r>
        <w:t>,</w:t>
      </w:r>
      <w:r>
        <w:rPr>
          <w:spacing w:val="-6"/>
        </w:rPr>
        <w:t xml:space="preserve"> </w:t>
      </w:r>
      <w:r>
        <w:t>у</w:t>
      </w:r>
      <w:r>
        <w:t>казав</w:t>
      </w:r>
      <w:r>
        <w:rPr>
          <w:spacing w:val="-10"/>
        </w:rPr>
        <w:t xml:space="preserve"> </w:t>
      </w:r>
      <w:r>
        <w:t>номер,</w:t>
      </w:r>
      <w:r>
        <w:rPr>
          <w:spacing w:val="-13"/>
        </w:rPr>
        <w:t xml:space="preserve"> </w:t>
      </w:r>
      <w:r>
        <w:t>марку</w:t>
      </w:r>
      <w:r>
        <w:rPr>
          <w:spacing w:val="-1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автомобиля,</w:t>
      </w:r>
      <w:r>
        <w:rPr>
          <w:spacing w:val="-3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</w:t>
      </w:r>
      <w:r>
        <w:t>чном кабинете инвалида» на сайте ФРИ (sfri.ru) или непосредственно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МФЦ.</w:t>
      </w:r>
      <w:r>
        <w:rPr>
          <w:spacing w:val="-19"/>
        </w:rPr>
        <w:t xml:space="preserve"> </w:t>
      </w:r>
      <w:r>
        <w:t>Прием</w:t>
      </w:r>
      <w:r>
        <w:rPr>
          <w:spacing w:val="-12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клиентских</w:t>
      </w:r>
      <w:r>
        <w:rPr>
          <w:spacing w:val="-6"/>
        </w:rPr>
        <w:t xml:space="preserve"> </w:t>
      </w:r>
      <w:r>
        <w:t>службах</w:t>
      </w:r>
      <w:r>
        <w:rPr>
          <w:spacing w:val="-12"/>
        </w:rPr>
        <w:t xml:space="preserve"> </w:t>
      </w:r>
      <w:r>
        <w:t>Пенсионного</w:t>
      </w:r>
      <w:r>
        <w:rPr>
          <w:spacing w:val="2"/>
        </w:rPr>
        <w:t xml:space="preserve"> </w:t>
      </w:r>
      <w:r>
        <w:t>фонда не предусмотрел правилами, установленными Правительством</w:t>
      </w:r>
      <w:r>
        <w:t xml:space="preserve"> Российской Федерации. Сведения об автомобиле, на котором планируется </w:t>
      </w:r>
      <w:r>
        <w:t>поездка, появятся в реестре только после внесения данных любым из вышеуказанных</w:t>
      </w:r>
      <w:r>
        <w:rPr>
          <w:spacing w:val="42"/>
        </w:rPr>
        <w:t xml:space="preserve"> </w:t>
      </w:r>
      <w:r>
        <w:t>способов.</w:t>
      </w:r>
    </w:p>
    <w:p w:rsidR="00A80842" w:rsidRDefault="001A0FE3">
      <w:pPr>
        <w:pStyle w:val="a3"/>
        <w:spacing w:before="3" w:line="237" w:lineRule="auto"/>
        <w:ind w:left="145" w:right="111" w:firstLine="677"/>
        <w:jc w:val="both"/>
      </w:pPr>
      <w:r>
        <w:t>Оформить разрешение на бесплатную парковку можно на автомобиль, управляемый инвалидом первой или второй группы, или перевозящим его или ребенка-инвалида. Также бесплатная парковка предоставляется инвалидам третьей группы, у которых ограничена способность в</w:t>
      </w:r>
      <w:r>
        <w:t xml:space="preserve"> самостоятельном передвижении.</w:t>
      </w:r>
    </w:p>
    <w:p w:rsidR="00A80842" w:rsidRDefault="001A0FE3">
      <w:pPr>
        <w:pStyle w:val="a3"/>
        <w:spacing w:before="6" w:line="235" w:lineRule="auto"/>
        <w:ind w:left="140" w:right="113" w:firstLine="682"/>
        <w:jc w:val="both"/>
      </w:pPr>
      <w:r>
        <w:t>Согласно вступившим в силу поправкам, подать заявление теперь можно только на одно транспортное средство.</w:t>
      </w:r>
    </w:p>
    <w:p w:rsidR="00A80842" w:rsidRDefault="001A0FE3">
      <w:pPr>
        <w:pStyle w:val="a3"/>
        <w:spacing w:before="2" w:line="237" w:lineRule="auto"/>
        <w:ind w:left="128" w:right="118" w:firstLine="683"/>
        <w:jc w:val="both"/>
      </w:pPr>
      <w:r>
        <w:t>При необходимости гражданин может изменить сведения о транспортном средстве, подав новое заявление, - актуальными будут</w:t>
      </w:r>
      <w:r>
        <w:t xml:space="preserve">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</w:t>
      </w:r>
      <w:r>
        <w:t xml:space="preserve"> поездку по городу, чтобы автомобиль останавливался в местах д</w:t>
      </w:r>
      <w:r>
        <w:t>ля инвалидов без риска получить штраф.</w:t>
      </w:r>
    </w:p>
    <w:p w:rsidR="00A80842" w:rsidRDefault="001A0FE3">
      <w:pPr>
        <w:pStyle w:val="a3"/>
        <w:spacing w:before="4" w:line="237" w:lineRule="auto"/>
        <w:ind w:left="128" w:right="143" w:firstLine="677"/>
        <w:jc w:val="both"/>
      </w:pPr>
      <w:r>
        <w:t xml:space="preserve">Родители (законные представители) для внесения сведений об автомобиле, </w:t>
      </w:r>
      <w:r w:rsidRPr="001A0FE3">
        <w:t>перево</w:t>
      </w:r>
      <w:r w:rsidRPr="001A0FE3">
        <w:t>зящ</w:t>
      </w:r>
      <w:r w:rsidRPr="001A0FE3">
        <w:t>ем</w:t>
      </w:r>
      <w:r>
        <w:t xml:space="preserve"> ребенка-инвалида, могут воспользоваться «Личным кабинетом инвалида» на сайте ФРИ (sfri.ru).</w:t>
      </w:r>
    </w:p>
    <w:p w:rsidR="00A80842" w:rsidRDefault="001A0FE3">
      <w:pPr>
        <w:pStyle w:val="a3"/>
        <w:ind w:left="124" w:right="124" w:firstLine="680"/>
        <w:jc w:val="both"/>
      </w:pPr>
      <w:r>
        <w:t>Инвалиды и их законные или уполномоченные</w:t>
      </w:r>
      <w:r>
        <w:t xml:space="preserve"> представители могут также обратиться в любой МФЦ Свердловской области с заявлением о реализации права бесплатной парковки транспортных средств. Информация об адресах</w:t>
      </w:r>
      <w:r>
        <w:t xml:space="preserve"> и графике работы МФЦ Свердловской области размещена на сайте: </w:t>
      </w:r>
      <w:hyperlink r:id="rId6">
        <w:r>
          <w:t>http://mfc66.ru/otdeleniya.</w:t>
        </w:r>
      </w:hyperlink>
    </w:p>
    <w:p w:rsidR="00A80842" w:rsidRDefault="001A0FE3">
      <w:pPr>
        <w:pStyle w:val="a3"/>
        <w:spacing w:before="1" w:line="237" w:lineRule="auto"/>
        <w:ind w:left="118" w:right="117" w:firstLine="688"/>
        <w:jc w:val="both"/>
      </w:pPr>
      <w:r>
        <w:t>Для граждан, оформивших знак “И</w:t>
      </w:r>
      <w:r>
        <w:t>нвалид” до 1 июля 2020 года, срок внесения данны</w:t>
      </w:r>
      <w:r>
        <w:t>х в реестр продлен до конца 2020 года, - до этого времени они могут пользоваться правом бесплатной парковки, используя и</w:t>
      </w:r>
      <w:r>
        <w:t>меющийс</w:t>
      </w:r>
      <w:r>
        <w:t>я знак. С 1 января 2021 года проверка наличия права на бесплатную парковку будет осуществляться только на основании сведений ФРИ.</w:t>
      </w:r>
    </w:p>
    <w:sectPr w:rsidR="00A80842">
      <w:pgSz w:w="11900" w:h="16840"/>
      <w:pgMar w:top="1100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047"/>
    <w:multiLevelType w:val="hybridMultilevel"/>
    <w:tmpl w:val="33B4E25C"/>
    <w:lvl w:ilvl="0" w:tplc="80A81926">
      <w:numFmt w:val="bullet"/>
      <w:lvlText w:val="—"/>
      <w:lvlJc w:val="left"/>
      <w:pPr>
        <w:ind w:left="390" w:hanging="428"/>
      </w:pPr>
      <w:rPr>
        <w:rFonts w:ascii="Times New Roman" w:eastAsia="Times New Roman" w:hAnsi="Times New Roman" w:cs="Times New Roman" w:hint="default"/>
        <w:w w:val="49"/>
        <w:sz w:val="26"/>
        <w:szCs w:val="26"/>
        <w:lang w:val="ru-RU" w:eastAsia="en-US" w:bidi="ar-SA"/>
      </w:rPr>
    </w:lvl>
    <w:lvl w:ilvl="1" w:tplc="25DCD1A6">
      <w:numFmt w:val="bullet"/>
      <w:lvlText w:val="•"/>
      <w:lvlJc w:val="left"/>
      <w:pPr>
        <w:ind w:left="1306" w:hanging="428"/>
      </w:pPr>
      <w:rPr>
        <w:rFonts w:hint="default"/>
        <w:lang w:val="ru-RU" w:eastAsia="en-US" w:bidi="ar-SA"/>
      </w:rPr>
    </w:lvl>
    <w:lvl w:ilvl="2" w:tplc="4ADE9A8C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8FC64B54">
      <w:numFmt w:val="bullet"/>
      <w:lvlText w:val="•"/>
      <w:lvlJc w:val="left"/>
      <w:pPr>
        <w:ind w:left="3118" w:hanging="428"/>
      </w:pPr>
      <w:rPr>
        <w:rFonts w:hint="default"/>
        <w:lang w:val="ru-RU" w:eastAsia="en-US" w:bidi="ar-SA"/>
      </w:rPr>
    </w:lvl>
    <w:lvl w:ilvl="4" w:tplc="51BABD52">
      <w:numFmt w:val="bullet"/>
      <w:lvlText w:val="•"/>
      <w:lvlJc w:val="left"/>
      <w:pPr>
        <w:ind w:left="4024" w:hanging="428"/>
      </w:pPr>
      <w:rPr>
        <w:rFonts w:hint="default"/>
        <w:lang w:val="ru-RU" w:eastAsia="en-US" w:bidi="ar-SA"/>
      </w:rPr>
    </w:lvl>
    <w:lvl w:ilvl="5" w:tplc="A2983D36">
      <w:numFmt w:val="bullet"/>
      <w:lvlText w:val="•"/>
      <w:lvlJc w:val="left"/>
      <w:pPr>
        <w:ind w:left="4930" w:hanging="428"/>
      </w:pPr>
      <w:rPr>
        <w:rFonts w:hint="default"/>
        <w:lang w:val="ru-RU" w:eastAsia="en-US" w:bidi="ar-SA"/>
      </w:rPr>
    </w:lvl>
    <w:lvl w:ilvl="6" w:tplc="BB0C361C">
      <w:numFmt w:val="bullet"/>
      <w:lvlText w:val="•"/>
      <w:lvlJc w:val="left"/>
      <w:pPr>
        <w:ind w:left="5836" w:hanging="428"/>
      </w:pPr>
      <w:rPr>
        <w:rFonts w:hint="default"/>
        <w:lang w:val="ru-RU" w:eastAsia="en-US" w:bidi="ar-SA"/>
      </w:rPr>
    </w:lvl>
    <w:lvl w:ilvl="7" w:tplc="2414790C">
      <w:numFmt w:val="bullet"/>
      <w:lvlText w:val="•"/>
      <w:lvlJc w:val="left"/>
      <w:pPr>
        <w:ind w:left="6742" w:hanging="428"/>
      </w:pPr>
      <w:rPr>
        <w:rFonts w:hint="default"/>
        <w:lang w:val="ru-RU" w:eastAsia="en-US" w:bidi="ar-SA"/>
      </w:rPr>
    </w:lvl>
    <w:lvl w:ilvl="8" w:tplc="1D4A107A">
      <w:numFmt w:val="bullet"/>
      <w:lvlText w:val="•"/>
      <w:lvlJc w:val="left"/>
      <w:pPr>
        <w:ind w:left="7648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80842"/>
    <w:rsid w:val="001A0FE3"/>
    <w:rsid w:val="00A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01" w:lineRule="exact"/>
      <w:ind w:left="278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spacing w:before="4"/>
      <w:ind w:left="380" w:right="212" w:firstLine="6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0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F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66.ru/otdel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IPRA</cp:lastModifiedBy>
  <cp:revision>2</cp:revision>
  <dcterms:created xsi:type="dcterms:W3CDTF">2020-06-05T20:05:00Z</dcterms:created>
  <dcterms:modified xsi:type="dcterms:W3CDTF">2020-08-06T10:33:00Z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LastSaved">
    <vt:filetime>2020-06-05T00:00:00Z</vt:filetime>
  </property>
</Properties>
</file>