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4" w:rsidRDefault="006A5464" w:rsidP="006A5464">
      <w:pPr>
        <w:pStyle w:val="ConsPlusNonformat"/>
        <w:jc w:val="right"/>
      </w:pP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Форма                                                        Приложение N 2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к Порядку осуществления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мониторинга обеспечения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органами государственной власти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Свердловской области и органами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местного самоуправления </w:t>
      </w:r>
      <w:proofErr w:type="gramStart"/>
      <w:r w:rsidRPr="006A5464">
        <w:rPr>
          <w:rFonts w:ascii="Times New Roman" w:hAnsi="Times New Roman" w:cs="Times New Roman"/>
        </w:rPr>
        <w:t>муниципальных</w:t>
      </w:r>
      <w:proofErr w:type="gramEnd"/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образований, расположенных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на территории Свердловской области,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беспрепятственного доступа инвалидов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к объектам </w:t>
      </w:r>
      <w:proofErr w:type="gramStart"/>
      <w:r w:rsidRPr="006A5464">
        <w:rPr>
          <w:rFonts w:ascii="Times New Roman" w:hAnsi="Times New Roman" w:cs="Times New Roman"/>
        </w:rPr>
        <w:t>социальной</w:t>
      </w:r>
      <w:proofErr w:type="gramEnd"/>
      <w:r w:rsidRPr="006A5464">
        <w:rPr>
          <w:rFonts w:ascii="Times New Roman" w:hAnsi="Times New Roman" w:cs="Times New Roman"/>
        </w:rPr>
        <w:t>, инженерной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A5464">
        <w:rPr>
          <w:rFonts w:ascii="Times New Roman" w:hAnsi="Times New Roman" w:cs="Times New Roman"/>
        </w:rPr>
        <w:t>транспортной</w:t>
      </w:r>
      <w:proofErr w:type="gramEnd"/>
      <w:r w:rsidRPr="006A5464">
        <w:rPr>
          <w:rFonts w:ascii="Times New Roman" w:hAnsi="Times New Roman" w:cs="Times New Roman"/>
        </w:rPr>
        <w:t xml:space="preserve"> инфраструктур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к предоставляемым в них услугам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6"/>
      <w:bookmarkEnd w:id="0"/>
      <w:r w:rsidRPr="006A5464">
        <w:rPr>
          <w:rFonts w:ascii="Times New Roman" w:hAnsi="Times New Roman" w:cs="Times New Roman"/>
        </w:rPr>
        <w:t>ИНФОРМАЦИЯ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 соблюдении положений законодательства Российской Федерации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и законодательства Свердловской области, </w:t>
      </w:r>
      <w:proofErr w:type="gramStart"/>
      <w:r w:rsidRPr="006A5464">
        <w:rPr>
          <w:rFonts w:ascii="Times New Roman" w:hAnsi="Times New Roman" w:cs="Times New Roman"/>
        </w:rPr>
        <w:t>регулирующих</w:t>
      </w:r>
      <w:proofErr w:type="gramEnd"/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отношения в сфере обеспечения беспрепятственного доступа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инвалидов к объектам </w:t>
      </w:r>
      <w:proofErr w:type="gramStart"/>
      <w:r w:rsidRPr="006A5464">
        <w:rPr>
          <w:rFonts w:ascii="Times New Roman" w:hAnsi="Times New Roman" w:cs="Times New Roman"/>
        </w:rPr>
        <w:t>социальной</w:t>
      </w:r>
      <w:proofErr w:type="gramEnd"/>
      <w:r w:rsidRPr="006A5464">
        <w:rPr>
          <w:rFonts w:ascii="Times New Roman" w:hAnsi="Times New Roman" w:cs="Times New Roman"/>
        </w:rPr>
        <w:t>, инженерной и транспортной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инфраструктур и к предоставляемым в них услугам</w:t>
      </w:r>
    </w:p>
    <w:p w:rsidR="006A5464" w:rsidRPr="006A5464" w:rsidRDefault="00F213A7" w:rsidP="006A5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Махнёвское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образование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5464">
        <w:rPr>
          <w:rFonts w:ascii="Times New Roman" w:hAnsi="Times New Roman" w:cs="Times New Roman"/>
        </w:rPr>
        <w:t>(наименование органа местного самоуправления, администрации</w:t>
      </w:r>
      <w:proofErr w:type="gramEnd"/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управленческого округа Свердловской области)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ный год: 20</w:t>
      </w:r>
      <w:r w:rsidRPr="006A5464">
        <w:rPr>
          <w:rFonts w:ascii="Times New Roman" w:hAnsi="Times New Roman" w:cs="Times New Roman"/>
          <w:u w:val="single"/>
        </w:rPr>
        <w:t>1</w:t>
      </w:r>
      <w:r w:rsidR="00F213A7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год   </w:t>
      </w:r>
    </w:p>
    <w:p w:rsidR="006A5464" w:rsidRPr="006A5464" w:rsidRDefault="006A5464" w:rsidP="006A5464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2599"/>
        <w:gridCol w:w="1609"/>
        <w:gridCol w:w="1024"/>
        <w:gridCol w:w="1325"/>
        <w:gridCol w:w="1134"/>
        <w:gridCol w:w="993"/>
        <w:gridCol w:w="1134"/>
        <w:gridCol w:w="1417"/>
        <w:gridCol w:w="1134"/>
        <w:gridCol w:w="1134"/>
        <w:gridCol w:w="1276"/>
      </w:tblGrid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Требования Федерального </w:t>
            </w:r>
            <w:hyperlink r:id="rId5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r:id="rId7" w:anchor="P551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Приоритетные сферы: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Сводная информация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Охрана здоровья граждан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Бытовое обслуживание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464" w:rsidRPr="006A5464" w:rsidTr="006A546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6A5464" w:rsidRPr="006A5464" w:rsidTr="006A546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4B195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4B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Возможность самостоятельного передвижения по территории, на которой расположен объект социальной, инженерной и транспортной инфраструктур (далее -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514A28">
        <w:trPr>
          <w:trHeight w:val="86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выявлено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F752BA">
        <w:trPr>
          <w:trHeight w:val="716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Надлежащее размещение оборудования и носителей информации, необходимых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установлено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Предоставление услуг инвалидам с допуском </w:t>
            </w:r>
            <w:proofErr w:type="spellStart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сурдопереводчика</w:t>
            </w:r>
            <w:proofErr w:type="spellEnd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и </w:t>
            </w:r>
            <w:proofErr w:type="spellStart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1E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1E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установлено соблюдение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1E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1E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1E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514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F752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1E09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 w:rsidR="00F752B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</w:tbl>
    <w:p w:rsidR="006A5464" w:rsidRPr="006A5464" w:rsidRDefault="006A5464" w:rsidP="006A5464">
      <w:pPr>
        <w:spacing w:after="0"/>
        <w:rPr>
          <w:rFonts w:ascii="Times New Roman" w:hAnsi="Times New Roman"/>
          <w:sz w:val="20"/>
          <w:szCs w:val="20"/>
        </w:rPr>
        <w:sectPr w:rsidR="006A5464" w:rsidRPr="006A5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F73" w:rsidRDefault="005F4F73"/>
    <w:sectPr w:rsidR="005F4F73" w:rsidSect="006A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62"/>
    <w:rsid w:val="001E09C7"/>
    <w:rsid w:val="00271FB4"/>
    <w:rsid w:val="004B1954"/>
    <w:rsid w:val="00514A28"/>
    <w:rsid w:val="005E3BAF"/>
    <w:rsid w:val="005F4F73"/>
    <w:rsid w:val="00607562"/>
    <w:rsid w:val="00691960"/>
    <w:rsid w:val="006A5464"/>
    <w:rsid w:val="007E75BB"/>
    <w:rsid w:val="00844695"/>
    <w:rsid w:val="00F213A7"/>
    <w:rsid w:val="00F7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4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K\Desktop\&#1054;&#1090;&#1095;&#1077;&#1090;&#1099;\&#1044;&#1086;&#1089;&#1090;&#1091;&#1087;&#1085;&#1072;&#1103;%20&#1089;&#1088;&#1077;&#1076;&#1072;\602-&#1055;&#105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EF87FE1EFBB96E466C3F8FEF267E88C928BD5419E85C80FC7DDA69CC3473F180X1dEH" TargetMode="External"/><Relationship Id="rId5" Type="http://schemas.openxmlformats.org/officeDocument/2006/relationships/hyperlink" Target="consultantplus://offline/ref=42EF87FE1EFBB96E466C3F99EC4A2082C92AE25D1EE955DEA02ADC3E93X6d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B9D3-08C2-4E88-A461-BDED1E4A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Пользователь Windows</cp:lastModifiedBy>
  <cp:revision>10</cp:revision>
  <cp:lastPrinted>2019-01-31T05:55:00Z</cp:lastPrinted>
  <dcterms:created xsi:type="dcterms:W3CDTF">2018-01-31T09:00:00Z</dcterms:created>
  <dcterms:modified xsi:type="dcterms:W3CDTF">2019-01-31T05:58:00Z</dcterms:modified>
</cp:coreProperties>
</file>