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3" w:rsidRDefault="00040EE3" w:rsidP="00040EE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0EE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E3" w:rsidRDefault="00040EE3" w:rsidP="00040EE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0EE3" w:rsidRDefault="00040EE3" w:rsidP="00040EE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040EE3" w:rsidRDefault="00040EE3" w:rsidP="00040EE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040EE3" w:rsidRDefault="00040EE3" w:rsidP="00040EE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040EE3" w:rsidRDefault="00040EE3" w:rsidP="00040EE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040EE3" w:rsidRDefault="00040EE3" w:rsidP="00040EE3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040EE3" w:rsidRDefault="00040EE3" w:rsidP="00040EE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   22 декабря  2020 года           п.г.т. Махнёво                              №  30</w:t>
      </w:r>
    </w:p>
    <w:p w:rsidR="00040EE3" w:rsidRDefault="00040EE3" w:rsidP="00040EE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040EE3" w:rsidRDefault="00040EE3" w:rsidP="00040EE3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Об установлении базовой ставки арендной платы за пользование</w:t>
      </w:r>
    </w:p>
    <w:p w:rsidR="00040EE3" w:rsidRDefault="00040EE3" w:rsidP="00040EE3">
      <w:pPr>
        <w:pStyle w:val="ConsPlusTitle"/>
        <w:widowControl/>
        <w:jc w:val="center"/>
        <w:rPr>
          <w:rFonts w:ascii="Liberation Serif" w:hAnsi="Liberation Serif" w:cs="Times New Roman"/>
          <w:b w:val="0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нежилыми зданиями, помещениями, сооружениями, находящимися в собственности Махнёвского муниципального образования, на 2021 год </w:t>
      </w:r>
    </w:p>
    <w:p w:rsidR="00040EE3" w:rsidRDefault="00040EE3" w:rsidP="00040EE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040EE3" w:rsidRDefault="00040EE3" w:rsidP="0004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Pr="00040EE3">
        <w:rPr>
          <w:rFonts w:ascii="Liberation Serif" w:hAnsi="Liberation Serif" w:cs="Times New Roman"/>
          <w:bCs/>
          <w:sz w:val="28"/>
          <w:szCs w:val="28"/>
        </w:rPr>
        <w:t xml:space="preserve">со </w:t>
      </w:r>
      <w:hyperlink r:id="rId6" w:history="1">
        <w:r w:rsidRPr="00040EE3">
          <w:rPr>
            <w:rStyle w:val="a4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>
        <w:rPr>
          <w:rFonts w:ascii="Liberation Serif" w:hAnsi="Liberation Serif" w:cs="Times New Roman"/>
          <w:bCs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Порядком передачи имущества, находящегося в собственности Махнёвского муниципального образования в аренду</w:t>
      </w:r>
      <w:r>
        <w:rPr>
          <w:rFonts w:ascii="Liberation Serif" w:hAnsi="Liberation Serif" w:cs="Times New Roman"/>
          <w:sz w:val="28"/>
          <w:szCs w:val="28"/>
        </w:rPr>
        <w:t>, утвержденным решением Думы Махнёвского муниципального образования от 13 сентября 2016 года №  160, в целях  повышения эффективности использования муниципального имущества, установления единого порядка предоставления в аренду имущества, находящегося в собственности Махнёвского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Дума Махнёвского муниципального образования</w:t>
      </w:r>
    </w:p>
    <w:p w:rsidR="00040EE3" w:rsidRDefault="00040EE3" w:rsidP="00040EE3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40EE3" w:rsidRDefault="00040EE3" w:rsidP="00040EE3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040EE3" w:rsidRDefault="00040EE3" w:rsidP="00040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040EE3" w:rsidRDefault="00040EE3" w:rsidP="00040EE3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Установить базовую ставку арендной платы за пользование нежилыми зданиями, помещениями, сооружениями, находящимися в собственности Махнёвского муниципального образования,  с 01.01.2021 по 31.12.2021 года в размере  704 рубля 60 копеек за один квадратный метр.</w:t>
      </w:r>
    </w:p>
    <w:p w:rsidR="00040EE3" w:rsidRDefault="00040EE3" w:rsidP="00040EE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040EE3" w:rsidRDefault="00040EE3" w:rsidP="00040EE3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 Настоящее решение вступает в силу со дня его   опубликования в газете «Алапаевская искра».</w:t>
      </w:r>
    </w:p>
    <w:p w:rsidR="00040EE3" w:rsidRDefault="00040EE3" w:rsidP="00040EE3">
      <w:pPr>
        <w:ind w:firstLine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4. Контроль за выполнением настоящего решения возложить на постоянную комиссию по экономической  политике, бюджету, финансам и налогам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С.В.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Дюкова</w:t>
      </w:r>
      <w:proofErr w:type="spellEnd"/>
      <w:r>
        <w:rPr>
          <w:rFonts w:ascii="Liberation Serif" w:hAnsi="Liberation Serif" w:cs="Times New Roman"/>
          <w:sz w:val="28"/>
          <w:szCs w:val="28"/>
        </w:rPr>
        <w:t>).</w:t>
      </w:r>
    </w:p>
    <w:p w:rsidR="00040EE3" w:rsidRDefault="00040EE3" w:rsidP="00040E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040EE3" w:rsidRDefault="00040EE3" w:rsidP="00040E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С.Г.Алышов</w:t>
      </w:r>
      <w:proofErr w:type="spellEnd"/>
    </w:p>
    <w:p w:rsidR="00040EE3" w:rsidRDefault="00040EE3" w:rsidP="00040E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40EE3" w:rsidRDefault="00040EE3" w:rsidP="00040EE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40EE3" w:rsidRDefault="00040EE3" w:rsidP="00040EE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Глава  муниципального образования                             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3C51A0" w:rsidRDefault="003C51A0"/>
    <w:sectPr w:rsidR="003C51A0" w:rsidSect="00040E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E3"/>
    <w:rsid w:val="00021234"/>
    <w:rsid w:val="00040EE3"/>
    <w:rsid w:val="00102B9D"/>
    <w:rsid w:val="001565E0"/>
    <w:rsid w:val="003C51A0"/>
    <w:rsid w:val="0094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3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040EE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040E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E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2AB5CBC93998477692D1F6F2AAF3720CA03995224E3AB4EFCDBAFDD5C82F179CD02885F64FF459oAU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</cp:revision>
  <dcterms:created xsi:type="dcterms:W3CDTF">2020-12-23T11:03:00Z</dcterms:created>
  <dcterms:modified xsi:type="dcterms:W3CDTF">2020-12-23T11:04:00Z</dcterms:modified>
</cp:coreProperties>
</file>