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E3" w:rsidRPr="00F35234" w:rsidRDefault="009713E3" w:rsidP="00971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713E3" w:rsidRPr="00F35234" w:rsidRDefault="009713E3" w:rsidP="0097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ИСТРАЦИЯ</w:t>
      </w:r>
    </w:p>
    <w:p w:rsidR="009713E3" w:rsidRPr="00F35234" w:rsidRDefault="009713E3" w:rsidP="0097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МАХНЁВСКОГО МУНИЦИПАЛЬНОГО ОБРАЗОВАНИЯ</w:t>
      </w:r>
    </w:p>
    <w:p w:rsidR="009713E3" w:rsidRPr="00F35234" w:rsidRDefault="009713E3" w:rsidP="0097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713E3" w:rsidRPr="00F35234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F5B8" wp14:editId="2BC74C3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    </w:pict>
          </mc:Fallback>
        </mc:AlternateContent>
      </w:r>
      <w:r w:rsidRPr="00F352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2BE0F" wp14:editId="2501F927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    </w:pict>
          </mc:Fallback>
        </mc:AlternateContent>
      </w:r>
    </w:p>
    <w:p w:rsidR="009713E3" w:rsidRPr="00F35234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«___»____________2015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п.г.т.  Махнёво</w:t>
      </w:r>
    </w:p>
    <w:p w:rsidR="009713E3" w:rsidRPr="00F35234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3E3" w:rsidRPr="00F35234" w:rsidRDefault="009713E3" w:rsidP="0097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истративного регламента</w:t>
      </w:r>
    </w:p>
    <w:p w:rsidR="009713E3" w:rsidRPr="00F35234" w:rsidRDefault="009713E3" w:rsidP="0097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предоставлению муниципальной услуги «</w:t>
      </w:r>
      <w:r w:rsidRPr="009713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9713E3" w:rsidRPr="00F35234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3E3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Федеральным законом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27 июля 2010 года № 210-ФЗ «Об организации предоставления государственных и муниципальных услуг», постановл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16 мая 2011 года № 373 «О разработке и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истративных регламентов исполнения государственных функций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истративных регламентов предост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авления государственных услуг», постановлением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Махнёвского муниципального образования от 02 февраля 2015 года № 72 «Об утверждении перечня муниципальных услуг, переводимых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электронный вид,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принципу «одного окна» и оказываемых на территории Махнёвского муниципального образования», Уставом Махнёвского муниципального образования</w:t>
      </w:r>
    </w:p>
    <w:p w:rsidR="009713E3" w:rsidRPr="00F35234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E3" w:rsidRPr="00F35234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713E3" w:rsidRPr="00F35234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3E3" w:rsidRDefault="009713E3" w:rsidP="00971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истративный регламент по предоставлению муниципальной услуги «</w:t>
      </w:r>
      <w:r w:rsidRPr="009713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9713E3" w:rsidRPr="00F35234" w:rsidRDefault="009713E3" w:rsidP="00971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«Алапаевская искра» и разместить на официальном сайте Махнёвского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«Интернет».</w:t>
      </w:r>
    </w:p>
    <w:p w:rsidR="009713E3" w:rsidRPr="00F35234" w:rsidRDefault="009713E3" w:rsidP="00971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3E3" w:rsidRPr="00F35234" w:rsidRDefault="009713E3" w:rsidP="00971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Махнёвского муниципального образования по экономике, жилищно-коммунальному хозяйству, транспорту и связи.</w:t>
      </w:r>
    </w:p>
    <w:p w:rsidR="009713E3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E3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E3" w:rsidRPr="00F35234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E3" w:rsidRPr="00F35234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</w:p>
    <w:p w:rsidR="009713E3" w:rsidRPr="00F35234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Махнёвского муниципального образования                                                             Н.Д. </w:t>
      </w:r>
      <w:proofErr w:type="spell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Бузань</w:t>
      </w:r>
      <w:proofErr w:type="spellEnd"/>
    </w:p>
    <w:p w:rsidR="009713E3" w:rsidRDefault="009713E3" w:rsidP="00971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E3" w:rsidRDefault="009713E3" w:rsidP="00971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E3" w:rsidRDefault="009713E3" w:rsidP="00971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E3" w:rsidRDefault="009713E3" w:rsidP="00971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E3" w:rsidRDefault="009713E3" w:rsidP="00971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E3" w:rsidRDefault="009713E3" w:rsidP="00971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E3" w:rsidRDefault="009713E3" w:rsidP="00971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E3" w:rsidRDefault="009713E3" w:rsidP="009713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E3" w:rsidRDefault="009713E3" w:rsidP="009713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E3" w:rsidRPr="00B07B06" w:rsidRDefault="009713E3" w:rsidP="009713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9713E3" w:rsidRPr="00B07B06" w:rsidRDefault="009713E3" w:rsidP="0097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</w:t>
      </w:r>
    </w:p>
    <w:p w:rsidR="009713E3" w:rsidRPr="00B07B06" w:rsidRDefault="009713E3" w:rsidP="0097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</w:t>
      </w:r>
      <w:r w:rsidRPr="00B0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истрации Махнёвского муниципального образования</w:t>
      </w:r>
    </w:p>
    <w:p w:rsidR="009713E3" w:rsidRDefault="009713E3" w:rsidP="0097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3E3" w:rsidRPr="00F35234" w:rsidRDefault="009713E3" w:rsidP="0097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истративного регламента</w:t>
      </w:r>
    </w:p>
    <w:p w:rsidR="009713E3" w:rsidRPr="00F35234" w:rsidRDefault="009713E3" w:rsidP="0097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предоставлению муниципальной услуги «</w:t>
      </w:r>
      <w:r w:rsidRPr="009713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9713E3" w:rsidRPr="00B07B06" w:rsidRDefault="009713E3" w:rsidP="0097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3E3" w:rsidRPr="00B07B06" w:rsidRDefault="009713E3" w:rsidP="009713E3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:rsidR="009713E3" w:rsidRPr="00B07B06" w:rsidRDefault="009713E3" w:rsidP="009713E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bidi="en-US"/>
        </w:rPr>
      </w:pPr>
      <w:r w:rsidRPr="00B07B06">
        <w:rPr>
          <w:rFonts w:ascii="Times New Roman" w:eastAsia="Arial" w:hAnsi="Times New Roman" w:cs="Times New Roman"/>
          <w:b/>
          <w:color w:val="000000"/>
          <w:lang w:bidi="en-US"/>
        </w:rPr>
        <w:t>Проект разработан:</w:t>
      </w:r>
    </w:p>
    <w:p w:rsidR="009713E3" w:rsidRPr="00B07B06" w:rsidRDefault="009713E3" w:rsidP="009713E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bidi="en-US"/>
        </w:rPr>
      </w:pPr>
      <w:r w:rsidRPr="00B07B06">
        <w:rPr>
          <w:rFonts w:ascii="Times New Roman" w:eastAsia="Arial" w:hAnsi="Times New Roman" w:cs="Times New Roman"/>
          <w:color w:val="000000"/>
          <w:lang w:bidi="en-US"/>
        </w:rPr>
        <w:t xml:space="preserve">Специалист 1 категории организационного отдела И.Ю. Воронин </w:t>
      </w: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07B06">
        <w:rPr>
          <w:rFonts w:ascii="Times New Roman" w:eastAsia="Times New Roman" w:hAnsi="Times New Roman" w:cs="Times New Roman"/>
          <w:b/>
          <w:bCs/>
          <w:lang w:eastAsia="ru-RU"/>
        </w:rPr>
        <w:t>СОГЛАСОВАНО:</w:t>
      </w:r>
    </w:p>
    <w:tbl>
      <w:tblPr>
        <w:tblW w:w="103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0"/>
        <w:gridCol w:w="1702"/>
        <w:gridCol w:w="1502"/>
        <w:gridCol w:w="1527"/>
        <w:gridCol w:w="1452"/>
        <w:gridCol w:w="458"/>
        <w:gridCol w:w="994"/>
      </w:tblGrid>
      <w:tr w:rsidR="009713E3" w:rsidRPr="00B07B06" w:rsidTr="00173169">
        <w:trPr>
          <w:trHeight w:val="468"/>
        </w:trPr>
        <w:tc>
          <w:tcPr>
            <w:tcW w:w="2748" w:type="dxa"/>
            <w:gridSpan w:val="2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Должность</w:t>
            </w:r>
          </w:p>
        </w:tc>
        <w:tc>
          <w:tcPr>
            <w:tcW w:w="170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фамилия, инициалы</w:t>
            </w:r>
          </w:p>
        </w:tc>
        <w:tc>
          <w:tcPr>
            <w:tcW w:w="150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Дата получения</w:t>
            </w:r>
          </w:p>
        </w:tc>
        <w:tc>
          <w:tcPr>
            <w:tcW w:w="1527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Дата визирования</w:t>
            </w:r>
          </w:p>
        </w:tc>
        <w:tc>
          <w:tcPr>
            <w:tcW w:w="145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Замечания</w:t>
            </w:r>
          </w:p>
        </w:tc>
        <w:tc>
          <w:tcPr>
            <w:tcW w:w="1452" w:type="dxa"/>
            <w:gridSpan w:val="2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Подпись</w:t>
            </w:r>
          </w:p>
        </w:tc>
      </w:tr>
      <w:tr w:rsidR="009713E3" w:rsidRPr="00B07B06" w:rsidTr="00173169">
        <w:trPr>
          <w:trHeight w:val="830"/>
        </w:trPr>
        <w:tc>
          <w:tcPr>
            <w:tcW w:w="2748" w:type="dxa"/>
            <w:gridSpan w:val="2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Заместитель Главы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Админ</w:t>
            </w: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истрации по экономике, ЖКХ, транспорту и связи</w:t>
            </w:r>
          </w:p>
        </w:tc>
        <w:tc>
          <w:tcPr>
            <w:tcW w:w="170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Биргер А.Р.</w:t>
            </w:r>
          </w:p>
        </w:tc>
        <w:tc>
          <w:tcPr>
            <w:tcW w:w="150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9713E3" w:rsidRPr="00B07B06" w:rsidTr="00173169">
        <w:trPr>
          <w:trHeight w:val="830"/>
        </w:trPr>
        <w:tc>
          <w:tcPr>
            <w:tcW w:w="2748" w:type="dxa"/>
            <w:gridSpan w:val="2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Начальник отдела строительства, ЖКХ и благоустройства</w:t>
            </w:r>
          </w:p>
        </w:tc>
        <w:tc>
          <w:tcPr>
            <w:tcW w:w="170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Берстенёв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А.Н.</w:t>
            </w:r>
          </w:p>
        </w:tc>
        <w:tc>
          <w:tcPr>
            <w:tcW w:w="150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9713E3" w:rsidRPr="00B07B06" w:rsidTr="00173169">
        <w:trPr>
          <w:trHeight w:hRule="exact" w:val="850"/>
        </w:trPr>
        <w:tc>
          <w:tcPr>
            <w:tcW w:w="2748" w:type="dxa"/>
            <w:gridSpan w:val="2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Начальник юридического отдела</w:t>
            </w:r>
          </w:p>
        </w:tc>
        <w:tc>
          <w:tcPr>
            <w:tcW w:w="170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-21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spellStart"/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Шарифзянова</w:t>
            </w:r>
            <w:proofErr w:type="spellEnd"/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Е.В.</w:t>
            </w:r>
          </w:p>
        </w:tc>
        <w:tc>
          <w:tcPr>
            <w:tcW w:w="150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9713E3" w:rsidRPr="00B07B06" w:rsidTr="00173169">
        <w:trPr>
          <w:trHeight w:hRule="exact" w:val="806"/>
        </w:trPr>
        <w:tc>
          <w:tcPr>
            <w:tcW w:w="2748" w:type="dxa"/>
            <w:gridSpan w:val="2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 w:right="-54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Главный специалист  организационного отдела</w:t>
            </w:r>
          </w:p>
        </w:tc>
        <w:tc>
          <w:tcPr>
            <w:tcW w:w="170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-21" w:right="-5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spellStart"/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Шарова</w:t>
            </w:r>
            <w:proofErr w:type="spellEnd"/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Т.В.</w:t>
            </w:r>
          </w:p>
        </w:tc>
        <w:tc>
          <w:tcPr>
            <w:tcW w:w="150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9713E3" w:rsidRPr="00B07B06" w:rsidTr="0017316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68" w:type="dxa"/>
          <w:wAfter w:w="994" w:type="dxa"/>
          <w:trHeight w:val="95"/>
        </w:trPr>
        <w:tc>
          <w:tcPr>
            <w:tcW w:w="7121" w:type="dxa"/>
            <w:gridSpan w:val="6"/>
            <w:tcBorders>
              <w:top w:val="single" w:sz="4" w:space="0" w:color="auto"/>
            </w:tcBorders>
            <w:vAlign w:val="center"/>
          </w:tcPr>
          <w:p w:rsidR="009713E3" w:rsidRPr="00B07B06" w:rsidRDefault="009713E3" w:rsidP="00173169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</w:tc>
      </w:tr>
    </w:tbl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Проект сдан в организационный отдел: ___________________________________________________</w:t>
      </w: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B07B06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(дата)</w:t>
      </w: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Проект принял специалист организационного отдела: ______________________________________</w:t>
      </w: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_____________________________________________________________________________________</w:t>
      </w: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</w:t>
      </w:r>
      <w:r w:rsidRPr="00B07B06">
        <w:rPr>
          <w:rFonts w:ascii="Times New Roman" w:eastAsia="Times New Roman" w:hAnsi="Times New Roman" w:cs="Times New Roman"/>
          <w:sz w:val="16"/>
          <w:szCs w:val="16"/>
          <w:lang w:bidi="en-US"/>
        </w:rPr>
        <w:t>(должность, подпись, И.О. Фамилия)</w:t>
      </w:r>
    </w:p>
    <w:p w:rsidR="009713E3" w:rsidRPr="00B07B06" w:rsidRDefault="009713E3" w:rsidP="009713E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 w:rsidRPr="00B07B06">
        <w:rPr>
          <w:rFonts w:ascii="Times New Roman" w:eastAsia="Lucida Sans Unicode" w:hAnsi="Times New Roman" w:cs="Times New Roman"/>
          <w:b/>
          <w:color w:val="000000"/>
          <w:lang w:bidi="en-US"/>
        </w:rPr>
        <w:t>Проверено:</w:t>
      </w:r>
    </w:p>
    <w:p w:rsidR="009713E3" w:rsidRPr="00B07B06" w:rsidRDefault="009713E3" w:rsidP="009713E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B07B06">
        <w:rPr>
          <w:rFonts w:ascii="Times New Roman" w:eastAsia="Lucida Sans Unicode" w:hAnsi="Times New Roman" w:cs="Times New Roman"/>
          <w:color w:val="000000"/>
          <w:lang w:bidi="en-US"/>
        </w:rPr>
        <w:t>Специалист организационного отдела____________________________________________________</w:t>
      </w: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7B06">
        <w:rPr>
          <w:rFonts w:ascii="Times New Roman" w:eastAsia="Times New Roman" w:hAnsi="Times New Roman" w:cs="Times New Roman"/>
          <w:b/>
          <w:lang w:eastAsia="ru-RU"/>
        </w:rPr>
        <w:t>Список рассылки:</w:t>
      </w:r>
    </w:p>
    <w:p w:rsidR="009713E3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Отдел</w:t>
      </w:r>
      <w:r w:rsidRPr="009713E3">
        <w:rPr>
          <w:rFonts w:ascii="Times New Roman" w:eastAsia="Lucida Sans Unicode" w:hAnsi="Times New Roman" w:cs="Tahoma"/>
          <w:color w:val="000000"/>
          <w:lang w:bidi="en-US"/>
        </w:rPr>
        <w:t xml:space="preserve"> строительства, ЖКХ и благоустройства </w:t>
      </w:r>
      <w:r w:rsidRPr="00B07B06">
        <w:rPr>
          <w:rFonts w:ascii="Times New Roman" w:eastAsia="Times New Roman" w:hAnsi="Times New Roman" w:cs="Times New Roman"/>
          <w:lang w:eastAsia="ru-RU"/>
        </w:rPr>
        <w:t>– 1 экз.</w:t>
      </w: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B06">
        <w:rPr>
          <w:rFonts w:ascii="Times New Roman" w:eastAsia="Times New Roman" w:hAnsi="Times New Roman" w:cs="Times New Roman"/>
          <w:lang w:eastAsia="ru-RU"/>
        </w:rPr>
        <w:t>Специалист 1 категории организационного отдела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B06">
        <w:rPr>
          <w:rFonts w:ascii="Times New Roman" w:eastAsia="Times New Roman" w:hAnsi="Times New Roman" w:cs="Times New Roman"/>
          <w:lang w:eastAsia="ru-RU"/>
        </w:rPr>
        <w:t>– 1 экз.</w:t>
      </w: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B06">
        <w:rPr>
          <w:rFonts w:ascii="Times New Roman" w:eastAsia="Times New Roman" w:hAnsi="Times New Roman" w:cs="Times New Roman"/>
          <w:b/>
          <w:lang w:eastAsia="ru-RU"/>
        </w:rPr>
        <w:t>Исполнитель рассылки</w:t>
      </w:r>
      <w:r w:rsidRPr="00B07B0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7B06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должности, инициалы, фамилия, телефон, личная подпись исполнителя рассылки)</w:t>
      </w: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7B06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_____________________________________________________________________________________________________________________________________</w:t>
      </w: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9713E3" w:rsidRPr="00B07B06" w:rsidRDefault="009713E3" w:rsidP="009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9713E3" w:rsidRDefault="009713E3" w:rsidP="009713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E3" w:rsidRDefault="009713E3" w:rsidP="009713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E3" w:rsidRDefault="009713E3" w:rsidP="009713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E3" w:rsidRDefault="009713E3" w:rsidP="009713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E3" w:rsidRDefault="009713E3" w:rsidP="009713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E3" w:rsidRDefault="009713E3" w:rsidP="009713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E3" w:rsidRDefault="009713E3" w:rsidP="009713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E3" w:rsidRPr="002B217C" w:rsidRDefault="009713E3" w:rsidP="009713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 </w:t>
      </w:r>
    </w:p>
    <w:p w:rsidR="009713E3" w:rsidRPr="002B217C" w:rsidRDefault="009713E3" w:rsidP="009713E3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 </w:t>
      </w:r>
    </w:p>
    <w:p w:rsidR="009713E3" w:rsidRPr="002B217C" w:rsidRDefault="009713E3" w:rsidP="009713E3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3E3" w:rsidRDefault="009713E3" w:rsidP="009713E3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3E3" w:rsidRPr="002B217C" w:rsidRDefault="009713E3" w:rsidP="009713E3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E3" w:rsidRDefault="0034030E" w:rsidP="0097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br/>
        <w:t>Административный регламент по предоставлению</w:t>
      </w:r>
      <w:r w:rsidRPr="0034030E">
        <w:rPr>
          <w:rFonts w:ascii="Times New Roman" w:hAnsi="Times New Roman" w:cs="Times New Roman"/>
          <w:sz w:val="28"/>
          <w:szCs w:val="28"/>
        </w:rPr>
        <w:br/>
        <w:t>муниципальной услуги «</w:t>
      </w:r>
      <w:r w:rsidR="009713E3" w:rsidRPr="009713E3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34030E">
        <w:rPr>
          <w:rFonts w:ascii="Times New Roman" w:hAnsi="Times New Roman" w:cs="Times New Roman"/>
          <w:sz w:val="28"/>
          <w:szCs w:val="28"/>
        </w:rPr>
        <w:t>»</w:t>
      </w:r>
    </w:p>
    <w:p w:rsidR="009713E3" w:rsidRDefault="0034030E" w:rsidP="0097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t xml:space="preserve"> 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="009713E3">
        <w:rPr>
          <w:rFonts w:ascii="Times New Roman" w:hAnsi="Times New Roman" w:cs="Times New Roman"/>
          <w:sz w:val="28"/>
          <w:szCs w:val="28"/>
        </w:rPr>
        <w:t>1</w:t>
      </w:r>
      <w:r w:rsidRPr="0034030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713E3" w:rsidRPr="000A4F0F" w:rsidRDefault="0034030E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br/>
      </w:r>
      <w:r w:rsidR="009713E3" w:rsidRPr="000A4F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713E3">
        <w:rPr>
          <w:rFonts w:ascii="Times New Roman" w:hAnsi="Times New Roman" w:cs="Times New Roman"/>
          <w:sz w:val="28"/>
          <w:szCs w:val="28"/>
        </w:rPr>
        <w:t>Админ</w:t>
      </w:r>
      <w:r w:rsidR="009713E3" w:rsidRPr="000A4F0F">
        <w:rPr>
          <w:rFonts w:ascii="Times New Roman" w:hAnsi="Times New Roman" w:cs="Times New Roman"/>
          <w:sz w:val="28"/>
          <w:szCs w:val="28"/>
        </w:rPr>
        <w:t xml:space="preserve">истративный регламент </w:t>
      </w:r>
      <w:r w:rsidR="009713E3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9713E3" w:rsidRPr="000A4F0F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985FEE" w:rsidRPr="00985FEE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9713E3" w:rsidRPr="000A4F0F">
        <w:rPr>
          <w:rFonts w:ascii="Times New Roman" w:hAnsi="Times New Roman" w:cs="Times New Roman"/>
          <w:sz w:val="28"/>
          <w:szCs w:val="28"/>
        </w:rPr>
        <w:t xml:space="preserve">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</w:t>
      </w:r>
      <w:r w:rsidR="009713E3">
        <w:rPr>
          <w:rFonts w:ascii="Times New Roman" w:hAnsi="Times New Roman" w:cs="Times New Roman"/>
          <w:sz w:val="28"/>
          <w:szCs w:val="28"/>
        </w:rPr>
        <w:t>Админ</w:t>
      </w:r>
      <w:r w:rsidR="009713E3" w:rsidRPr="000A4F0F">
        <w:rPr>
          <w:rFonts w:ascii="Times New Roman" w:hAnsi="Times New Roman" w:cs="Times New Roman"/>
          <w:sz w:val="28"/>
          <w:szCs w:val="28"/>
        </w:rPr>
        <w:t xml:space="preserve">истративных процедур и </w:t>
      </w:r>
      <w:r w:rsidR="009713E3">
        <w:rPr>
          <w:rFonts w:ascii="Times New Roman" w:hAnsi="Times New Roman" w:cs="Times New Roman"/>
          <w:sz w:val="28"/>
          <w:szCs w:val="28"/>
        </w:rPr>
        <w:t>Админ</w:t>
      </w:r>
      <w:r w:rsidR="009713E3" w:rsidRPr="000A4F0F">
        <w:rPr>
          <w:rFonts w:ascii="Times New Roman" w:hAnsi="Times New Roman" w:cs="Times New Roman"/>
          <w:sz w:val="28"/>
          <w:szCs w:val="28"/>
        </w:rPr>
        <w:t>истративных</w:t>
      </w:r>
      <w:proofErr w:type="gramEnd"/>
      <w:r w:rsidR="009713E3" w:rsidRPr="000A4F0F">
        <w:rPr>
          <w:rFonts w:ascii="Times New Roman" w:hAnsi="Times New Roman" w:cs="Times New Roman"/>
          <w:sz w:val="28"/>
          <w:szCs w:val="28"/>
        </w:rPr>
        <w:t xml:space="preserve"> действий.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2. Муниципальная услуга предоставляется физическим и юридическим лицам или их уполномоченным представителям (далее - заявители)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3. Информация о муниципальной услуге предоставляется: </w:t>
      </w:r>
    </w:p>
    <w:p w:rsidR="009713E3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1) 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 (далее-Администрация)</w:t>
      </w:r>
      <w:r w:rsidRPr="000A4F0F">
        <w:rPr>
          <w:rFonts w:ascii="Times New Roman" w:hAnsi="Times New Roman" w:cs="Times New Roman"/>
          <w:sz w:val="28"/>
          <w:szCs w:val="28"/>
        </w:rPr>
        <w:t>, где предо</w:t>
      </w:r>
      <w:r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на информационных стендах и в форме личного консультирования специалистами, ответственными за предоставление муниципальной услуги. 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Местонахождение: 624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</w:rPr>
        <w:t>п.г.т. Махнёво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0A4F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23, кабинет № 9</w:t>
      </w:r>
      <w:r w:rsidRPr="000A4F0F">
        <w:rPr>
          <w:rFonts w:ascii="Times New Roman" w:hAnsi="Times New Roman" w:cs="Times New Roman"/>
          <w:sz w:val="28"/>
          <w:szCs w:val="28"/>
        </w:rPr>
        <w:t>. 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Часы приема: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с 13.00 до 17</w:t>
      </w:r>
      <w:r w:rsidRPr="000A4F0F">
        <w:rPr>
          <w:rFonts w:ascii="Times New Roman" w:hAnsi="Times New Roman" w:cs="Times New Roman"/>
          <w:sz w:val="28"/>
          <w:szCs w:val="28"/>
        </w:rPr>
        <w:t>.00 часов;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4F0F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A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A4F0F">
        <w:rPr>
          <w:rFonts w:ascii="Times New Roman" w:hAnsi="Times New Roman" w:cs="Times New Roman"/>
          <w:sz w:val="28"/>
          <w:szCs w:val="28"/>
        </w:rPr>
        <w:t xml:space="preserve"> часов. </w:t>
      </w:r>
    </w:p>
    <w:p w:rsidR="009713E3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может быт</w:t>
      </w:r>
      <w:r>
        <w:rPr>
          <w:rFonts w:ascii="Times New Roman" w:hAnsi="Times New Roman" w:cs="Times New Roman"/>
          <w:sz w:val="28"/>
          <w:szCs w:val="28"/>
        </w:rPr>
        <w:t>ь получена: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телефону 8 (34346</w:t>
      </w:r>
      <w:r w:rsidRPr="000A4F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76-2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>2) путем использования федеральной государственной информационной системы «Единый портал государственных и муниципальных услуг (функций)»;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при обращении по телефону - в виде устного ответа на конкретные вопросы, содержащие запрашиваемую информацию, справочные телефоны и адреса;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4) в электронном виде получить информацию можно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 xml:space="preserve"> в сети «Интернет» (http://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mahnevo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4F0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).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Информация предоставляется в порядке, установленном Федеральным законом от 2 мая 2006 года № 59-ФЗ «О порядке рассмотрения обращений граждан Российской Федерации».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получение информации о муниципальной услуги на Портале государственных услуг Свердловской области;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подачи запроса в электронном виде;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получения заявителем сведений о ходе выполнения запроса;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получения результата муниципальной услуги в электронном виде.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 </w:t>
      </w:r>
    </w:p>
    <w:p w:rsidR="009713E3" w:rsidRDefault="0034030E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br/>
        <w:t>2. СТАНДАРТ ПРЕДОСТАВЛЕНИЯ УСЛУГИ</w:t>
      </w:r>
    </w:p>
    <w:p w:rsidR="009713E3" w:rsidRPr="000A4F0F" w:rsidRDefault="0034030E" w:rsidP="00985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br/>
        <w:t>2.1. Наименование муниципальной услуги: «</w:t>
      </w:r>
      <w:r w:rsidR="00985FEE" w:rsidRPr="00985FEE">
        <w:rPr>
          <w:rFonts w:ascii="Times New Roman" w:hAnsi="Times New Roman" w:cs="Times New Roman"/>
          <w:sz w:val="28"/>
          <w:szCs w:val="28"/>
        </w:rPr>
        <w:t xml:space="preserve">Выдача документов (единого </w:t>
      </w:r>
      <w:r w:rsidR="00985FEE" w:rsidRPr="00985FEE">
        <w:rPr>
          <w:rFonts w:ascii="Times New Roman" w:hAnsi="Times New Roman" w:cs="Times New Roman"/>
          <w:sz w:val="28"/>
          <w:szCs w:val="28"/>
        </w:rPr>
        <w:lastRenderedPageBreak/>
        <w:t>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34030E">
        <w:rPr>
          <w:rFonts w:ascii="Times New Roman" w:hAnsi="Times New Roman" w:cs="Times New Roman"/>
          <w:sz w:val="28"/>
          <w:szCs w:val="28"/>
        </w:rPr>
        <w:t xml:space="preserve">». 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2.2. Наименование органа, предоставляющего муниципальную услугу: Администрация </w:t>
      </w:r>
      <w:r w:rsidR="00985FE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34030E">
        <w:rPr>
          <w:rFonts w:ascii="Times New Roman" w:hAnsi="Times New Roman" w:cs="Times New Roman"/>
          <w:sz w:val="28"/>
          <w:szCs w:val="28"/>
        </w:rPr>
        <w:t xml:space="preserve"> в лице должностных лиц (специалистов) </w:t>
      </w:r>
      <w:r w:rsidR="00985FEE">
        <w:rPr>
          <w:rFonts w:ascii="Times New Roman" w:hAnsi="Times New Roman" w:cs="Times New Roman"/>
          <w:sz w:val="28"/>
          <w:szCs w:val="28"/>
        </w:rPr>
        <w:t>Администрации</w:t>
      </w:r>
      <w:r w:rsidRPr="0034030E">
        <w:rPr>
          <w:rFonts w:ascii="Times New Roman" w:hAnsi="Times New Roman" w:cs="Times New Roman"/>
          <w:sz w:val="28"/>
          <w:szCs w:val="28"/>
        </w:rPr>
        <w:t>.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2.3. </w:t>
      </w:r>
      <w:proofErr w:type="gramStart"/>
      <w:r w:rsidRPr="0034030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справок на основании домовой книги, копии карточки учета собственника жилого помещения гражданам </w:t>
      </w:r>
      <w:r w:rsidR="00985FE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34030E">
        <w:rPr>
          <w:rFonts w:ascii="Times New Roman" w:hAnsi="Times New Roman" w:cs="Times New Roman"/>
          <w:sz w:val="28"/>
          <w:szCs w:val="28"/>
        </w:rPr>
        <w:t>, либо отказ в выдаче запрашиваемой информации с мотивированным</w:t>
      </w:r>
      <w:r w:rsidR="00985FEE">
        <w:rPr>
          <w:rFonts w:ascii="Times New Roman" w:hAnsi="Times New Roman" w:cs="Times New Roman"/>
          <w:sz w:val="28"/>
          <w:szCs w:val="28"/>
        </w:rPr>
        <w:t xml:space="preserve"> изложением причин отказа.</w:t>
      </w:r>
      <w:r w:rsidR="00985FEE">
        <w:rPr>
          <w:rFonts w:ascii="Times New Roman" w:hAnsi="Times New Roman" w:cs="Times New Roman"/>
          <w:sz w:val="28"/>
          <w:szCs w:val="28"/>
        </w:rPr>
        <w:br/>
        <w:t xml:space="preserve">2.4.Срок предоставления </w:t>
      </w:r>
      <w:r w:rsidRPr="0034030E">
        <w:rPr>
          <w:rFonts w:ascii="Times New Roman" w:hAnsi="Times New Roman" w:cs="Times New Roman"/>
          <w:sz w:val="28"/>
          <w:szCs w:val="28"/>
        </w:rPr>
        <w:t xml:space="preserve"> услуги:</w:t>
      </w:r>
      <w:r w:rsidRPr="0034030E">
        <w:rPr>
          <w:rFonts w:ascii="Times New Roman" w:hAnsi="Times New Roman" w:cs="Times New Roman"/>
          <w:sz w:val="28"/>
          <w:szCs w:val="28"/>
        </w:rPr>
        <w:br/>
        <w:t>2.4.1. при устном обращении в день обращения;</w:t>
      </w:r>
      <w:r w:rsidRPr="0034030E">
        <w:rPr>
          <w:rFonts w:ascii="Times New Roman" w:hAnsi="Times New Roman" w:cs="Times New Roman"/>
          <w:sz w:val="28"/>
          <w:szCs w:val="28"/>
        </w:rPr>
        <w:br/>
        <w:t>2.4.2. при письменном обращении не более 30 дней со дня регистрации запроса.</w:t>
      </w:r>
      <w:r w:rsidRPr="0034030E">
        <w:rPr>
          <w:rFonts w:ascii="Times New Roman" w:hAnsi="Times New Roman" w:cs="Times New Roman"/>
          <w:sz w:val="28"/>
          <w:szCs w:val="28"/>
        </w:rPr>
        <w:br/>
        <w:t>2.5.</w:t>
      </w:r>
      <w:proofErr w:type="gramEnd"/>
      <w:r w:rsidRPr="0034030E">
        <w:rPr>
          <w:rFonts w:ascii="Times New Roman" w:hAnsi="Times New Roman" w:cs="Times New Roman"/>
          <w:sz w:val="28"/>
          <w:szCs w:val="28"/>
        </w:rPr>
        <w:t xml:space="preserve"> Правовые основания для предоставления услуги: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2.5.1. Конституция Российской Федерации; </w:t>
      </w:r>
      <w:r w:rsidRPr="0034030E">
        <w:rPr>
          <w:rFonts w:ascii="Times New Roman" w:hAnsi="Times New Roman" w:cs="Times New Roman"/>
          <w:sz w:val="28"/>
          <w:szCs w:val="28"/>
        </w:rPr>
        <w:br/>
        <w:t>2.5.2. Уголовно-процессуальный кодекс Российской Федерации;</w:t>
      </w:r>
      <w:r w:rsidRPr="0034030E">
        <w:rPr>
          <w:rFonts w:ascii="Times New Roman" w:hAnsi="Times New Roman" w:cs="Times New Roman"/>
          <w:sz w:val="28"/>
          <w:szCs w:val="28"/>
        </w:rPr>
        <w:br/>
        <w:t>2.5.3.Федеральный закон от 06.10.2003 года № 131-ФЗ «Об общих принципах организации местного самоуправления в Российской Федерации»;</w:t>
      </w:r>
      <w:r w:rsidRPr="0034030E">
        <w:rPr>
          <w:rFonts w:ascii="Times New Roman" w:hAnsi="Times New Roman" w:cs="Times New Roman"/>
          <w:sz w:val="28"/>
          <w:szCs w:val="28"/>
        </w:rPr>
        <w:br/>
        <w:t>2.5.4. Федеральный закон от 02.05.2006 года № 59-ФЗ «О порядке рассмотрения обращений граждан Российской Федерации»;</w:t>
      </w:r>
      <w:r w:rsidRPr="0034030E">
        <w:rPr>
          <w:rFonts w:ascii="Times New Roman" w:hAnsi="Times New Roman" w:cs="Times New Roman"/>
          <w:sz w:val="28"/>
          <w:szCs w:val="28"/>
        </w:rPr>
        <w:br/>
        <w:t>2.5.5. Федеральный закон от 27.07.2010 года № 210-ФЗ «Об организации предоставления государственных и муниципальных услуг»;</w:t>
      </w:r>
      <w:r w:rsidRPr="0034030E">
        <w:rPr>
          <w:rFonts w:ascii="Times New Roman" w:hAnsi="Times New Roman" w:cs="Times New Roman"/>
          <w:sz w:val="28"/>
          <w:szCs w:val="28"/>
        </w:rPr>
        <w:br/>
        <w:t>2.5.6. Федеральный закон от 09.02.2009 года № 8-ФЗ «Об обеспечении доступа к информации о деятельности государственных органов и органов местного самоуправления»;</w:t>
      </w:r>
      <w:r w:rsidRPr="0034030E">
        <w:rPr>
          <w:rFonts w:ascii="Times New Roman" w:hAnsi="Times New Roman" w:cs="Times New Roman"/>
          <w:sz w:val="28"/>
          <w:szCs w:val="28"/>
        </w:rPr>
        <w:br/>
        <w:t>2.5.7. Федеральный закон от 27.07.2006 года № 152-ФЗ «О персональных данных»;</w:t>
      </w:r>
      <w:r w:rsidRPr="0034030E">
        <w:rPr>
          <w:rFonts w:ascii="Times New Roman" w:hAnsi="Times New Roman" w:cs="Times New Roman"/>
          <w:sz w:val="28"/>
          <w:szCs w:val="28"/>
        </w:rPr>
        <w:br/>
        <w:t>2.5.8. Гражданский кодекс Российской Федерации № 51-ФЗ от 30.11.1994 года;</w:t>
      </w:r>
      <w:r w:rsidRPr="0034030E">
        <w:rPr>
          <w:rFonts w:ascii="Times New Roman" w:hAnsi="Times New Roman" w:cs="Times New Roman"/>
          <w:sz w:val="28"/>
          <w:szCs w:val="28"/>
        </w:rPr>
        <w:br/>
        <w:t>2.5.9. Жилищный кодекс Российской Федерации № 188-ФЗ от 29.12.2004 года (в редакции от 05.04.2013г. № 38-ФЗ);</w:t>
      </w:r>
      <w:r w:rsidRPr="0034030E">
        <w:rPr>
          <w:rFonts w:ascii="Times New Roman" w:hAnsi="Times New Roman" w:cs="Times New Roman"/>
          <w:sz w:val="28"/>
          <w:szCs w:val="28"/>
        </w:rPr>
        <w:br/>
        <w:t>2.5.10. Приказ Федеральной миграционной службы Российской Федерации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Федерации»;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2.5.11. Устав </w:t>
      </w:r>
      <w:r w:rsidR="00985FE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34030E">
        <w:rPr>
          <w:rFonts w:ascii="Times New Roman" w:hAnsi="Times New Roman" w:cs="Times New Roman"/>
          <w:sz w:val="28"/>
          <w:szCs w:val="28"/>
        </w:rPr>
        <w:t>.</w:t>
      </w:r>
      <w:r w:rsidRPr="0034030E">
        <w:rPr>
          <w:rFonts w:ascii="Times New Roman" w:hAnsi="Times New Roman" w:cs="Times New Roman"/>
          <w:sz w:val="28"/>
          <w:szCs w:val="28"/>
        </w:rPr>
        <w:br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2.6.1. В случае, когда получателем услуги является гражданин: паспорт гражданина Российской Федерации или иной документ, удостоверяющий личность, домовая книга, при необходимости документы, подтверждающие </w:t>
      </w:r>
      <w:r w:rsidRPr="0034030E">
        <w:rPr>
          <w:rFonts w:ascii="Times New Roman" w:hAnsi="Times New Roman" w:cs="Times New Roman"/>
          <w:sz w:val="28"/>
          <w:szCs w:val="28"/>
        </w:rPr>
        <w:lastRenderedPageBreak/>
        <w:t>родственные отношения (свидетельство о браке, свидетельство о рождении, свидетельство о смерти);</w:t>
      </w:r>
      <w:r w:rsidRPr="0034030E">
        <w:rPr>
          <w:rFonts w:ascii="Times New Roman" w:hAnsi="Times New Roman" w:cs="Times New Roman"/>
          <w:sz w:val="28"/>
          <w:szCs w:val="28"/>
        </w:rPr>
        <w:br/>
        <w:t>2.6.2. В случае, когда получателем услуги является орган государственной власти: письменный запрос о предоставлении услуги.</w:t>
      </w:r>
      <w:r w:rsidRPr="0034030E">
        <w:rPr>
          <w:rFonts w:ascii="Times New Roman" w:hAnsi="Times New Roman" w:cs="Times New Roman"/>
          <w:sz w:val="28"/>
          <w:szCs w:val="28"/>
        </w:rPr>
        <w:br/>
        <w:t>2.7. Основанием для отказа в приеме документов, необходимых для предоставления муниципальной услуги, является предоставление гражданином документа, удостоверяющего личность, текст которого не поддается прочтению.</w:t>
      </w:r>
      <w:r w:rsidRPr="0034030E">
        <w:rPr>
          <w:rFonts w:ascii="Times New Roman" w:hAnsi="Times New Roman" w:cs="Times New Roman"/>
          <w:sz w:val="28"/>
          <w:szCs w:val="28"/>
        </w:rPr>
        <w:br/>
        <w:t>Все обращения физических и юридических лиц по вопросам предоставления муниципальной услуги подлежат обязательному рассмотрению.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2.8. Исчерпывающий перечень оснований для отказа в предоставлении муниципальной услуги: обращение гражданина за получением справок, копии карточки учета собственника жилого помещения, в случае отсутствия информации, необходимой для предоставления услуги. </w:t>
      </w:r>
      <w:r w:rsidRPr="0034030E">
        <w:rPr>
          <w:rFonts w:ascii="Times New Roman" w:hAnsi="Times New Roman" w:cs="Times New Roman"/>
          <w:sz w:val="28"/>
          <w:szCs w:val="28"/>
        </w:rPr>
        <w:br/>
        <w:t>2.9. Предоставление муниципальной услуги осуществляется бесплатно.</w:t>
      </w:r>
      <w:r w:rsidRPr="0034030E">
        <w:rPr>
          <w:rFonts w:ascii="Times New Roman" w:hAnsi="Times New Roman" w:cs="Times New Roman"/>
          <w:sz w:val="28"/>
          <w:szCs w:val="28"/>
        </w:rPr>
        <w:br/>
        <w:t>2.10. Максимальный срок ожидания в очереди при обращении за предоставлением муниципальной услуги и получением результата предоставления муниципальной услуги составляет не более 15 минут. Максимальный срок ожидания в очереди при получении результата предоставления услуги составляет не более 10 минут.</w:t>
      </w:r>
      <w:r w:rsidRPr="0034030E">
        <w:rPr>
          <w:rFonts w:ascii="Times New Roman" w:hAnsi="Times New Roman" w:cs="Times New Roman"/>
          <w:sz w:val="28"/>
          <w:szCs w:val="28"/>
        </w:rPr>
        <w:br/>
        <w:t>2.11. Требования к помещениям, в которых предоставляется муниципальная услуга: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2.11.1. Муниципальная услуга предоставляется в помещении </w:t>
      </w:r>
      <w:r w:rsidR="00985FEE">
        <w:rPr>
          <w:rFonts w:ascii="Times New Roman" w:hAnsi="Times New Roman" w:cs="Times New Roman"/>
          <w:sz w:val="28"/>
          <w:szCs w:val="28"/>
        </w:rPr>
        <w:t>Администрации</w:t>
      </w:r>
      <w:r w:rsidRPr="003403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030E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  <w:r w:rsidRPr="0034030E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</w:t>
      </w:r>
      <w:r w:rsidRPr="0034030E">
        <w:rPr>
          <w:rFonts w:ascii="Times New Roman" w:hAnsi="Times New Roman" w:cs="Times New Roman"/>
          <w:sz w:val="28"/>
          <w:szCs w:val="28"/>
        </w:rPr>
        <w:br/>
        <w:t>2.11.2. В помещении, в котором предоставляется муниципальная услуга, должен быть размещен стенд, содержащий необходимую информацию по условиям предоставления муниципальной услуги, график работы специалистов, образцы заполняемых получателями муниципальной услуги документов, дополнительная справочная информация;</w:t>
      </w:r>
      <w:r w:rsidRPr="0034030E">
        <w:rPr>
          <w:rFonts w:ascii="Times New Roman" w:hAnsi="Times New Roman" w:cs="Times New Roman"/>
          <w:sz w:val="28"/>
          <w:szCs w:val="28"/>
        </w:rPr>
        <w:br/>
        <w:t>2.11.3. Для ожидания приема получателям муниципальной услуги должны быть отведены места, оборудованные стульями, столами для возможности оформления документов. В целях обеспечения конфиденциальности сведений о гражданах должностным лицом (специалистом) одновременно ведется прием только одного гражданина, за исключением случаев коллективного обращения граждан.</w:t>
      </w:r>
      <w:r w:rsidRPr="0034030E">
        <w:rPr>
          <w:rFonts w:ascii="Times New Roman" w:hAnsi="Times New Roman" w:cs="Times New Roman"/>
          <w:sz w:val="28"/>
          <w:szCs w:val="28"/>
        </w:rPr>
        <w:br/>
        <w:t>2.12. Показателями доступности и качества предоставления муниципальной услуги являются:</w:t>
      </w:r>
      <w:r w:rsidRPr="0034030E">
        <w:rPr>
          <w:rFonts w:ascii="Times New Roman" w:hAnsi="Times New Roman" w:cs="Times New Roman"/>
          <w:sz w:val="28"/>
          <w:szCs w:val="28"/>
        </w:rPr>
        <w:br/>
        <w:t>2.12.1. Соблюдение сроков ожидания приема для предоставления муниципальной услуги и предоставления муниципальной услуги (получения результатов предоставления услуги);</w:t>
      </w:r>
      <w:r w:rsidRPr="0034030E">
        <w:rPr>
          <w:rFonts w:ascii="Times New Roman" w:hAnsi="Times New Roman" w:cs="Times New Roman"/>
          <w:sz w:val="28"/>
          <w:szCs w:val="28"/>
        </w:rPr>
        <w:br/>
        <w:t>2.12.2. Соблюдение порядка информирования о муниципальной услуге;</w:t>
      </w:r>
      <w:r w:rsidRPr="0034030E">
        <w:rPr>
          <w:rFonts w:ascii="Times New Roman" w:hAnsi="Times New Roman" w:cs="Times New Roman"/>
          <w:sz w:val="28"/>
          <w:szCs w:val="28"/>
        </w:rPr>
        <w:br/>
        <w:t>2.12.3. Отсутствие избыточных административных процедур при предоставлении муниципальной услуги;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2.12.4. Отсутствие обоснованных жалоб на предоставление муниципальной </w:t>
      </w:r>
      <w:r w:rsidRPr="0034030E">
        <w:rPr>
          <w:rFonts w:ascii="Times New Roman" w:hAnsi="Times New Roman" w:cs="Times New Roman"/>
          <w:sz w:val="28"/>
          <w:szCs w:val="28"/>
        </w:rPr>
        <w:lastRenderedPageBreak/>
        <w:t xml:space="preserve">услуги. 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>3. СОСТАВ, ПОСЛЕДОВАТЕЛЬНОСТЬ И СРОКИ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>3.1. Предоставление муниципальной услуги включает в себя следующие административные процедуры:</w:t>
      </w:r>
      <w:r w:rsidRPr="0034030E">
        <w:rPr>
          <w:rFonts w:ascii="Times New Roman" w:hAnsi="Times New Roman" w:cs="Times New Roman"/>
          <w:sz w:val="28"/>
          <w:szCs w:val="28"/>
        </w:rPr>
        <w:br/>
        <w:t>- регистрация обращения (запроса) получателя услуги;</w:t>
      </w:r>
      <w:r w:rsidRPr="0034030E">
        <w:rPr>
          <w:rFonts w:ascii="Times New Roman" w:hAnsi="Times New Roman" w:cs="Times New Roman"/>
          <w:sz w:val="28"/>
          <w:szCs w:val="28"/>
        </w:rPr>
        <w:br/>
        <w:t>- подготовка справки;</w:t>
      </w:r>
      <w:r w:rsidRPr="0034030E">
        <w:rPr>
          <w:rFonts w:ascii="Times New Roman" w:hAnsi="Times New Roman" w:cs="Times New Roman"/>
          <w:sz w:val="28"/>
          <w:szCs w:val="28"/>
        </w:rPr>
        <w:br/>
        <w:t>- выдача справки.</w:t>
      </w:r>
      <w:r w:rsidRPr="0034030E">
        <w:rPr>
          <w:rFonts w:ascii="Times New Roman" w:hAnsi="Times New Roman" w:cs="Times New Roman"/>
          <w:sz w:val="28"/>
          <w:szCs w:val="28"/>
        </w:rPr>
        <w:br/>
        <w:t>Основанием для начала предоставления муниципальной услуги является личное или письменное обращение (запрос) получателя услуги.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3.1.1. Регистрация обращения получателя услуги производится при устном обращении непосредственно в день обращения, при письменном обращении – не позднее трех дней </w:t>
      </w:r>
      <w:proofErr w:type="gramStart"/>
      <w:r w:rsidRPr="0034030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4030E">
        <w:rPr>
          <w:rFonts w:ascii="Times New Roman" w:hAnsi="Times New Roman" w:cs="Times New Roman"/>
          <w:sz w:val="28"/>
          <w:szCs w:val="28"/>
        </w:rPr>
        <w:t xml:space="preserve"> обращения.</w:t>
      </w:r>
      <w:r w:rsidRPr="0034030E">
        <w:rPr>
          <w:rFonts w:ascii="Times New Roman" w:hAnsi="Times New Roman" w:cs="Times New Roman"/>
          <w:sz w:val="28"/>
          <w:szCs w:val="28"/>
        </w:rPr>
        <w:br/>
        <w:t>Регистрация личного обращения получателя услуги предусматривает:</w:t>
      </w:r>
      <w:r w:rsidRPr="0034030E">
        <w:rPr>
          <w:rFonts w:ascii="Times New Roman" w:hAnsi="Times New Roman" w:cs="Times New Roman"/>
          <w:sz w:val="28"/>
          <w:szCs w:val="28"/>
        </w:rPr>
        <w:br/>
        <w:t>- установление личности получателя услуги;</w:t>
      </w:r>
      <w:r w:rsidRPr="0034030E">
        <w:rPr>
          <w:rFonts w:ascii="Times New Roman" w:hAnsi="Times New Roman" w:cs="Times New Roman"/>
          <w:sz w:val="28"/>
          <w:szCs w:val="28"/>
        </w:rPr>
        <w:br/>
        <w:t>- установление наличия (отсутствия) оснований для отказа в предоставлении услуги;</w:t>
      </w:r>
      <w:r w:rsidRPr="0034030E">
        <w:rPr>
          <w:rFonts w:ascii="Times New Roman" w:hAnsi="Times New Roman" w:cs="Times New Roman"/>
          <w:sz w:val="28"/>
          <w:szCs w:val="28"/>
        </w:rPr>
        <w:br/>
        <w:t>- уточнение содержания сведений в домовой книге при необходимости;</w:t>
      </w:r>
      <w:proofErr w:type="gramStart"/>
      <w:r w:rsidRPr="0034030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4030E">
        <w:rPr>
          <w:rFonts w:ascii="Times New Roman" w:hAnsi="Times New Roman" w:cs="Times New Roman"/>
          <w:sz w:val="28"/>
          <w:szCs w:val="28"/>
        </w:rPr>
        <w:t>регистрация обращения в журнале регистрации личных обращений граждан.</w:t>
      </w:r>
      <w:r w:rsidRPr="0034030E">
        <w:rPr>
          <w:rFonts w:ascii="Times New Roman" w:hAnsi="Times New Roman" w:cs="Times New Roman"/>
          <w:sz w:val="28"/>
          <w:szCs w:val="28"/>
        </w:rPr>
        <w:br/>
        <w:t>Регистрация письменного обращения (запроса) получателя услуги предусматривает:</w:t>
      </w:r>
      <w:r w:rsidRPr="0034030E">
        <w:rPr>
          <w:rFonts w:ascii="Times New Roman" w:hAnsi="Times New Roman" w:cs="Times New Roman"/>
          <w:sz w:val="28"/>
          <w:szCs w:val="28"/>
        </w:rPr>
        <w:br/>
        <w:t>- установление наличия (отсутствия) оснований для отказа в предоставлении услуги;</w:t>
      </w:r>
      <w:r w:rsidRPr="0034030E">
        <w:rPr>
          <w:rFonts w:ascii="Times New Roman" w:hAnsi="Times New Roman" w:cs="Times New Roman"/>
          <w:sz w:val="28"/>
          <w:szCs w:val="28"/>
        </w:rPr>
        <w:br/>
        <w:t>- уточнение содержания сведений в домовой книге при необходимости;</w:t>
      </w:r>
      <w:r w:rsidRPr="0034030E">
        <w:rPr>
          <w:rFonts w:ascii="Times New Roman" w:hAnsi="Times New Roman" w:cs="Times New Roman"/>
          <w:sz w:val="28"/>
          <w:szCs w:val="28"/>
        </w:rPr>
        <w:br/>
        <w:t>- регистрация обращения (запроса) в журнале регистрации письменных обращений граждан, либо в случае поступления запроса органа государственной власти в журнале входящих документов.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3.1.2. Должностное лицо рассматривает обращение (запрос), готовит справку. Справка представляет собой бланк установленного Административным регламентом образца в печатном варианте с использованием печатных устройств, при этом заполняются все необходимые графы. Справка подписывается подготовившим ее должностным лицом (специалистом), </w:t>
      </w:r>
      <w:r w:rsidR="00985FEE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34030E">
        <w:rPr>
          <w:rFonts w:ascii="Times New Roman" w:hAnsi="Times New Roman" w:cs="Times New Roman"/>
          <w:sz w:val="28"/>
          <w:szCs w:val="28"/>
        </w:rPr>
        <w:t>, либо уполномоченным лицом по доверенности, и заверяется печатью. Справка регистрируется в журнале исходящих документов. Образцы справ</w:t>
      </w:r>
      <w:r w:rsidR="00985FEE">
        <w:rPr>
          <w:rFonts w:ascii="Times New Roman" w:hAnsi="Times New Roman" w:cs="Times New Roman"/>
          <w:sz w:val="28"/>
          <w:szCs w:val="28"/>
        </w:rPr>
        <w:t>ок представлены в приложении № 1</w:t>
      </w:r>
      <w:r w:rsidRPr="0034030E">
        <w:rPr>
          <w:rFonts w:ascii="Times New Roman" w:hAnsi="Times New Roman" w:cs="Times New Roman"/>
          <w:sz w:val="28"/>
          <w:szCs w:val="28"/>
        </w:rPr>
        <w:t xml:space="preserve"> (прил.);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3.1.3. Справка выдается заявителю при предъявлении паспорта либо документа, удостоверяющего личность, под личную роспись в журнале исходящих документов о ее получении. 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3.2. В электронной форме муниципальная услуга предоставляется на основании документов, направленных на электронный адрес </w:t>
      </w:r>
      <w:r w:rsidR="00985FEE">
        <w:rPr>
          <w:rFonts w:ascii="Times New Roman" w:hAnsi="Times New Roman" w:cs="Times New Roman"/>
          <w:sz w:val="28"/>
          <w:szCs w:val="28"/>
        </w:rPr>
        <w:t>Администрации</w:t>
      </w:r>
      <w:r w:rsidRPr="0034030E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подлинников документов. 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713E3" w:rsidRPr="000A4F0F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истрацией Махнёвского муниципального образования в процессе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о предоставлении (об отказе в предоставлении) муниципальной услуги.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истративными процедурами, осуществляемых специалистами МФЦ в рамках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сотрудников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выявления нарушений прав получателей муниципальной услуги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действий (бездействия) специалистов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в досудебном и судебном порядках.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Жалоба на решения, принятые муниципальным служащим, должностным лицом, специалистом подаётся на имя главы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либо в электронной форме. Жалоба может быть направлена по почте, а также может быть принята при личном приеме заявителя или через МФЦ.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5.3. Жалоба в письменной форме должна содержать следующую информацию: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0A4F0F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  </w:t>
      </w:r>
      <w:proofErr w:type="gramEnd"/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главой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  <w:proofErr w:type="gramEnd"/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  <w:proofErr w:type="gramEnd"/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5.6. В течени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5.7. Если в письменном обращении не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 xml:space="preserve">Если текст письменного обращения не поддается прочтению, ответ на обращение не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направляемые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обращение направлялись 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истрацию или одному и тому же должностному лицу. О данном решении уведомляется заявитель, направивший обращение.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 </w:t>
      </w:r>
    </w:p>
    <w:p w:rsidR="009713E3" w:rsidRPr="000A4F0F" w:rsidRDefault="009713E3" w:rsidP="0097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5.8. Заявитель вправе обжаловать действия (бездействие) и решения должностных лиц, осуществленные в ходе предоставления муниципальной услуги, в судебном порядке. </w:t>
      </w:r>
    </w:p>
    <w:p w:rsidR="00985FEE" w:rsidRDefault="0034030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</w:p>
    <w:p w:rsidR="00985FEE" w:rsidRDefault="00985FE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EE" w:rsidRDefault="00985FE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EE" w:rsidRDefault="00985FE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EE" w:rsidRDefault="00985FE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EE" w:rsidRDefault="00985FE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EE" w:rsidRDefault="00985FE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EE" w:rsidRDefault="00985FE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EE" w:rsidRDefault="00985FE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EE" w:rsidRDefault="00985FE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34030E" w:rsidRPr="0034030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5FEE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>ОБРАЗЦЫ СПРАВОК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>ОБРАЗЕЦ №1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 xml:space="preserve">Российская Федерация 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>Свердловская область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</w:p>
    <w:p w:rsidR="00116EEE" w:rsidRDefault="00116EE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16EEE" w:rsidRDefault="00116EE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EE" w:rsidRDefault="00116EEE" w:rsidP="0034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EE" w:rsidRDefault="0034030E" w:rsidP="00116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403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30E"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116EEE" w:rsidRDefault="0034030E" w:rsidP="0011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br/>
        <w:t xml:space="preserve">«____»__________2013г. </w:t>
      </w:r>
      <w:proofErr w:type="gramStart"/>
      <w:r w:rsidRPr="0034030E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34030E">
        <w:rPr>
          <w:rFonts w:ascii="Times New Roman" w:hAnsi="Times New Roman" w:cs="Times New Roman"/>
          <w:sz w:val="28"/>
          <w:szCs w:val="28"/>
        </w:rPr>
        <w:t xml:space="preserve"> о том, что по адресу:</w:t>
      </w:r>
      <w:r w:rsidRPr="0034030E">
        <w:rPr>
          <w:rFonts w:ascii="Times New Roman" w:hAnsi="Times New Roman" w:cs="Times New Roman"/>
          <w:sz w:val="28"/>
          <w:szCs w:val="28"/>
        </w:rPr>
        <w:br/>
        <w:t>№ ___________ Свердловская область,</w:t>
      </w:r>
      <w:r w:rsidR="00116EEE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4030E">
        <w:rPr>
          <w:rFonts w:ascii="Times New Roman" w:hAnsi="Times New Roman" w:cs="Times New Roman"/>
          <w:sz w:val="28"/>
          <w:szCs w:val="28"/>
        </w:rPr>
        <w:br/>
        <w:t>ул._________________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дом________________ </w:t>
      </w:r>
      <w:r w:rsidRPr="0034030E">
        <w:rPr>
          <w:rFonts w:ascii="Times New Roman" w:hAnsi="Times New Roman" w:cs="Times New Roman"/>
          <w:sz w:val="28"/>
          <w:szCs w:val="28"/>
        </w:rPr>
        <w:br/>
        <w:t>Адрес: 624</w:t>
      </w:r>
      <w:r w:rsidR="00116EEE">
        <w:rPr>
          <w:rFonts w:ascii="Times New Roman" w:hAnsi="Times New Roman" w:cs="Times New Roman"/>
          <w:sz w:val="28"/>
          <w:szCs w:val="28"/>
        </w:rPr>
        <w:t>621</w:t>
      </w:r>
      <w:r w:rsidRPr="0034030E">
        <w:rPr>
          <w:rFonts w:ascii="Times New Roman" w:hAnsi="Times New Roman" w:cs="Times New Roman"/>
          <w:sz w:val="28"/>
          <w:szCs w:val="28"/>
        </w:rPr>
        <w:t>,Свердловская обл.,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="00116EEE">
        <w:rPr>
          <w:rFonts w:ascii="Times New Roman" w:hAnsi="Times New Roman" w:cs="Times New Roman"/>
          <w:sz w:val="28"/>
          <w:szCs w:val="28"/>
        </w:rPr>
        <w:t>п.г.т. Махнёво</w:t>
      </w:r>
      <w:r w:rsidRPr="0034030E">
        <w:rPr>
          <w:rFonts w:ascii="Times New Roman" w:hAnsi="Times New Roman" w:cs="Times New Roman"/>
          <w:sz w:val="28"/>
          <w:szCs w:val="28"/>
        </w:rPr>
        <w:t xml:space="preserve">, ул. </w:t>
      </w:r>
      <w:r w:rsidR="00116EEE">
        <w:rPr>
          <w:rFonts w:ascii="Times New Roman" w:hAnsi="Times New Roman" w:cs="Times New Roman"/>
          <w:sz w:val="28"/>
          <w:szCs w:val="28"/>
        </w:rPr>
        <w:t>Победы</w:t>
      </w:r>
      <w:r w:rsidRPr="0034030E">
        <w:rPr>
          <w:rFonts w:ascii="Times New Roman" w:hAnsi="Times New Roman" w:cs="Times New Roman"/>
          <w:sz w:val="28"/>
          <w:szCs w:val="28"/>
        </w:rPr>
        <w:t>, жилой площадью__________</w:t>
      </w:r>
      <w:r w:rsidRPr="0034030E">
        <w:rPr>
          <w:rFonts w:ascii="Times New Roman" w:hAnsi="Times New Roman" w:cs="Times New Roman"/>
          <w:sz w:val="28"/>
          <w:szCs w:val="28"/>
        </w:rPr>
        <w:br/>
        <w:t>дом 26. общей площадью__________</w:t>
      </w:r>
      <w:r w:rsidRPr="0034030E">
        <w:rPr>
          <w:rFonts w:ascii="Times New Roman" w:hAnsi="Times New Roman" w:cs="Times New Roman"/>
          <w:sz w:val="28"/>
          <w:szCs w:val="28"/>
        </w:rPr>
        <w:br/>
        <w:t>тел.: (34368)7-56-95 зарегистрированы: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gramStart"/>
      <w:r w:rsidRPr="003403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30E">
        <w:rPr>
          <w:rFonts w:ascii="Times New Roman" w:hAnsi="Times New Roman" w:cs="Times New Roman"/>
          <w:sz w:val="28"/>
          <w:szCs w:val="28"/>
        </w:rPr>
        <w:t>/п Степень родства Ф.И.О. Дата рождения Дата регистрации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>Справка выдается на основании учетной карточки регистрации и домовой книги для представления в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 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>Руководитель _________________________/__________________________/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Должностное лицо (специалист) ___________________/____________________/ 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М.П. 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="00116EEE">
        <w:rPr>
          <w:rFonts w:ascii="Times New Roman" w:hAnsi="Times New Roman" w:cs="Times New Roman"/>
          <w:sz w:val="28"/>
          <w:szCs w:val="28"/>
        </w:rPr>
        <w:lastRenderedPageBreak/>
        <w:t>ОБРАЗЕЦ №2</w:t>
      </w:r>
      <w:r w:rsidR="00116EEE" w:rsidRPr="0034030E">
        <w:rPr>
          <w:rFonts w:ascii="Times New Roman" w:hAnsi="Times New Roman" w:cs="Times New Roman"/>
          <w:sz w:val="28"/>
          <w:szCs w:val="28"/>
        </w:rPr>
        <w:br/>
      </w:r>
      <w:r w:rsidR="00116EEE" w:rsidRPr="0034030E">
        <w:rPr>
          <w:rFonts w:ascii="Times New Roman" w:hAnsi="Times New Roman" w:cs="Times New Roman"/>
          <w:sz w:val="28"/>
          <w:szCs w:val="28"/>
        </w:rPr>
        <w:br/>
        <w:t xml:space="preserve">Российская Федерация </w:t>
      </w:r>
      <w:r w:rsidR="00116EEE" w:rsidRPr="0034030E">
        <w:rPr>
          <w:rFonts w:ascii="Times New Roman" w:hAnsi="Times New Roman" w:cs="Times New Roman"/>
          <w:sz w:val="28"/>
          <w:szCs w:val="28"/>
        </w:rPr>
        <w:br/>
        <w:t>Свердловская область</w:t>
      </w:r>
      <w:r w:rsidR="00116EEE" w:rsidRPr="0034030E"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</w:p>
    <w:p w:rsidR="00116EEE" w:rsidRDefault="00116EEE" w:rsidP="0011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16EEE" w:rsidRDefault="00116EEE" w:rsidP="0011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EE" w:rsidRDefault="00116EEE" w:rsidP="0011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EE" w:rsidRDefault="00116EEE" w:rsidP="00116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403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30E"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116EEE" w:rsidRDefault="00116EEE" w:rsidP="0011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br/>
        <w:t xml:space="preserve">«____»__________2013г. </w:t>
      </w:r>
      <w:proofErr w:type="gramStart"/>
      <w:r w:rsidRPr="0034030E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34030E">
        <w:rPr>
          <w:rFonts w:ascii="Times New Roman" w:hAnsi="Times New Roman" w:cs="Times New Roman"/>
          <w:sz w:val="28"/>
          <w:szCs w:val="28"/>
        </w:rPr>
        <w:t xml:space="preserve"> о том, что по адресу:</w:t>
      </w:r>
      <w:r w:rsidRPr="0034030E">
        <w:rPr>
          <w:rFonts w:ascii="Times New Roman" w:hAnsi="Times New Roman" w:cs="Times New Roman"/>
          <w:sz w:val="28"/>
          <w:szCs w:val="28"/>
        </w:rPr>
        <w:br/>
        <w:t>№ ___________ Свердловская область,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4030E">
        <w:rPr>
          <w:rFonts w:ascii="Times New Roman" w:hAnsi="Times New Roman" w:cs="Times New Roman"/>
          <w:sz w:val="28"/>
          <w:szCs w:val="28"/>
        </w:rPr>
        <w:br/>
        <w:t>ул._________________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дом________________ </w:t>
      </w:r>
      <w:r w:rsidRPr="0034030E">
        <w:rPr>
          <w:rFonts w:ascii="Times New Roman" w:hAnsi="Times New Roman" w:cs="Times New Roman"/>
          <w:sz w:val="28"/>
          <w:szCs w:val="28"/>
        </w:rPr>
        <w:br/>
        <w:t>Адрес: 624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34030E">
        <w:rPr>
          <w:rFonts w:ascii="Times New Roman" w:hAnsi="Times New Roman" w:cs="Times New Roman"/>
          <w:sz w:val="28"/>
          <w:szCs w:val="28"/>
        </w:rPr>
        <w:t>,Свердловская обл.,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п.г.т. Махнёво</w:t>
      </w:r>
      <w:r w:rsidRPr="0034030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34030E">
        <w:rPr>
          <w:rFonts w:ascii="Times New Roman" w:hAnsi="Times New Roman" w:cs="Times New Roman"/>
          <w:sz w:val="28"/>
          <w:szCs w:val="28"/>
        </w:rPr>
        <w:t>, жилой площадью__________</w:t>
      </w:r>
      <w:r w:rsidRPr="0034030E">
        <w:rPr>
          <w:rFonts w:ascii="Times New Roman" w:hAnsi="Times New Roman" w:cs="Times New Roman"/>
          <w:sz w:val="28"/>
          <w:szCs w:val="28"/>
        </w:rPr>
        <w:br/>
        <w:t>дом 26. общей площадью__________</w:t>
      </w:r>
      <w:r w:rsidRPr="0034030E">
        <w:rPr>
          <w:rFonts w:ascii="Times New Roman" w:hAnsi="Times New Roman" w:cs="Times New Roman"/>
          <w:sz w:val="28"/>
          <w:szCs w:val="28"/>
        </w:rPr>
        <w:br/>
        <w:t>тел.: (34368)7-56-95 зарегистрированы: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gramStart"/>
      <w:r w:rsidRPr="003403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30E">
        <w:rPr>
          <w:rFonts w:ascii="Times New Roman" w:hAnsi="Times New Roman" w:cs="Times New Roman"/>
          <w:sz w:val="28"/>
          <w:szCs w:val="28"/>
        </w:rPr>
        <w:t>/п Степень родства Ф.И.О. Дата рождения Дата регистрации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>Сведения о ранее проживавших, причина снятия с регистрационного учета: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>№ п/п Степень родства Ф.И.О. Дата рождения Дата регистрации Дата снятия с регистрационного учета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 xml:space="preserve">Справка выдается на основании учетной карточки регистрации и домовой книги для представления </w:t>
      </w:r>
      <w:proofErr w:type="gramStart"/>
      <w:r w:rsidR="0034030E" w:rsidRPr="003403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 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4030E" w:rsidRPr="0034030E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="0034030E" w:rsidRPr="0034030E">
        <w:rPr>
          <w:rFonts w:ascii="Times New Roman" w:hAnsi="Times New Roman" w:cs="Times New Roman"/>
          <w:sz w:val="28"/>
          <w:szCs w:val="28"/>
        </w:rPr>
        <w:t xml:space="preserve"> _________________________/__________________________/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 xml:space="preserve">Должностное лицо (специалист) ___________________/____________________/ 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 xml:space="preserve">М.П. 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lastRenderedPageBreak/>
        <w:t>ОБРАЗЕЦ №3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 xml:space="preserve">Российская Федерация 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>Свердловская область</w:t>
      </w:r>
      <w:r w:rsidR="0034030E" w:rsidRPr="0034030E">
        <w:rPr>
          <w:rFonts w:ascii="Times New Roman" w:hAnsi="Times New Roman" w:cs="Times New Roman"/>
          <w:sz w:val="28"/>
          <w:szCs w:val="28"/>
        </w:rPr>
        <w:br/>
        <w:t>Администрация</w:t>
      </w:r>
    </w:p>
    <w:p w:rsidR="00116EEE" w:rsidRDefault="00116EEE" w:rsidP="0011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34030E" w:rsidRPr="00340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EEE" w:rsidRDefault="00116EEE" w:rsidP="0011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EE" w:rsidRDefault="0034030E" w:rsidP="00116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403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30E"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116EEE" w:rsidRDefault="0034030E" w:rsidP="0011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0E">
        <w:rPr>
          <w:rFonts w:ascii="Times New Roman" w:hAnsi="Times New Roman" w:cs="Times New Roman"/>
          <w:sz w:val="28"/>
          <w:szCs w:val="28"/>
        </w:rPr>
        <w:br/>
        <w:t>«____»__________2013г. Дана о том, что гражданин (ка)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№ ___________ </w:t>
      </w:r>
      <w:r w:rsidRPr="0034030E">
        <w:rPr>
          <w:rFonts w:ascii="Times New Roman" w:hAnsi="Times New Roman" w:cs="Times New Roman"/>
          <w:sz w:val="28"/>
          <w:szCs w:val="28"/>
        </w:rPr>
        <w:br/>
        <w:t>____________________________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Ф.И.О. дата рождения </w:t>
      </w:r>
      <w:r w:rsidRPr="0034030E">
        <w:rPr>
          <w:rFonts w:ascii="Times New Roman" w:hAnsi="Times New Roman" w:cs="Times New Roman"/>
          <w:sz w:val="28"/>
          <w:szCs w:val="28"/>
        </w:rPr>
        <w:br/>
        <w:t>Адрес: 624</w:t>
      </w:r>
      <w:r w:rsidR="00116EEE">
        <w:rPr>
          <w:rFonts w:ascii="Times New Roman" w:hAnsi="Times New Roman" w:cs="Times New Roman"/>
          <w:sz w:val="28"/>
          <w:szCs w:val="28"/>
        </w:rPr>
        <w:t>621</w:t>
      </w:r>
      <w:r w:rsidRPr="0034030E">
        <w:rPr>
          <w:rFonts w:ascii="Times New Roman" w:hAnsi="Times New Roman" w:cs="Times New Roman"/>
          <w:sz w:val="28"/>
          <w:szCs w:val="28"/>
        </w:rPr>
        <w:t xml:space="preserve">, Свердловская обл., 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="00116EEE">
        <w:rPr>
          <w:rFonts w:ascii="Times New Roman" w:hAnsi="Times New Roman" w:cs="Times New Roman"/>
          <w:sz w:val="28"/>
          <w:szCs w:val="28"/>
        </w:rPr>
        <w:t>п.г.т. Махнёво</w:t>
      </w:r>
      <w:r w:rsidRPr="0034030E">
        <w:rPr>
          <w:rFonts w:ascii="Times New Roman" w:hAnsi="Times New Roman" w:cs="Times New Roman"/>
          <w:sz w:val="28"/>
          <w:szCs w:val="28"/>
        </w:rPr>
        <w:t>, Действительно был (а)</w:t>
      </w:r>
      <w:r w:rsidRPr="0034030E">
        <w:rPr>
          <w:rFonts w:ascii="Times New Roman" w:hAnsi="Times New Roman" w:cs="Times New Roman"/>
          <w:sz w:val="28"/>
          <w:szCs w:val="28"/>
        </w:rPr>
        <w:br/>
        <w:t>зарегистрирован (а)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ул. </w:t>
      </w:r>
      <w:r w:rsidR="00116EEE">
        <w:rPr>
          <w:rFonts w:ascii="Times New Roman" w:hAnsi="Times New Roman" w:cs="Times New Roman"/>
          <w:sz w:val="28"/>
          <w:szCs w:val="28"/>
        </w:rPr>
        <w:t>Победы</w:t>
      </w:r>
      <w:r w:rsidRPr="0034030E">
        <w:rPr>
          <w:rFonts w:ascii="Times New Roman" w:hAnsi="Times New Roman" w:cs="Times New Roman"/>
          <w:sz w:val="28"/>
          <w:szCs w:val="28"/>
        </w:rPr>
        <w:t>, дом 26 по месту жительства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тел.:(34368)7-56-95 по адресу: </w:t>
      </w:r>
      <w:proofErr w:type="gramStart"/>
      <w:r w:rsidRPr="0034030E">
        <w:rPr>
          <w:rFonts w:ascii="Times New Roman" w:hAnsi="Times New Roman" w:cs="Times New Roman"/>
          <w:sz w:val="28"/>
          <w:szCs w:val="28"/>
        </w:rPr>
        <w:t>Свердловская обл.,</w:t>
      </w:r>
      <w:r w:rsidRPr="0034030E">
        <w:rPr>
          <w:rFonts w:ascii="Times New Roman" w:hAnsi="Times New Roman" w:cs="Times New Roman"/>
          <w:sz w:val="28"/>
          <w:szCs w:val="28"/>
        </w:rPr>
        <w:br/>
        <w:t>улица ____________________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дом ______________________ 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с __________по____________ 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Снят с регистрационного учета 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постоянно________________ 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(дата) 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в ________________________ </w:t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(адрес выбытия) </w:t>
      </w:r>
      <w:bookmarkStart w:id="0" w:name="_GoBack"/>
      <w:bookmarkEnd w:id="0"/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>Справка выдается на основании учетной карточки регистрации и домовой книги для представления в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 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>Руководитель _________________________/__________________________/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Должностное лицо (специалист) ___________________/____________________/ 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  <w:t xml:space="preserve">М.П. </w:t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r w:rsidRPr="0034030E">
        <w:rPr>
          <w:rFonts w:ascii="Times New Roman" w:hAnsi="Times New Roman" w:cs="Times New Roman"/>
          <w:sz w:val="28"/>
          <w:szCs w:val="28"/>
        </w:rPr>
        <w:br/>
      </w:r>
      <w:proofErr w:type="gramEnd"/>
    </w:p>
    <w:sectPr w:rsidR="0011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6D"/>
    <w:rsid w:val="00001B00"/>
    <w:rsid w:val="00004664"/>
    <w:rsid w:val="00007BFC"/>
    <w:rsid w:val="00016980"/>
    <w:rsid w:val="000257E5"/>
    <w:rsid w:val="000268FB"/>
    <w:rsid w:val="000607CA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16EEE"/>
    <w:rsid w:val="00136CE0"/>
    <w:rsid w:val="001478F5"/>
    <w:rsid w:val="001744EA"/>
    <w:rsid w:val="0017676C"/>
    <w:rsid w:val="00181896"/>
    <w:rsid w:val="001C00FE"/>
    <w:rsid w:val="001F7FCA"/>
    <w:rsid w:val="002256E8"/>
    <w:rsid w:val="00227C21"/>
    <w:rsid w:val="00242694"/>
    <w:rsid w:val="002521D4"/>
    <w:rsid w:val="00257AB9"/>
    <w:rsid w:val="00262485"/>
    <w:rsid w:val="002923E1"/>
    <w:rsid w:val="002B6A77"/>
    <w:rsid w:val="002D7865"/>
    <w:rsid w:val="00305FDC"/>
    <w:rsid w:val="00314F6C"/>
    <w:rsid w:val="003179A1"/>
    <w:rsid w:val="003239AC"/>
    <w:rsid w:val="00336987"/>
    <w:rsid w:val="0034030E"/>
    <w:rsid w:val="00344F89"/>
    <w:rsid w:val="003A2198"/>
    <w:rsid w:val="003A3EB2"/>
    <w:rsid w:val="003A47C9"/>
    <w:rsid w:val="003B2982"/>
    <w:rsid w:val="003B3B46"/>
    <w:rsid w:val="003E76DE"/>
    <w:rsid w:val="00404E6E"/>
    <w:rsid w:val="00406550"/>
    <w:rsid w:val="00416E2A"/>
    <w:rsid w:val="004328AC"/>
    <w:rsid w:val="0045246E"/>
    <w:rsid w:val="0049203F"/>
    <w:rsid w:val="00494C14"/>
    <w:rsid w:val="004B1A16"/>
    <w:rsid w:val="004B72BB"/>
    <w:rsid w:val="004E2756"/>
    <w:rsid w:val="004E3D6D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607FBC"/>
    <w:rsid w:val="00612830"/>
    <w:rsid w:val="00621AED"/>
    <w:rsid w:val="006315D7"/>
    <w:rsid w:val="00646F39"/>
    <w:rsid w:val="006541C1"/>
    <w:rsid w:val="006552EE"/>
    <w:rsid w:val="00676886"/>
    <w:rsid w:val="006A71A1"/>
    <w:rsid w:val="006B6CF5"/>
    <w:rsid w:val="007176C9"/>
    <w:rsid w:val="007243B8"/>
    <w:rsid w:val="007757BA"/>
    <w:rsid w:val="00777EB1"/>
    <w:rsid w:val="0078690A"/>
    <w:rsid w:val="00790985"/>
    <w:rsid w:val="007928C2"/>
    <w:rsid w:val="007A7FBC"/>
    <w:rsid w:val="007B76B9"/>
    <w:rsid w:val="007C0267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3E3"/>
    <w:rsid w:val="00971D98"/>
    <w:rsid w:val="00980B7C"/>
    <w:rsid w:val="009852A6"/>
    <w:rsid w:val="00985FEE"/>
    <w:rsid w:val="009A76AA"/>
    <w:rsid w:val="009B7F6B"/>
    <w:rsid w:val="00A000F4"/>
    <w:rsid w:val="00A21D11"/>
    <w:rsid w:val="00A23187"/>
    <w:rsid w:val="00A32EB2"/>
    <w:rsid w:val="00A334FD"/>
    <w:rsid w:val="00A52CC1"/>
    <w:rsid w:val="00A54FE4"/>
    <w:rsid w:val="00A57383"/>
    <w:rsid w:val="00AA775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2732"/>
    <w:rsid w:val="00CB7B2F"/>
    <w:rsid w:val="00CB7D2A"/>
    <w:rsid w:val="00CC7BC0"/>
    <w:rsid w:val="00CD080E"/>
    <w:rsid w:val="00CD0B6A"/>
    <w:rsid w:val="00CD6F66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23E32"/>
    <w:rsid w:val="00F43255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2015-02-04T11:58:00Z</dcterms:created>
  <dcterms:modified xsi:type="dcterms:W3CDTF">2015-02-09T01:49:00Z</dcterms:modified>
</cp:coreProperties>
</file>