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</w:p>
    <w:p w:rsidR="0091691C" w:rsidRPr="001A01B9" w:rsidRDefault="00401538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О</w:t>
      </w:r>
      <w:r w:rsidR="00FA4B5A" w:rsidRPr="001A01B9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</w:t>
      </w:r>
      <w:r w:rsidR="005160AE">
        <w:rPr>
          <w:rFonts w:ascii="Liberation Serif" w:hAnsi="Liberation Serif"/>
          <w:szCs w:val="28"/>
        </w:rPr>
        <w:t>ноября</w:t>
      </w:r>
      <w:r w:rsidR="00BE72F0">
        <w:rPr>
          <w:rFonts w:ascii="Liberation Serif" w:hAnsi="Liberation Serif"/>
          <w:szCs w:val="28"/>
        </w:rPr>
        <w:t xml:space="preserve"> </w:t>
      </w:r>
      <w:r w:rsidR="003D6DE4" w:rsidRPr="001A01B9">
        <w:rPr>
          <w:rFonts w:ascii="Liberation Serif" w:hAnsi="Liberation Serif"/>
          <w:szCs w:val="28"/>
        </w:rPr>
        <w:t>2019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350524" w:rsidRPr="001A01B9">
        <w:rPr>
          <w:rFonts w:ascii="Liberation Serif" w:hAnsi="Liberation Serif"/>
          <w:b/>
          <w:sz w:val="32"/>
          <w:szCs w:val="28"/>
        </w:rPr>
        <w:t>20</w:t>
      </w:r>
      <w:r w:rsidR="00EB3AF0">
        <w:rPr>
          <w:rFonts w:ascii="Liberation Serif" w:hAnsi="Liberation Serif"/>
          <w:b/>
          <w:sz w:val="32"/>
          <w:szCs w:val="28"/>
        </w:rPr>
        <w:t>22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п.г.т. Махнево</w:t>
      </w: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201</w:t>
      </w:r>
      <w:r w:rsidR="000E5D6D">
        <w:rPr>
          <w:rFonts w:ascii="Liberation Serif" w:hAnsi="Liberation Serif"/>
        </w:rPr>
        <w:t>9</w:t>
      </w:r>
      <w:r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EB3AF0">
        <w:rPr>
          <w:rFonts w:ascii="Liberation Serif" w:hAnsi="Liberation Serif"/>
          <w:szCs w:val="28"/>
        </w:rPr>
        <w:t>до 2022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EB3AF0">
              <w:rPr>
                <w:rFonts w:ascii="Liberation Serif" w:hAnsi="Liberation Serif"/>
              </w:rPr>
              <w:t>01.01.2014 – 31.12.2022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</w:t>
            </w:r>
            <w:r w:rsidR="006C3E15" w:rsidRPr="001A01B9">
              <w:rPr>
                <w:rFonts w:ascii="Liberation Serif" w:hAnsi="Liberation Serif"/>
              </w:rPr>
              <w:lastRenderedPageBreak/>
              <w:t xml:space="preserve">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883F6F">
              <w:rPr>
                <w:rFonts w:ascii="Liberation Serif" w:hAnsi="Liberation Serif"/>
              </w:rPr>
              <w:t xml:space="preserve"> до 2022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 xml:space="preserve">Финансовым отделом Администрации Махнёвского муниципального </w:t>
            </w:r>
            <w:r w:rsidR="009B0872" w:rsidRPr="001A01B9">
              <w:rPr>
                <w:rFonts w:ascii="Liberation Serif" w:hAnsi="Liberation Serif"/>
              </w:rPr>
              <w:lastRenderedPageBreak/>
              <w:t>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EE38A5">
              <w:rPr>
                <w:rFonts w:ascii="Liberation Serif" w:hAnsi="Liberation Serif"/>
                <w:b/>
              </w:rPr>
              <w:t>23 871,6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–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3D6DE4">
              <w:rPr>
                <w:rFonts w:ascii="Liberation Serif" w:hAnsi="Liberation Serif"/>
              </w:rPr>
              <w:t>2 497,7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883F6F">
              <w:rPr>
                <w:rFonts w:ascii="Liberation Serif" w:hAnsi="Liberation Serif"/>
              </w:rPr>
              <w:t> 598,5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 –  2</w:t>
            </w:r>
            <w:r w:rsidR="00883F6F">
              <w:rPr>
                <w:rFonts w:ascii="Liberation Serif" w:hAnsi="Liberation Serif"/>
              </w:rPr>
              <w:t> 702,7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6170A3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Pr="006170A3">
              <w:rPr>
                <w:rFonts w:ascii="Liberation Serif" w:hAnsi="Liberation Serif"/>
              </w:rPr>
              <w:t xml:space="preserve"> г. –  2</w:t>
            </w:r>
            <w:r>
              <w:rPr>
                <w:rFonts w:ascii="Liberation Serif" w:hAnsi="Liberation Serif"/>
              </w:rPr>
              <w:t> 811,1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D20C6B">
              <w:rPr>
                <w:rFonts w:ascii="Liberation Serif" w:hAnsi="Liberation Serif"/>
              </w:rPr>
              <w:t>23 871</w:t>
            </w:r>
            <w:r w:rsidR="00883F6F">
              <w:rPr>
                <w:rFonts w:ascii="Liberation Serif" w:hAnsi="Liberation Serif"/>
              </w:rPr>
              <w:t>,</w:t>
            </w:r>
            <w:r w:rsidR="00D20C6B">
              <w:rPr>
                <w:rFonts w:ascii="Liberation Serif" w:hAnsi="Liberation Serif"/>
              </w:rPr>
              <w:t>6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2019 г.  –  </w:t>
            </w:r>
            <w:r w:rsidR="009E26B7">
              <w:rPr>
                <w:rFonts w:ascii="Liberation Serif" w:hAnsi="Liberation Serif"/>
              </w:rPr>
              <w:t>2 49</w:t>
            </w:r>
            <w:r w:rsidR="00D20C6B">
              <w:rPr>
                <w:rFonts w:ascii="Liberation Serif" w:hAnsi="Liberation Serif"/>
              </w:rPr>
              <w:t>7,7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883F6F">
              <w:rPr>
                <w:rFonts w:ascii="Liberation Serif" w:hAnsi="Liberation Serif"/>
              </w:rPr>
              <w:t>2 598,5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0D4DA7" w:rsidRDefault="004A50A3" w:rsidP="00AA561C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  –  2</w:t>
            </w:r>
            <w:r w:rsidR="00883F6F">
              <w:rPr>
                <w:rFonts w:ascii="Liberation Serif" w:hAnsi="Liberation Serif"/>
              </w:rPr>
              <w:t> 702,7</w:t>
            </w:r>
            <w:r w:rsidRPr="006170A3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883F6F" w:rsidRPr="001A01B9" w:rsidRDefault="00883F6F" w:rsidP="00AA561C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2022 г.  -   2 811,1 тысяч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883F6F">
        <w:rPr>
          <w:rFonts w:ascii="Liberation Serif" w:hAnsi="Liberation Serif"/>
          <w:b/>
          <w:szCs w:val="28"/>
        </w:rPr>
        <w:t xml:space="preserve"> до 2022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883F6F">
        <w:rPr>
          <w:rFonts w:ascii="Liberation Serif" w:hAnsi="Liberation Serif"/>
        </w:rPr>
        <w:t xml:space="preserve"> до 2022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Pr="001A01B9">
          <w:rPr>
            <w:rFonts w:ascii="Liberation Serif" w:hAnsi="Liberation Serif"/>
            <w:szCs w:val="28"/>
          </w:rPr>
          <w:t>показателей</w:t>
        </w:r>
      </w:hyperlink>
      <w:r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6F7033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CD36AE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</w:t>
      </w:r>
      <w:r w:rsidR="00DF5314" w:rsidRPr="001A01B9">
        <w:rPr>
          <w:rFonts w:ascii="Liberation Serif" w:hAnsi="Liberation Serif"/>
          <w:b/>
          <w:szCs w:val="28"/>
        </w:rPr>
        <w:t xml:space="preserve"> программы </w:t>
      </w: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6F7033">
        <w:rPr>
          <w:rFonts w:ascii="Liberation Serif" w:hAnsi="Liberation Serif"/>
          <w:b/>
          <w:szCs w:val="28"/>
        </w:rPr>
        <w:t>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28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8"/>
        <w:gridCol w:w="184"/>
        <w:gridCol w:w="567"/>
        <w:gridCol w:w="724"/>
        <w:gridCol w:w="410"/>
        <w:gridCol w:w="142"/>
        <w:gridCol w:w="60"/>
        <w:gridCol w:w="8"/>
        <w:gridCol w:w="12"/>
        <w:gridCol w:w="8"/>
        <w:gridCol w:w="16"/>
        <w:gridCol w:w="37"/>
        <w:gridCol w:w="768"/>
        <w:gridCol w:w="10"/>
        <w:gridCol w:w="12"/>
        <w:gridCol w:w="10"/>
        <w:gridCol w:w="14"/>
        <w:gridCol w:w="22"/>
        <w:gridCol w:w="651"/>
        <w:gridCol w:w="12"/>
        <w:gridCol w:w="12"/>
        <w:gridCol w:w="12"/>
        <w:gridCol w:w="24"/>
        <w:gridCol w:w="650"/>
        <w:gridCol w:w="10"/>
        <w:gridCol w:w="14"/>
        <w:gridCol w:w="10"/>
        <w:gridCol w:w="26"/>
        <w:gridCol w:w="649"/>
        <w:gridCol w:w="10"/>
        <w:gridCol w:w="16"/>
        <w:gridCol w:w="8"/>
        <w:gridCol w:w="28"/>
        <w:gridCol w:w="790"/>
        <w:gridCol w:w="9"/>
        <w:gridCol w:w="18"/>
        <w:gridCol w:w="6"/>
        <w:gridCol w:w="9"/>
        <w:gridCol w:w="21"/>
        <w:gridCol w:w="787"/>
        <w:gridCol w:w="9"/>
        <w:gridCol w:w="33"/>
        <w:gridCol w:w="23"/>
        <w:gridCol w:w="711"/>
        <w:gridCol w:w="75"/>
        <w:gridCol w:w="9"/>
        <w:gridCol w:w="35"/>
        <w:gridCol w:w="815"/>
        <w:gridCol w:w="59"/>
        <w:gridCol w:w="852"/>
        <w:gridCol w:w="852"/>
        <w:gridCol w:w="5728"/>
        <w:gridCol w:w="502"/>
      </w:tblGrid>
      <w:tr w:rsidR="00626839" w:rsidRPr="00F20798" w:rsidTr="00D756B0">
        <w:trPr>
          <w:cantSplit/>
          <w:trHeight w:val="405"/>
          <w:tblHeader/>
          <w:tblCellSpacing w:w="5" w:type="nil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211E0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Источник значений  показателей</w:t>
            </w:r>
          </w:p>
        </w:tc>
      </w:tr>
      <w:tr w:rsidR="00626839" w:rsidRPr="00F20798" w:rsidTr="00D756B0">
        <w:trPr>
          <w:cantSplit/>
          <w:trHeight w:val="255"/>
          <w:tblHeader/>
          <w:tblCellSpacing w:w="5" w:type="nil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D756B0">
        <w:trPr>
          <w:cantSplit/>
          <w:trHeight w:val="219"/>
          <w:tblHeader/>
          <w:tblCellSpacing w:w="5" w:type="nil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6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D756B0">
        <w:trPr>
          <w:cantSplit/>
          <w:tblHeader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626839" w:rsidRPr="00F20798" w:rsidTr="00D756B0">
        <w:trPr>
          <w:trHeight w:val="320"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451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1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Повышение финансовой устойчивости бюджета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451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626839" w:rsidRPr="00F20798" w:rsidTr="00D756B0">
        <w:trPr>
          <w:gridAfter w:val="1"/>
          <w:wAfter w:w="501" w:type="dxa"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1.1.1. 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1,024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1,027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1,029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1,030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1,025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C6D3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335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0,995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1,088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Прогноз социально-экономического развития Махнёвского муниципального образования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млн.руб.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29,9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35,9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43,0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44,7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4,3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59,2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58,9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1D96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64,1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6,0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Прогноз социально-экономического развития Махнёвского муниципального образования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2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2.1.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2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планирования местного бюджета»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A7C4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2.1.1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F0EEE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2.2.1.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jc w:val="both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  <w:lang w:val="ru-RU" w:eastAsia="ru-RU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 w:eastAsia="ru-RU"/>
              </w:rPr>
              <w:t>84,4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97,9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96,6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89,8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отчет об исполнении местного бюджета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2.2.2.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385B">
            <w:pPr>
              <w:pStyle w:val="ConsPlusCell"/>
              <w:ind w:left="-73" w:hanging="2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626839" w:rsidRPr="00F20798" w:rsidTr="00D756B0">
        <w:trPr>
          <w:trHeight w:val="638"/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2.2.3.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E2325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2.2.4.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Осуществление  внутреннего муниципального финансового контроля в сфере бюджетных правоотношений  </w:t>
            </w:r>
          </w:p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2.3.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4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/>
              </w:rPr>
              <w:t>2.3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.1. </w:t>
            </w:r>
          </w:p>
        </w:tc>
        <w:tc>
          <w:tcPr>
            <w:tcW w:w="2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установленных законодательством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4A50A3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Приказ Минфина России от 28.12.2010 № 191н</w:t>
            </w:r>
          </w:p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«Об утверждении Инструкции о порядке составления и представления годовой, квартальной и месячной отчетности об исполнении </w:t>
            </w: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lastRenderedPageBreak/>
              <w:t>бюджетов бюджетной системы Российской Федерации»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5«Обеспечение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2.4.1.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7FC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D55FBF" w:rsidP="00D55FBF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Бюджетный Кодекс РФ;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  <w:r w:rsidR="0062615D">
              <w:rPr>
                <w:rFonts w:ascii="Liberation Serif" w:hAnsi="Liberation Serif"/>
                <w:sz w:val="20"/>
                <w:szCs w:val="20"/>
              </w:rPr>
              <w:t>,</w:t>
            </w:r>
            <w:r w:rsidR="008006F7">
              <w:rPr>
                <w:rFonts w:ascii="Liberation Serif" w:hAnsi="Liberation Serif"/>
                <w:sz w:val="20"/>
                <w:szCs w:val="20"/>
              </w:rPr>
              <w:t xml:space="preserve">от 26.06.2014 г.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464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«Об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определении органа местного самоуправления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Махнёвского муниципальногообразования,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уполномоченного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 осуществление контроля в сфере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закупок товаров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работ, </w:t>
            </w:r>
          </w:p>
          <w:p w:rsidR="008006F7" w:rsidRPr="00F20798" w:rsidRDefault="008006F7" w:rsidP="008006F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6«Повышение эффективности управления средствами бюджета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742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степень качества управления   финансами ГРБС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D55FBF" w:rsidRDefault="00D55FBF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62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62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626839" w:rsidRPr="00F20798" w:rsidTr="000E34FA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3.1.1.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626839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8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Учет долговых обязательств Махнёвского муниципального образования </w:t>
            </w:r>
            <w:r w:rsidRPr="00F20798">
              <w:rPr>
                <w:rFonts w:ascii="Liberation Serif" w:hAnsi="Liberation Serif"/>
                <w:b/>
                <w:sz w:val="20"/>
              </w:rPr>
              <w:t>и соблюдение принятых ограничений по долговой нагрузке»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23509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3.2.2.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0B49BC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9211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626839" w:rsidRPr="00F20798" w:rsidTr="00D756B0">
        <w:trPr>
          <w:trHeight w:val="353"/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9 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Отношение предельного объема  </w:t>
            </w:r>
            <w:r w:rsidRPr="00F20798">
              <w:rPr>
                <w:rFonts w:ascii="Liberation Serif" w:hAnsi="Liberation Serif"/>
                <w:sz w:val="20"/>
              </w:rPr>
              <w:lastRenderedPageBreak/>
              <w:t>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РФ;</w:t>
            </w:r>
          </w:p>
          <w:p w:rsidR="00181D96" w:rsidRPr="00F20798" w:rsidRDefault="00181D96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 xml:space="preserve">Решение Думы о бюджете Махнёвского муниципального образования </w:t>
            </w:r>
            <w:r w:rsidRPr="00F20798">
              <w:rPr>
                <w:rFonts w:ascii="Liberation Serif" w:hAnsi="Liberation Serif"/>
                <w:iCs/>
                <w:sz w:val="20"/>
              </w:rPr>
              <w:lastRenderedPageBreak/>
              <w:t>на текущий финансовый год и плановый период</w:t>
            </w:r>
          </w:p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highlight w:val="yellow"/>
              </w:rPr>
            </w:pP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3.3.2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тыс.руб.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4.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72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72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4.1.1.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нет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59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5 «Обеспечение условий для реализации мероприятий муниципальной </w:t>
            </w:r>
            <w:r w:rsidR="003E5846" w:rsidRPr="00F20798">
              <w:rPr>
                <w:rFonts w:ascii="Liberation Serif" w:hAnsi="Liberation Serif"/>
                <w:b/>
                <w:sz w:val="20"/>
                <w:szCs w:val="20"/>
              </w:rPr>
              <w:t>программы в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соответствии </w:t>
            </w:r>
          </w:p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с установленными  сроками и задачами»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59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</w:t>
            </w:r>
            <w:r w:rsidR="000E34FA">
              <w:rPr>
                <w:rFonts w:ascii="Liberation Serif" w:hAnsi="Liberation Serif"/>
                <w:b/>
                <w:sz w:val="20"/>
                <w:szCs w:val="20"/>
              </w:rPr>
              <w:t>022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года»  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196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Уровень выполнения значений целевых показателей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61D5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A01B9" w:rsidRDefault="00047D25" w:rsidP="00936E87">
      <w:pPr>
        <w:rPr>
          <w:rFonts w:ascii="Liberation Serif" w:hAnsi="Liberation Serif"/>
          <w:sz w:val="24"/>
          <w:szCs w:val="24"/>
        </w:rPr>
      </w:pPr>
    </w:p>
    <w:p w:rsidR="00A66AF1" w:rsidRPr="001A01B9" w:rsidRDefault="00A66AF1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755B4" w:rsidRPr="001A01B9" w:rsidRDefault="009755B4" w:rsidP="00936E87">
      <w:pPr>
        <w:rPr>
          <w:rFonts w:ascii="Liberation Serif" w:hAnsi="Liberation Serif"/>
          <w:sz w:val="24"/>
          <w:szCs w:val="24"/>
        </w:rPr>
      </w:pPr>
    </w:p>
    <w:p w:rsidR="00937C1B" w:rsidRPr="001A01B9" w:rsidRDefault="00DF5314" w:rsidP="00937C1B">
      <w:pPr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4" w:history="1">
        <w:r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978"/>
        <w:gridCol w:w="15"/>
        <w:gridCol w:w="835"/>
        <w:gridCol w:w="15"/>
        <w:gridCol w:w="836"/>
        <w:gridCol w:w="15"/>
        <w:gridCol w:w="835"/>
        <w:gridCol w:w="15"/>
        <w:gridCol w:w="10"/>
        <w:gridCol w:w="826"/>
        <w:gridCol w:w="15"/>
        <w:gridCol w:w="10"/>
        <w:gridCol w:w="913"/>
        <w:gridCol w:w="16"/>
        <w:gridCol w:w="38"/>
        <w:gridCol w:w="15"/>
        <w:gridCol w:w="10"/>
        <w:gridCol w:w="837"/>
        <w:gridCol w:w="14"/>
        <w:gridCol w:w="1136"/>
        <w:gridCol w:w="3544"/>
        <w:gridCol w:w="390"/>
        <w:gridCol w:w="826"/>
        <w:gridCol w:w="1596"/>
      </w:tblGrid>
      <w:tr w:rsidR="00D756B0" w:rsidRPr="001A01B9" w:rsidTr="00D756B0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1A01B9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Номер строки целевых показателей, </w:t>
            </w:r>
          </w:p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D756B0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31CB" w:rsidRPr="00013CA8" w:rsidRDefault="00013CA8" w:rsidP="00BA31CB">
            <w:pPr>
              <w:rPr>
                <w:sz w:val="24"/>
                <w:szCs w:val="24"/>
              </w:rPr>
            </w:pPr>
            <w:r w:rsidRPr="00013CA8">
              <w:rPr>
                <w:sz w:val="24"/>
                <w:szCs w:val="24"/>
              </w:rPr>
              <w:t>2021</w:t>
            </w:r>
          </w:p>
          <w:p w:rsidR="00BA31CB" w:rsidRPr="00BA31CB" w:rsidRDefault="00BA31CB" w:rsidP="00BA31CB"/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D756B0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013CA8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23</w:t>
            </w:r>
            <w:r w:rsidR="001F6C49">
              <w:rPr>
                <w:rFonts w:ascii="Liberation Serif" w:hAnsi="Liberation Serif"/>
                <w:sz w:val="20"/>
                <w:szCs w:val="24"/>
              </w:rPr>
              <w:t> 871,6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9403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974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3E5846">
              <w:rPr>
                <w:rFonts w:ascii="Liberation Serif" w:hAnsi="Liberation Serif"/>
                <w:sz w:val="20"/>
                <w:szCs w:val="24"/>
              </w:rPr>
              <w:t> 497,7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>
              <w:rPr>
                <w:rFonts w:ascii="Liberation Serif" w:hAnsi="Liberation Serif"/>
                <w:sz w:val="20"/>
                <w:szCs w:val="24"/>
              </w:rPr>
              <w:t> 598,5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2702,7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>
              <w:rPr>
                <w:rFonts w:ascii="Liberation Serif" w:hAnsi="Liberation Serif"/>
                <w:sz w:val="20"/>
              </w:rPr>
              <w:t> 811,1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1F6C49">
              <w:rPr>
                <w:rFonts w:ascii="Liberation Serif" w:hAnsi="Liberation Serif"/>
                <w:sz w:val="20"/>
                <w:szCs w:val="24"/>
              </w:rPr>
              <w:t>3 871,6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3E5846">
              <w:rPr>
                <w:rFonts w:ascii="Liberation Serif" w:hAnsi="Liberation Serif"/>
                <w:sz w:val="20"/>
                <w:szCs w:val="24"/>
              </w:rPr>
              <w:t> 497,7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4E51F5">
              <w:rPr>
                <w:rFonts w:ascii="Liberation Serif" w:hAnsi="Liberation Serif"/>
                <w:sz w:val="20"/>
                <w:szCs w:val="24"/>
              </w:rPr>
              <w:t> 598,5</w:t>
            </w:r>
            <w:r>
              <w:rPr>
                <w:rFonts w:ascii="Liberation Serif" w:hAnsi="Liberation Serif"/>
                <w:sz w:val="20"/>
                <w:szCs w:val="24"/>
              </w:rPr>
              <w:t>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013CA8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2 702,7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013CA8">
              <w:rPr>
                <w:rFonts w:ascii="Liberation Serif" w:hAnsi="Liberation Serif"/>
                <w:sz w:val="20"/>
              </w:rPr>
              <w:t> 811,1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1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2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BA31CB" w:rsidRPr="001A01B9" w:rsidTr="00D756B0">
        <w:trPr>
          <w:gridAfter w:val="2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2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BA31CB" w:rsidRPr="001A01B9" w:rsidRDefault="00BA31CB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0"/>
                <w:szCs w:val="24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3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150E0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22519,1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0535D3"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D20C6B">
              <w:rPr>
                <w:rFonts w:ascii="Liberation Serif" w:hAnsi="Liberation Serif"/>
                <w:sz w:val="20"/>
                <w:szCs w:val="24"/>
              </w:rPr>
              <w:t> 332,3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013CA8">
              <w:rPr>
                <w:rFonts w:ascii="Liberation Serif" w:hAnsi="Liberation Serif"/>
                <w:sz w:val="20"/>
                <w:szCs w:val="24"/>
              </w:rPr>
              <w:t> 469,2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013CA8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2568,2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013CA8">
              <w:rPr>
                <w:rFonts w:ascii="Liberation Serif" w:hAnsi="Liberation Serif"/>
                <w:sz w:val="20"/>
              </w:rPr>
              <w:t> 671,3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150E0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22519,1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F262C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D20C6B">
              <w:rPr>
                <w:rFonts w:ascii="Liberation Serif" w:hAnsi="Liberation Serif"/>
                <w:sz w:val="20"/>
              </w:rPr>
              <w:t> 332,3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013CA8">
              <w:rPr>
                <w:rFonts w:ascii="Liberation Serif" w:hAnsi="Liberation Serif"/>
                <w:sz w:val="20"/>
              </w:rPr>
              <w:t> </w:t>
            </w:r>
            <w:r>
              <w:rPr>
                <w:rFonts w:ascii="Liberation Serif" w:hAnsi="Liberation Serif"/>
                <w:sz w:val="20"/>
              </w:rPr>
              <w:t>4</w:t>
            </w:r>
            <w:r w:rsidR="00013CA8">
              <w:rPr>
                <w:rFonts w:ascii="Liberation Serif" w:hAnsi="Liberation Serif"/>
                <w:sz w:val="20"/>
              </w:rPr>
              <w:t>69,2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8" w:rsidRDefault="00013CA8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2568,2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013CA8">
              <w:rPr>
                <w:rFonts w:ascii="Liberation Serif" w:hAnsi="Liberation Serif"/>
                <w:sz w:val="20"/>
              </w:rPr>
              <w:t> 671,3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Организация взаимодействия с федеральными и областными органами исполнительной власти по вопросам бюджетного и финансового регулирования, главными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</w:t>
            </w:r>
          </w:p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4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Задача 5«Обеспечение контроля за соблюдением бюджетного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>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6«Повышение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56B0" w:rsidRPr="001A01B9" w:rsidTr="00D756B0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Подготовка программы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230F8E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8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</w:tr>
      <w:tr w:rsidR="00230F8E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9 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</w:t>
            </w:r>
            <w:r w:rsidR="00150E04" w:rsidRPr="001A01B9">
              <w:rPr>
                <w:rFonts w:ascii="Liberation Serif" w:hAnsi="Liberation Serif"/>
                <w:sz w:val="20"/>
                <w:szCs w:val="24"/>
              </w:rPr>
              <w:t>программы муниципальных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гарантий Махнёвского муниципального образования и заключенными </w:t>
            </w:r>
          </w:p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контрактами (соглашениями)</w:t>
            </w:r>
          </w:p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Контроль за соблюдением сроков исполнения обязательств</w:t>
            </w:r>
          </w:p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</w:tr>
      <w:tr w:rsidR="00230F8E" w:rsidRPr="001A01B9" w:rsidTr="00D756B0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3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0E34FA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0E34FA">
              <w:rPr>
                <w:rFonts w:ascii="Liberation Serif" w:hAnsi="Liberation Serif"/>
                <w:sz w:val="20"/>
                <w:szCs w:val="20"/>
              </w:rPr>
              <w:t>«</w:t>
            </w: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230F8E" w:rsidRPr="001A01B9" w:rsidTr="00D756B0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524C08">
            <w:pPr>
              <w:jc w:val="right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D756B0">
              <w:rPr>
                <w:rFonts w:ascii="Liberation Serif" w:hAnsi="Liberation Serif"/>
                <w:sz w:val="20"/>
                <w:szCs w:val="20"/>
              </w:rPr>
              <w:t>3</w:t>
            </w:r>
            <w:r w:rsidR="00150E04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82A1C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165</w:t>
            </w:r>
            <w:r w:rsidR="00185E58">
              <w:rPr>
                <w:rFonts w:ascii="Liberation Serif" w:hAnsi="Liberation Serif"/>
                <w:sz w:val="20"/>
              </w:rPr>
              <w:t>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AB7303">
              <w:rPr>
                <w:rFonts w:ascii="Liberation Serif" w:hAnsi="Liberation Serif"/>
                <w:sz w:val="20"/>
              </w:rPr>
              <w:t>29,3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230F8E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</w:t>
            </w:r>
            <w:r w:rsidR="00AB7303">
              <w:rPr>
                <w:rFonts w:ascii="Liberation Serif" w:hAnsi="Liberation Serif"/>
                <w:sz w:val="20"/>
              </w:rPr>
              <w:t>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756B0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AB7303">
              <w:rPr>
                <w:rFonts w:ascii="Liberation Serif" w:hAnsi="Liberation Serif"/>
                <w:sz w:val="20"/>
              </w:rPr>
              <w:t>39,8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D756B0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146,7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A01B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8C302B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7824EC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6,0</w:t>
            </w:r>
          </w:p>
          <w:p w:rsidR="007824EC" w:rsidRPr="001A01B9" w:rsidRDefault="007824EC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4E51F5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4E51F5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4E51F5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6,8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A01B9">
              <w:rPr>
                <w:rFonts w:ascii="Liberation Serif" w:hAnsi="Liberation Serif"/>
                <w:sz w:val="20"/>
                <w:szCs w:val="24"/>
                <w:lang w:val="en-US"/>
              </w:rPr>
              <w:t>WEB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114EDF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  <w:r w:rsidR="008C302B">
              <w:rPr>
                <w:rFonts w:ascii="Liberation Serif" w:hAnsi="Liberation Serif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7824EC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159,4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  <w:r w:rsidR="00AB7303"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AB7303">
              <w:rPr>
                <w:rFonts w:ascii="Liberation Serif" w:hAnsi="Liberation Serif"/>
                <w:sz w:val="20"/>
              </w:rPr>
              <w:t>27,9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230F8E">
              <w:rPr>
                <w:rFonts w:ascii="Liberation Serif" w:hAnsi="Liberation Serif"/>
                <w:sz w:val="20"/>
              </w:rPr>
              <w:t>3</w:t>
            </w:r>
            <w:r w:rsidR="00AB7303"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5 «Обеспечение условий для реализации мероприятий муниципальной </w:t>
            </w:r>
            <w:r w:rsidR="00D20C6B" w:rsidRPr="001A01B9">
              <w:rPr>
                <w:rFonts w:ascii="Liberation Serif" w:hAnsi="Liberation Serif"/>
                <w:b/>
                <w:sz w:val="24"/>
                <w:szCs w:val="24"/>
              </w:rPr>
              <w:t>программы в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соответствии </w:t>
            </w:r>
          </w:p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230F8E" w:rsidRPr="001A01B9" w:rsidTr="00D756B0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>
              <w:rPr>
                <w:rFonts w:ascii="Liberation Serif" w:hAnsi="Liberation Serif"/>
                <w:b/>
                <w:sz w:val="20"/>
                <w:szCs w:val="24"/>
              </w:rPr>
              <w:t>ниципального образования до 2022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Проведение анализа существующих нормативных правовых актов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D756B0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D756B0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30F8E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Pr="001A01B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5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  <w:r w:rsidRPr="00626839">
          <w:rPr>
            <w:rFonts w:ascii="Liberation Serif" w:hAnsi="Liberation Serif"/>
            <w:sz w:val="24"/>
            <w:szCs w:val="24"/>
          </w:rPr>
          <w:t>3</w:t>
        </w:r>
      </w:hyperlink>
    </w:p>
    <w:p w:rsidR="002E006A" w:rsidRPr="001A01B9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006A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006A" w:rsidRPr="001A01B9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2B4B94" w:rsidRPr="001A01B9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608F7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2E006A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Расходы на реализацию муниципальной программы Махнёвского муниципального образования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150E04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A31CB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за счет средств местного бюджета</w:t>
      </w:r>
    </w:p>
    <w:p w:rsidR="002B4B94" w:rsidRPr="001A01B9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1532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3402"/>
        <w:gridCol w:w="1134"/>
        <w:gridCol w:w="1134"/>
        <w:gridCol w:w="1276"/>
        <w:gridCol w:w="1276"/>
        <w:gridCol w:w="1134"/>
        <w:gridCol w:w="1134"/>
        <w:gridCol w:w="1134"/>
        <w:gridCol w:w="1134"/>
        <w:gridCol w:w="992"/>
        <w:gridCol w:w="992"/>
      </w:tblGrid>
      <w:tr w:rsidR="0091147B" w:rsidRPr="001A01B9" w:rsidTr="00230F8E">
        <w:trPr>
          <w:trHeight w:val="381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Виды расходов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E4D20" w:rsidRPr="00114EDF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2022</w:t>
            </w:r>
          </w:p>
        </w:tc>
      </w:tr>
      <w:tr w:rsidR="0091147B" w:rsidRPr="001A01B9" w:rsidTr="00230F8E">
        <w:trPr>
          <w:trHeight w:val="300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4D20" w:rsidRPr="00114EDF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</w:p>
        </w:tc>
      </w:tr>
      <w:tr w:rsidR="0091147B" w:rsidRPr="001A01B9" w:rsidTr="00230F8E">
        <w:trPr>
          <w:trHeight w:val="2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8"/>
              </w:rPr>
            </w:pPr>
            <w:r w:rsidRPr="001A01B9">
              <w:rPr>
                <w:rFonts w:ascii="Liberation Serif" w:hAnsi="Liberation Serif"/>
                <w:b/>
                <w:szCs w:val="28"/>
              </w:rPr>
              <w:t>Всего по программе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150E04">
              <w:rPr>
                <w:rFonts w:ascii="Liberation Serif" w:hAnsi="Liberation Serif"/>
                <w:sz w:val="20"/>
                <w:szCs w:val="24"/>
              </w:rPr>
              <w:t>3 871,6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3 566,3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3 271,3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2 266,5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2 195,2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114ED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 w:rsidR="00DE06B1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 497,</w:t>
            </w:r>
            <w:r w:rsidR="00DE06B1">
              <w:rPr>
                <w:rFonts w:ascii="Liberation Serif" w:hAnsi="Liberation Serif"/>
                <w:b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114ED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 598,5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2702,7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2811,1</w:t>
            </w:r>
          </w:p>
        </w:tc>
      </w:tr>
      <w:tr w:rsidR="0091147B" w:rsidRPr="001A01B9" w:rsidTr="00230F8E">
        <w:trPr>
          <w:trHeight w:val="42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3402" w:type="dxa"/>
          </w:tcPr>
          <w:p w:rsidR="004E4D20" w:rsidRPr="001A01B9" w:rsidRDefault="004E4D20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</w:tr>
      <w:tr w:rsidR="0091147B" w:rsidRPr="001A01B9" w:rsidTr="00230F8E">
        <w:trPr>
          <w:trHeight w:val="3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134" w:type="dxa"/>
          </w:tcPr>
          <w:p w:rsidR="004E4D20" w:rsidRPr="00916E25" w:rsidRDefault="00150E04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0"/>
                <w:szCs w:val="24"/>
              </w:rPr>
              <w:t>22 519,1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3 221,6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3 019,9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2 169,8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2 104,5</w:t>
            </w:r>
          </w:p>
        </w:tc>
        <w:tc>
          <w:tcPr>
            <w:tcW w:w="1134" w:type="dxa"/>
          </w:tcPr>
          <w:p w:rsidR="004E4D20" w:rsidRPr="004C1507" w:rsidRDefault="004C1507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2 332.</w:t>
            </w:r>
            <w:r>
              <w:rPr>
                <w:rFonts w:ascii="Liberation Serif" w:hAnsi="Liberation Serif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2469,2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2 568,2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2 671,3</w:t>
            </w:r>
          </w:p>
        </w:tc>
      </w:tr>
      <w:tr w:rsidR="0091147B" w:rsidRPr="001A01B9" w:rsidTr="00230F8E">
        <w:trPr>
          <w:trHeight w:val="4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3402" w:type="dxa"/>
          </w:tcPr>
          <w:p w:rsidR="004E4D20" w:rsidRPr="001A01B9" w:rsidRDefault="004E4D20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45,4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8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146,7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5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134" w:type="dxa"/>
          </w:tcPr>
          <w:p w:rsidR="004E4D20" w:rsidRPr="00916E25" w:rsidRDefault="00DE06B1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50,4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4E4D20" w:rsidRPr="00114EDF" w:rsidRDefault="007824EC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4E4D20" w:rsidRPr="00114EDF" w:rsidRDefault="00AB7303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4E4D20" w:rsidRPr="00114EDF" w:rsidRDefault="00AB7303" w:rsidP="00AB7303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AB730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6,8</w:t>
            </w:r>
          </w:p>
        </w:tc>
      </w:tr>
      <w:tr w:rsidR="004E4D20" w:rsidRPr="001A01B9" w:rsidTr="00230F8E">
        <w:trPr>
          <w:trHeight w:val="352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4E4D20" w:rsidRPr="001A01B9" w:rsidTr="00230F8E">
        <w:trPr>
          <w:trHeight w:val="33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Техническое обслуживание и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1134" w:type="dxa"/>
          </w:tcPr>
          <w:p w:rsidR="004E4D20" w:rsidRPr="00916E25" w:rsidRDefault="00181D96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lastRenderedPageBreak/>
              <w:t>7</w:t>
            </w:r>
            <w:r w:rsidR="00DE06B1">
              <w:rPr>
                <w:rFonts w:ascii="Liberation Serif" w:hAnsi="Liberation Serif"/>
                <w:color w:val="FF0000"/>
                <w:sz w:val="24"/>
                <w:szCs w:val="24"/>
              </w:rPr>
              <w:t>71,3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4E4D20" w:rsidRPr="00114EDF" w:rsidRDefault="008C302B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159,4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  <w:r w:rsidR="00231F5A"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E4D20" w:rsidRPr="00114EDF" w:rsidRDefault="00231F5A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127,9</w:t>
            </w:r>
          </w:p>
        </w:tc>
        <w:tc>
          <w:tcPr>
            <w:tcW w:w="992" w:type="dxa"/>
          </w:tcPr>
          <w:p w:rsidR="004E4D20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13</w:t>
            </w:r>
            <w:r w:rsidR="00231F5A"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</w:tr>
      <w:tr w:rsidR="004E4D20" w:rsidRPr="001A01B9" w:rsidTr="00230F8E">
        <w:trPr>
          <w:trHeight w:val="3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</w:tbl>
    <w:p w:rsidR="00524C08" w:rsidRPr="001A01B9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A01B9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6F7033">
        <w:rPr>
          <w:rFonts w:ascii="Liberation Serif" w:hAnsi="Liberation Serif"/>
          <w:sz w:val="24"/>
          <w:szCs w:val="24"/>
        </w:rPr>
        <w:t>до 2022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6F7033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lastRenderedPageBreak/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E8" w:rsidRDefault="00311FE8">
      <w:r>
        <w:separator/>
      </w:r>
    </w:p>
  </w:endnote>
  <w:endnote w:type="continuationSeparator" w:id="1">
    <w:p w:rsidR="00311FE8" w:rsidRDefault="0031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E8" w:rsidRDefault="00311FE8">
      <w:r>
        <w:separator/>
      </w:r>
    </w:p>
  </w:footnote>
  <w:footnote w:type="continuationSeparator" w:id="1">
    <w:p w:rsidR="00311FE8" w:rsidRDefault="00311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B7" w:rsidRDefault="00062087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E26B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E26B7" w:rsidRDefault="009E26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B7" w:rsidRDefault="00062087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E26B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B416F">
      <w:rPr>
        <w:rStyle w:val="ae"/>
        <w:noProof/>
      </w:rPr>
      <w:t>2</w:t>
    </w:r>
    <w:r>
      <w:rPr>
        <w:rStyle w:val="ae"/>
      </w:rPr>
      <w:fldChar w:fldCharType="end"/>
    </w:r>
  </w:p>
  <w:p w:rsidR="009E26B7" w:rsidRDefault="009E26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B7" w:rsidRDefault="009E26B7" w:rsidP="0035355F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5A85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2087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13A4"/>
    <w:rsid w:val="000B218E"/>
    <w:rsid w:val="000B2199"/>
    <w:rsid w:val="000B38D8"/>
    <w:rsid w:val="000B49BC"/>
    <w:rsid w:val="000B5E43"/>
    <w:rsid w:val="000C04A4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44C7C"/>
    <w:rsid w:val="001454BE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4EAF"/>
    <w:rsid w:val="00164F5C"/>
    <w:rsid w:val="001736BF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63257"/>
    <w:rsid w:val="002645BF"/>
    <w:rsid w:val="0026519A"/>
    <w:rsid w:val="00266B52"/>
    <w:rsid w:val="00271EC7"/>
    <w:rsid w:val="00271FEA"/>
    <w:rsid w:val="0027396C"/>
    <w:rsid w:val="00276DA0"/>
    <w:rsid w:val="00280A1D"/>
    <w:rsid w:val="00281FC6"/>
    <w:rsid w:val="00295064"/>
    <w:rsid w:val="002A0EB2"/>
    <w:rsid w:val="002A312A"/>
    <w:rsid w:val="002A609D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1FE8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7733"/>
    <w:rsid w:val="003B04A6"/>
    <w:rsid w:val="003B6946"/>
    <w:rsid w:val="003C00E8"/>
    <w:rsid w:val="003C0EDB"/>
    <w:rsid w:val="003C1056"/>
    <w:rsid w:val="003C379A"/>
    <w:rsid w:val="003C3E16"/>
    <w:rsid w:val="003C4892"/>
    <w:rsid w:val="003C4A63"/>
    <w:rsid w:val="003C4CAF"/>
    <w:rsid w:val="003C6D8A"/>
    <w:rsid w:val="003C72E4"/>
    <w:rsid w:val="003D122F"/>
    <w:rsid w:val="003D1E89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1538"/>
    <w:rsid w:val="00402028"/>
    <w:rsid w:val="00411BE1"/>
    <w:rsid w:val="0041275E"/>
    <w:rsid w:val="004132B6"/>
    <w:rsid w:val="00415214"/>
    <w:rsid w:val="00416CB7"/>
    <w:rsid w:val="00423A47"/>
    <w:rsid w:val="00424DCA"/>
    <w:rsid w:val="00424F4A"/>
    <w:rsid w:val="004250AC"/>
    <w:rsid w:val="00427496"/>
    <w:rsid w:val="00430146"/>
    <w:rsid w:val="00430914"/>
    <w:rsid w:val="00433000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11B6"/>
    <w:rsid w:val="005614F0"/>
    <w:rsid w:val="0056325D"/>
    <w:rsid w:val="00566413"/>
    <w:rsid w:val="00566F88"/>
    <w:rsid w:val="005712B0"/>
    <w:rsid w:val="00573654"/>
    <w:rsid w:val="00573759"/>
    <w:rsid w:val="005752A0"/>
    <w:rsid w:val="00576E57"/>
    <w:rsid w:val="00577352"/>
    <w:rsid w:val="0057784A"/>
    <w:rsid w:val="005808AA"/>
    <w:rsid w:val="00585D1E"/>
    <w:rsid w:val="005869FE"/>
    <w:rsid w:val="00591572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51B97"/>
    <w:rsid w:val="006549E7"/>
    <w:rsid w:val="00656326"/>
    <w:rsid w:val="006571FF"/>
    <w:rsid w:val="006617BC"/>
    <w:rsid w:val="00665DA7"/>
    <w:rsid w:val="0067052D"/>
    <w:rsid w:val="006706DD"/>
    <w:rsid w:val="00670901"/>
    <w:rsid w:val="00670B11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6735"/>
    <w:rsid w:val="0078780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3509"/>
    <w:rsid w:val="00823CBA"/>
    <w:rsid w:val="00825005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416F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9AC"/>
    <w:rsid w:val="009105A9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31A72"/>
    <w:rsid w:val="00A31F52"/>
    <w:rsid w:val="00A3265C"/>
    <w:rsid w:val="00A32EE8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E72F0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C11C4"/>
    <w:rsid w:val="00DC46A8"/>
    <w:rsid w:val="00DC4EFD"/>
    <w:rsid w:val="00DD00AA"/>
    <w:rsid w:val="00DD2657"/>
    <w:rsid w:val="00DD4FC5"/>
    <w:rsid w:val="00DD5B29"/>
    <w:rsid w:val="00DD7384"/>
    <w:rsid w:val="00DE06B1"/>
    <w:rsid w:val="00DE2007"/>
    <w:rsid w:val="00DE6B76"/>
    <w:rsid w:val="00DF5314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1E1F"/>
    <w:rsid w:val="00EA3705"/>
    <w:rsid w:val="00EA5267"/>
    <w:rsid w:val="00EA54A8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2A1C"/>
    <w:rsid w:val="00F85D02"/>
    <w:rsid w:val="00F867EA"/>
    <w:rsid w:val="00F87BAD"/>
    <w:rsid w:val="00F9288E"/>
    <w:rsid w:val="00F936C6"/>
    <w:rsid w:val="00F93B5F"/>
    <w:rsid w:val="00F94E54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F334-770F-48FB-8638-F3405A9B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26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35069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Пользователь Windows</cp:lastModifiedBy>
  <cp:revision>30</cp:revision>
  <cp:lastPrinted>2019-11-26T11:21:00Z</cp:lastPrinted>
  <dcterms:created xsi:type="dcterms:W3CDTF">2019-04-12T08:00:00Z</dcterms:created>
  <dcterms:modified xsi:type="dcterms:W3CDTF">2019-11-28T11:27:00Z</dcterms:modified>
</cp:coreProperties>
</file>