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8A" w:rsidRPr="0054338A" w:rsidRDefault="0054338A" w:rsidP="0054338A">
      <w:pPr>
        <w:pStyle w:val="1"/>
        <w:rPr>
          <w:rFonts w:ascii="Liberation Serif" w:hAnsi="Liberation Serif" w:cs="Liberation Serif"/>
          <w:sz w:val="28"/>
          <w:szCs w:val="28"/>
        </w:rPr>
      </w:pPr>
      <w:bookmarkStart w:id="0" w:name="sub_13308"/>
      <w:r>
        <w:rPr>
          <w:rFonts w:ascii="Liberation Serif" w:hAnsi="Liberation Serif" w:cs="Liberation Serif"/>
          <w:sz w:val="28"/>
          <w:szCs w:val="28"/>
        </w:rPr>
        <w:t>Возмещение затрат на п</w:t>
      </w:r>
      <w:r w:rsidRPr="0054338A">
        <w:rPr>
          <w:rFonts w:ascii="Liberation Serif" w:hAnsi="Liberation Serif" w:cs="Liberation Serif"/>
          <w:sz w:val="28"/>
          <w:szCs w:val="28"/>
        </w:rPr>
        <w:t>одключение (технологическое присоединение) жилых помещений к газовым сетям</w:t>
      </w:r>
      <w:r w:rsidRPr="0054338A">
        <w:rPr>
          <w:rFonts w:ascii="Liberation Serif" w:hAnsi="Liberation Serif" w:cs="Liberation Serif"/>
          <w:sz w:val="28"/>
          <w:szCs w:val="28"/>
        </w:rPr>
        <w:t xml:space="preserve"> для многодетных семей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54338A">
        <w:rPr>
          <w:rFonts w:ascii="Liberation Serif" w:hAnsi="Liberation Serif" w:cs="Liberation Serif"/>
          <w:sz w:val="28"/>
          <w:szCs w:val="28"/>
        </w:rPr>
        <w:t xml:space="preserve"> за счет средств областного материнского капитала</w:t>
      </w:r>
      <w:r>
        <w:rPr>
          <w:rFonts w:ascii="Liberation Serif" w:hAnsi="Liberation Serif" w:cs="Liberation Serif"/>
          <w:sz w:val="28"/>
          <w:szCs w:val="28"/>
        </w:rPr>
        <w:t xml:space="preserve"> через Управление социальной политики №1.</w:t>
      </w:r>
    </w:p>
    <w:p w:rsidR="0054338A" w:rsidRDefault="0054338A" w:rsidP="0054338A">
      <w:pPr>
        <w:pStyle w:val="1"/>
        <w:rPr>
          <w:rFonts w:ascii="Liberation Serif" w:hAnsi="Liberation Serif" w:cs="Liberation Serif"/>
        </w:rPr>
      </w:pPr>
      <w:bookmarkStart w:id="1" w:name="_GoBack"/>
      <w:bookmarkEnd w:id="1"/>
    </w:p>
    <w:p w:rsidR="0001495D" w:rsidRPr="0054338A" w:rsidRDefault="0054338A" w:rsidP="0054338A">
      <w:pPr>
        <w:pStyle w:val="1"/>
        <w:ind w:firstLine="709"/>
        <w:jc w:val="both"/>
        <w:rPr>
          <w:rFonts w:ascii="Liberation Serif" w:hAnsi="Liberation Serif" w:cs="Liberation Serif"/>
          <w:b w:val="0"/>
        </w:rPr>
      </w:pPr>
      <w:r w:rsidRPr="0054338A">
        <w:rPr>
          <w:rFonts w:ascii="Liberation Serif" w:hAnsi="Liberation Serif" w:cs="Liberation Serif"/>
          <w:b w:val="0"/>
        </w:rPr>
        <w:t xml:space="preserve">На основании </w:t>
      </w:r>
      <w:r w:rsidRPr="0054338A">
        <w:rPr>
          <w:rFonts w:ascii="Liberation Serif" w:hAnsi="Liberation Serif" w:cs="Liberation Serif"/>
          <w:b w:val="0"/>
        </w:rPr>
        <w:t>Закон</w:t>
      </w:r>
      <w:r w:rsidRPr="0054338A">
        <w:rPr>
          <w:rFonts w:ascii="Liberation Serif" w:hAnsi="Liberation Serif" w:cs="Liberation Serif"/>
          <w:b w:val="0"/>
        </w:rPr>
        <w:t>а</w:t>
      </w:r>
      <w:r w:rsidRPr="0054338A">
        <w:rPr>
          <w:rFonts w:ascii="Liberation Serif" w:hAnsi="Liberation Serif" w:cs="Liberation Serif"/>
          <w:b w:val="0"/>
        </w:rPr>
        <w:t xml:space="preserve"> Свердловской области</w:t>
      </w:r>
      <w:r w:rsidRPr="0054338A">
        <w:rPr>
          <w:rFonts w:ascii="Liberation Serif" w:hAnsi="Liberation Serif" w:cs="Liberation Serif"/>
          <w:b w:val="0"/>
        </w:rPr>
        <w:t xml:space="preserve"> </w:t>
      </w:r>
      <w:r w:rsidRPr="0054338A">
        <w:rPr>
          <w:rFonts w:ascii="Liberation Serif" w:hAnsi="Liberation Serif" w:cs="Liberation Serif"/>
          <w:b w:val="0"/>
        </w:rPr>
        <w:t xml:space="preserve"> от 20 октября 2011 г. N 86-ОЗ</w:t>
      </w:r>
      <w:r w:rsidRPr="0054338A">
        <w:rPr>
          <w:rFonts w:ascii="Liberation Serif" w:hAnsi="Liberation Serif" w:cs="Liberation Serif"/>
          <w:b w:val="0"/>
        </w:rPr>
        <w:t xml:space="preserve"> </w:t>
      </w:r>
      <w:r w:rsidRPr="0054338A">
        <w:rPr>
          <w:rFonts w:ascii="Liberation Serif" w:hAnsi="Liberation Serif" w:cs="Liberation Serif"/>
          <w:b w:val="0"/>
        </w:rPr>
        <w:t>"Об областном материнском (семейном) капитале"</w:t>
      </w:r>
      <w:bookmarkStart w:id="2" w:name="sub_7003"/>
      <w:r w:rsidR="0001495D" w:rsidRPr="005415E3">
        <w:rPr>
          <w:rFonts w:ascii="Liberation Serif" w:hAnsi="Liberation Serif" w:cs="Liberation Serif"/>
        </w:rPr>
        <w:t xml:space="preserve"> </w:t>
      </w:r>
      <w:r w:rsidR="0001495D" w:rsidRPr="0054338A">
        <w:rPr>
          <w:rFonts w:ascii="Liberation Serif" w:hAnsi="Liberation Serif" w:cs="Liberation Serif"/>
          <w:b w:val="0"/>
        </w:rPr>
        <w:t>с 01.01.2018 года  лица, имеющи</w:t>
      </w:r>
      <w:r w:rsidR="005415E3" w:rsidRPr="0054338A">
        <w:rPr>
          <w:rFonts w:ascii="Liberation Serif" w:hAnsi="Liberation Serif" w:cs="Liberation Serif"/>
          <w:b w:val="0"/>
        </w:rPr>
        <w:t>е</w:t>
      </w:r>
      <w:r w:rsidR="0001495D" w:rsidRPr="0054338A">
        <w:rPr>
          <w:rFonts w:ascii="Liberation Serif" w:hAnsi="Liberation Serif" w:cs="Liberation Serif"/>
          <w:b w:val="0"/>
        </w:rPr>
        <w:t xml:space="preserve"> сертификат на областной материнский (семейный) капитал (далее – ОМСК)</w:t>
      </w:r>
      <w:r w:rsidRPr="0054338A">
        <w:rPr>
          <w:rFonts w:ascii="Liberation Serif" w:hAnsi="Liberation Serif" w:cs="Liberation Serif"/>
          <w:b w:val="0"/>
        </w:rPr>
        <w:t>,</w:t>
      </w:r>
      <w:r>
        <w:rPr>
          <w:rFonts w:ascii="Liberation Serif" w:hAnsi="Liberation Serif" w:cs="Liberation Serif"/>
        </w:rPr>
        <w:t xml:space="preserve"> т.е. семьи в которых родился третий и последующий ребенок</w:t>
      </w:r>
      <w:r w:rsidR="0001495D" w:rsidRPr="005415E3">
        <w:rPr>
          <w:rFonts w:ascii="Liberation Serif" w:hAnsi="Liberation Serif" w:cs="Liberation Serif"/>
        </w:rPr>
        <w:t xml:space="preserve">, </w:t>
      </w:r>
      <w:r w:rsidR="0001495D" w:rsidRPr="0054338A">
        <w:rPr>
          <w:rFonts w:ascii="Liberation Serif" w:hAnsi="Liberation Serif" w:cs="Liberation Serif"/>
          <w:b w:val="0"/>
        </w:rPr>
        <w:t>могут распорядиться данными средствами на</w:t>
      </w:r>
      <w:r w:rsidR="0001495D" w:rsidRPr="005415E3">
        <w:rPr>
          <w:rFonts w:ascii="Liberation Serif" w:hAnsi="Liberation Serif" w:cs="Liberation Serif"/>
        </w:rPr>
        <w:t xml:space="preserve"> </w:t>
      </w:r>
      <w:r w:rsidR="0001495D" w:rsidRPr="005415E3">
        <w:rPr>
          <w:rFonts w:ascii="Liberation Serif" w:hAnsi="Liberation Serif" w:cs="Liberation Serif"/>
          <w:u w:val="single"/>
        </w:rPr>
        <w:t>подключение (технологическое присоединение) жилых помещений к газовым сетям</w:t>
      </w:r>
      <w:r w:rsidR="0001495D" w:rsidRPr="005415E3">
        <w:rPr>
          <w:rFonts w:ascii="Liberation Serif" w:hAnsi="Liberation Serif" w:cs="Liberation Serif"/>
        </w:rPr>
        <w:t xml:space="preserve">, </w:t>
      </w:r>
      <w:r w:rsidR="0001495D" w:rsidRPr="0054338A">
        <w:rPr>
          <w:rFonts w:ascii="Liberation Serif" w:hAnsi="Liberation Serif" w:cs="Liberation Serif"/>
          <w:b w:val="0"/>
        </w:rPr>
        <w:t>включая затраты на разработку проектной документации, монтаж газового оборудования, пусконаладочные работы и другие работы, связанные с подключением (технологическим присоединением) жилых помещений к газовым сетям, и приобретение бытового газового оборудования (Перечень прилагается).</w:t>
      </w:r>
    </w:p>
    <w:p w:rsidR="0001495D" w:rsidRPr="005415E3" w:rsidRDefault="0001495D" w:rsidP="005415E3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415E3">
        <w:rPr>
          <w:rFonts w:ascii="Liberation Serif" w:hAnsi="Liberation Serif" w:cs="Liberation Serif"/>
          <w:bCs/>
          <w:sz w:val="24"/>
          <w:szCs w:val="24"/>
        </w:rPr>
        <w:t xml:space="preserve">Для этого </w:t>
      </w:r>
      <w:proofErr w:type="gramStart"/>
      <w:r w:rsidRPr="005415E3">
        <w:rPr>
          <w:rFonts w:ascii="Liberation Serif" w:hAnsi="Liberation Serif" w:cs="Liberation Serif"/>
          <w:bCs/>
          <w:sz w:val="24"/>
          <w:szCs w:val="24"/>
        </w:rPr>
        <w:t>лицо,  получившее</w:t>
      </w:r>
      <w:proofErr w:type="gramEnd"/>
      <w:r w:rsidRPr="005415E3">
        <w:rPr>
          <w:rFonts w:ascii="Liberation Serif" w:hAnsi="Liberation Serif" w:cs="Liberation Serif"/>
          <w:bCs/>
          <w:sz w:val="24"/>
          <w:szCs w:val="24"/>
        </w:rPr>
        <w:t xml:space="preserve"> сертификат на ОМСК обращается в </w:t>
      </w:r>
      <w:r w:rsidR="005415E3" w:rsidRPr="005415E3">
        <w:rPr>
          <w:rFonts w:ascii="Liberation Serif" w:hAnsi="Liberation Serif" w:cs="Liberation Serif"/>
          <w:bCs/>
          <w:sz w:val="24"/>
          <w:szCs w:val="24"/>
        </w:rPr>
        <w:t>У</w:t>
      </w:r>
      <w:r w:rsidRPr="005415E3">
        <w:rPr>
          <w:rFonts w:ascii="Liberation Serif" w:hAnsi="Liberation Serif" w:cs="Liberation Serif"/>
          <w:bCs/>
          <w:sz w:val="24"/>
          <w:szCs w:val="24"/>
        </w:rPr>
        <w:t>правление социальной политики по месту постоянного проживания на территории Свердловской области и представляет  следующие документы:</w:t>
      </w:r>
    </w:p>
    <w:p w:rsidR="0001495D" w:rsidRPr="005415E3" w:rsidRDefault="0001495D" w:rsidP="0054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3" w:name="sub_70031"/>
      <w:bookmarkEnd w:id="2"/>
      <w:r w:rsidRPr="005415E3">
        <w:rPr>
          <w:rFonts w:ascii="Liberation Serif" w:hAnsi="Liberation Serif" w:cs="Liberation Serif"/>
          <w:bCs/>
          <w:sz w:val="24"/>
          <w:szCs w:val="24"/>
        </w:rPr>
        <w:t>1) договор о подключении (технологическом присоединении) жилого помещения к газовым сетям с организацией (с указанием стоимости выполнения работ, стоимости оборудования, сроков выполнения работ и внесения платы);</w:t>
      </w:r>
    </w:p>
    <w:p w:rsidR="0001495D" w:rsidRPr="005415E3" w:rsidRDefault="0001495D" w:rsidP="0054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4" w:name="sub_70032"/>
      <w:bookmarkEnd w:id="3"/>
      <w:r w:rsidRPr="005415E3">
        <w:rPr>
          <w:rFonts w:ascii="Liberation Serif" w:hAnsi="Liberation Serif" w:cs="Liberation Serif"/>
          <w:bCs/>
          <w:sz w:val="24"/>
          <w:szCs w:val="24"/>
        </w:rPr>
        <w:t>2) документ о допуске подрядной организации к соответствующему виду работ, выданный в соответствии с законодательством Российской Федерации.</w:t>
      </w:r>
    </w:p>
    <w:bookmarkEnd w:id="4"/>
    <w:p w:rsidR="0001495D" w:rsidRPr="005415E3" w:rsidRDefault="0001495D" w:rsidP="0054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415E3">
        <w:rPr>
          <w:rFonts w:ascii="Liberation Serif" w:hAnsi="Liberation Serif" w:cs="Liberation Serif"/>
          <w:bCs/>
          <w:sz w:val="24"/>
          <w:szCs w:val="24"/>
        </w:rPr>
        <w:t xml:space="preserve">3) справка с указанием реквизитов подрядной организации: фирменное наименование (наименование), место нахождения, почтовый адрес, банковские реквизиты (ИНН, КПП, </w:t>
      </w:r>
      <w:hyperlink r:id="rId4" w:history="1">
        <w:r w:rsidRPr="005415E3">
          <w:rPr>
            <w:rFonts w:ascii="Liberation Serif" w:hAnsi="Liberation Serif" w:cs="Liberation Serif"/>
            <w:bCs/>
            <w:sz w:val="24"/>
            <w:szCs w:val="24"/>
          </w:rPr>
          <w:t>БИК</w:t>
        </w:r>
      </w:hyperlink>
      <w:r w:rsidRPr="005415E3">
        <w:rPr>
          <w:rFonts w:ascii="Liberation Serif" w:hAnsi="Liberation Serif" w:cs="Liberation Serif"/>
          <w:bCs/>
          <w:sz w:val="24"/>
          <w:szCs w:val="24"/>
        </w:rPr>
        <w:t>, корреспондентский и расчетный счета банка, наименование банка).</w:t>
      </w:r>
    </w:p>
    <w:p w:rsidR="0001495D" w:rsidRPr="005415E3" w:rsidRDefault="0001495D" w:rsidP="00541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5415E3">
        <w:rPr>
          <w:rFonts w:ascii="Liberation Serif" w:hAnsi="Liberation Serif" w:cs="Liberation Serif"/>
          <w:b/>
          <w:bCs/>
          <w:sz w:val="24"/>
          <w:szCs w:val="24"/>
        </w:rPr>
        <w:t>Распоряжение средствами (частью средств) ОМСК по данному направлению осуществляется лицами не ранее чем по истечении двух лет со дня рождения (усыновления) ребенка, в связи с рождением (усыновлением) которого предоставляется ОМСК.</w:t>
      </w:r>
    </w:p>
    <w:p w:rsidR="005415E3" w:rsidRDefault="005415E3" w:rsidP="00541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Средства перечисляются У</w:t>
      </w:r>
      <w:r w:rsidR="0001495D" w:rsidRPr="005415E3">
        <w:rPr>
          <w:rFonts w:ascii="Liberation Serif" w:hAnsi="Liberation Serif" w:cs="Liberation Serif"/>
          <w:bCs/>
          <w:sz w:val="24"/>
          <w:szCs w:val="24"/>
        </w:rPr>
        <w:t xml:space="preserve">правлением социальной политики в соответствии с </w:t>
      </w:r>
      <w:proofErr w:type="gramStart"/>
      <w:r w:rsidR="0001495D" w:rsidRPr="005415E3">
        <w:rPr>
          <w:rFonts w:ascii="Liberation Serif" w:hAnsi="Liberation Serif" w:cs="Liberation Serif"/>
          <w:bCs/>
          <w:sz w:val="24"/>
          <w:szCs w:val="24"/>
        </w:rPr>
        <w:t>договором,  в</w:t>
      </w:r>
      <w:proofErr w:type="gramEnd"/>
      <w:r w:rsidR="0001495D" w:rsidRPr="005415E3">
        <w:rPr>
          <w:rFonts w:ascii="Liberation Serif" w:hAnsi="Liberation Serif" w:cs="Liberation Serif"/>
          <w:bCs/>
          <w:sz w:val="24"/>
          <w:szCs w:val="24"/>
        </w:rPr>
        <w:t xml:space="preserve"> безналичном порядке, на указанный в заявлении о распоряжении средствами банковский счет организации.</w:t>
      </w:r>
      <w:r w:rsidRPr="005415E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5415E3" w:rsidRPr="005415E3" w:rsidRDefault="005415E3" w:rsidP="00541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5415E3">
        <w:rPr>
          <w:rFonts w:ascii="Liberation Serif" w:hAnsi="Liberation Serif" w:cs="Liberation Serif"/>
          <w:b/>
          <w:bCs/>
          <w:sz w:val="24"/>
          <w:szCs w:val="24"/>
        </w:rPr>
        <w:t>Размер областного материнского (семейного) капитала в 2022 году составляет 152 310 руб.</w:t>
      </w:r>
    </w:p>
    <w:p w:rsidR="005415E3" w:rsidRPr="005415E3" w:rsidRDefault="005415E3" w:rsidP="005415E3">
      <w:pPr>
        <w:pStyle w:val="a5"/>
        <w:tabs>
          <w:tab w:val="left" w:pos="426"/>
        </w:tabs>
        <w:spacing w:after="0" w:line="317" w:lineRule="exact"/>
        <w:ind w:left="0" w:right="6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1495D" w:rsidRPr="005415E3" w:rsidRDefault="0001495D" w:rsidP="00541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1495D" w:rsidRPr="005415E3" w:rsidRDefault="0001495D" w:rsidP="000149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5415E3">
        <w:rPr>
          <w:rFonts w:ascii="Liberation Serif" w:hAnsi="Liberation Serif" w:cs="Liberation Serif"/>
          <w:b/>
          <w:bCs/>
          <w:sz w:val="24"/>
          <w:szCs w:val="24"/>
        </w:rPr>
        <w:t>Перечень</w:t>
      </w:r>
      <w:r w:rsidRPr="005415E3">
        <w:rPr>
          <w:rFonts w:ascii="Liberation Serif" w:hAnsi="Liberation Serif" w:cs="Liberation Serif"/>
          <w:b/>
          <w:bCs/>
          <w:sz w:val="24"/>
          <w:szCs w:val="24"/>
        </w:rPr>
        <w:br/>
        <w:t>бытового газового оборудования</w:t>
      </w:r>
    </w:p>
    <w:p w:rsidR="0001495D" w:rsidRPr="005415E3" w:rsidRDefault="0001495D" w:rsidP="00014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5" w:name="sub_8001"/>
      <w:r w:rsidRPr="005415E3">
        <w:rPr>
          <w:rFonts w:ascii="Liberation Serif" w:hAnsi="Liberation Serif" w:cs="Liberation Serif"/>
          <w:bCs/>
          <w:sz w:val="24"/>
          <w:szCs w:val="24"/>
        </w:rPr>
        <w:t>1. Котел двухконтурный (отопление и горячая вода) или котел отопительный и водонагреватель с блоком управления.</w:t>
      </w:r>
    </w:p>
    <w:p w:rsidR="0001495D" w:rsidRPr="005415E3" w:rsidRDefault="0001495D" w:rsidP="00014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6" w:name="sub_8002"/>
      <w:bookmarkEnd w:id="5"/>
      <w:r w:rsidRPr="005415E3">
        <w:rPr>
          <w:rFonts w:ascii="Liberation Serif" w:hAnsi="Liberation Serif" w:cs="Liberation Serif"/>
          <w:bCs/>
          <w:sz w:val="24"/>
          <w:szCs w:val="24"/>
        </w:rPr>
        <w:t>2. Газовая плита, газовая варочная поверхность, газовый духовой шкаф.</w:t>
      </w:r>
    </w:p>
    <w:p w:rsidR="0001495D" w:rsidRPr="005415E3" w:rsidRDefault="0001495D" w:rsidP="00014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7" w:name="sub_8003"/>
      <w:bookmarkEnd w:id="6"/>
      <w:r w:rsidRPr="005415E3">
        <w:rPr>
          <w:rFonts w:ascii="Liberation Serif" w:hAnsi="Liberation Serif" w:cs="Liberation Serif"/>
          <w:bCs/>
          <w:sz w:val="24"/>
          <w:szCs w:val="24"/>
        </w:rPr>
        <w:t>3. Газовый счетчик.</w:t>
      </w:r>
    </w:p>
    <w:bookmarkEnd w:id="7"/>
    <w:p w:rsidR="0001495D" w:rsidRPr="005415E3" w:rsidRDefault="0001495D" w:rsidP="00014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415E3">
        <w:rPr>
          <w:rFonts w:ascii="Liberation Serif" w:hAnsi="Liberation Serif" w:cs="Liberation Serif"/>
          <w:bCs/>
          <w:sz w:val="24"/>
          <w:szCs w:val="24"/>
        </w:rPr>
        <w:t>4. Клапан электромагнитный с датчиком загазованности.</w:t>
      </w:r>
    </w:p>
    <w:p w:rsidR="0001495D" w:rsidRPr="005415E3" w:rsidRDefault="0001495D" w:rsidP="00014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Cs/>
          <w:sz w:val="24"/>
          <w:szCs w:val="24"/>
        </w:rPr>
      </w:pPr>
    </w:p>
    <w:bookmarkEnd w:id="0"/>
    <w:p w:rsidR="00BE5B6E" w:rsidRPr="000D4C1C" w:rsidRDefault="00BE5B6E">
      <w:pPr>
        <w:rPr>
          <w:rFonts w:ascii="Liberation Serif" w:hAnsi="Liberation Serif" w:cs="Liberation Serif"/>
          <w:sz w:val="24"/>
          <w:szCs w:val="24"/>
        </w:rPr>
      </w:pPr>
    </w:p>
    <w:sectPr w:rsidR="00BE5B6E" w:rsidRPr="000D4C1C" w:rsidSect="0054338A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F9"/>
    <w:rsid w:val="0001495D"/>
    <w:rsid w:val="00071B7D"/>
    <w:rsid w:val="000D4C1C"/>
    <w:rsid w:val="005415E3"/>
    <w:rsid w:val="0054338A"/>
    <w:rsid w:val="008677F9"/>
    <w:rsid w:val="0096431C"/>
    <w:rsid w:val="00A978E8"/>
    <w:rsid w:val="00BD70F0"/>
    <w:rsid w:val="00BE5B6E"/>
    <w:rsid w:val="00C82E80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969F"/>
  <w15:chartTrackingRefBased/>
  <w15:docId w15:val="{0D39DF7D-8C56-46F4-B10C-9620BF08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33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77F9"/>
    <w:rPr>
      <w:color w:val="0000FF"/>
      <w:u w:val="single"/>
    </w:rPr>
  </w:style>
  <w:style w:type="paragraph" w:customStyle="1" w:styleId="s22">
    <w:name w:val="s_22"/>
    <w:basedOn w:val="a"/>
    <w:rsid w:val="0086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071B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1495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4338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0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4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6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56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6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5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2022-02-08T10:17:00Z</dcterms:created>
  <dcterms:modified xsi:type="dcterms:W3CDTF">2022-02-09T06:22:00Z</dcterms:modified>
</cp:coreProperties>
</file>