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D03E40" w:rsidRPr="00384268" w:rsidRDefault="00C67727" w:rsidP="00D03E40">
      <w:pPr>
        <w:widowControl w:val="0"/>
        <w:suppressAutoHyphens/>
        <w:spacing w:after="0" w:line="240" w:lineRule="auto"/>
        <w:jc w:val="center"/>
        <w:rPr>
          <w:rFonts w:ascii="Segoe UI" w:eastAsia="Arial Unicode MS" w:hAnsi="Segoe UI" w:cs="Segoe UI"/>
          <w:noProof/>
          <w:color w:val="000000" w:themeColor="text1"/>
          <w:kern w:val="1"/>
          <w:sz w:val="32"/>
          <w:szCs w:val="32"/>
          <w:lang w:eastAsia="sk-SK" w:bidi="hi-IN"/>
        </w:rPr>
      </w:pPr>
      <w:r w:rsidRPr="00384268">
        <w:rPr>
          <w:rFonts w:ascii="Segoe UI" w:eastAsia="Arial Unicode MS" w:hAnsi="Segoe UI" w:cs="Segoe UI"/>
          <w:noProof/>
          <w:color w:val="000000" w:themeColor="text1"/>
          <w:kern w:val="1"/>
          <w:sz w:val="32"/>
          <w:szCs w:val="32"/>
          <w:lang w:eastAsia="sk-SK" w:bidi="hi-IN"/>
        </w:rPr>
        <w:t>О</w:t>
      </w:r>
      <w:r w:rsidR="00302D60">
        <w:rPr>
          <w:rFonts w:ascii="Segoe UI" w:eastAsia="Arial Unicode MS" w:hAnsi="Segoe UI" w:cs="Segoe UI"/>
          <w:noProof/>
          <w:color w:val="000000" w:themeColor="text1"/>
          <w:kern w:val="1"/>
          <w:sz w:val="32"/>
          <w:szCs w:val="32"/>
          <w:lang w:eastAsia="sk-SK" w:bidi="hi-IN"/>
        </w:rPr>
        <w:t>бщественный совет при С</w:t>
      </w:r>
      <w:r w:rsidR="0089112A">
        <w:rPr>
          <w:rFonts w:ascii="Segoe UI" w:eastAsia="Arial Unicode MS" w:hAnsi="Segoe UI" w:cs="Segoe UI"/>
          <w:noProof/>
          <w:color w:val="000000" w:themeColor="text1"/>
          <w:kern w:val="1"/>
          <w:sz w:val="32"/>
          <w:szCs w:val="32"/>
          <w:lang w:eastAsia="sk-SK" w:bidi="hi-IN"/>
        </w:rPr>
        <w:t>вердловском Росреестре</w:t>
      </w:r>
    </w:p>
    <w:p w:rsidR="00FF5988" w:rsidRDefault="00F93FDE" w:rsidP="00D03E40">
      <w:pPr>
        <w:widowControl w:val="0"/>
        <w:suppressAutoHyphens/>
        <w:spacing w:after="0" w:line="240" w:lineRule="auto"/>
        <w:jc w:val="center"/>
        <w:rPr>
          <w:rFonts w:ascii="Segoe UI" w:eastAsia="Arial Unicode MS" w:hAnsi="Segoe UI" w:cs="Segoe UI"/>
          <w:noProof/>
          <w:color w:val="000000" w:themeColor="text1"/>
          <w:kern w:val="1"/>
          <w:sz w:val="32"/>
          <w:szCs w:val="32"/>
          <w:lang w:eastAsia="sk-SK" w:bidi="hi-IN"/>
        </w:rPr>
      </w:pPr>
      <w:r>
        <w:rPr>
          <w:rFonts w:ascii="Segoe UI" w:eastAsia="Arial Unicode MS" w:hAnsi="Segoe UI" w:cs="Segoe UI"/>
          <w:noProof/>
          <w:color w:val="000000" w:themeColor="text1"/>
          <w:kern w:val="1"/>
          <w:sz w:val="32"/>
          <w:szCs w:val="32"/>
          <w:lang w:eastAsia="sk-SK" w:bidi="hi-IN"/>
        </w:rPr>
        <w:t>подве</w:t>
      </w:r>
      <w:r w:rsidR="0089112A">
        <w:rPr>
          <w:rFonts w:ascii="Segoe UI" w:eastAsia="Arial Unicode MS" w:hAnsi="Segoe UI" w:cs="Segoe UI"/>
          <w:noProof/>
          <w:color w:val="000000" w:themeColor="text1"/>
          <w:kern w:val="1"/>
          <w:sz w:val="32"/>
          <w:szCs w:val="32"/>
          <w:lang w:eastAsia="sk-SK" w:bidi="hi-IN"/>
        </w:rPr>
        <w:t>л</w:t>
      </w:r>
      <w:r>
        <w:rPr>
          <w:rFonts w:ascii="Segoe UI" w:eastAsia="Arial Unicode MS" w:hAnsi="Segoe UI" w:cs="Segoe UI"/>
          <w:noProof/>
          <w:color w:val="000000" w:themeColor="text1"/>
          <w:kern w:val="1"/>
          <w:sz w:val="32"/>
          <w:szCs w:val="32"/>
          <w:lang w:eastAsia="sk-SK" w:bidi="hi-IN"/>
        </w:rPr>
        <w:t xml:space="preserve"> итоги и наме</w:t>
      </w:r>
      <w:r w:rsidR="0089112A">
        <w:rPr>
          <w:rFonts w:ascii="Segoe UI" w:eastAsia="Arial Unicode MS" w:hAnsi="Segoe UI" w:cs="Segoe UI"/>
          <w:noProof/>
          <w:color w:val="000000" w:themeColor="text1"/>
          <w:kern w:val="1"/>
          <w:sz w:val="32"/>
          <w:szCs w:val="32"/>
          <w:lang w:eastAsia="sk-SK" w:bidi="hi-IN"/>
        </w:rPr>
        <w:t>тил</w:t>
      </w:r>
      <w:r>
        <w:rPr>
          <w:rFonts w:ascii="Segoe UI" w:eastAsia="Arial Unicode MS" w:hAnsi="Segoe UI" w:cs="Segoe UI"/>
          <w:noProof/>
          <w:color w:val="000000" w:themeColor="text1"/>
          <w:kern w:val="1"/>
          <w:sz w:val="32"/>
          <w:szCs w:val="32"/>
          <w:lang w:eastAsia="sk-SK" w:bidi="hi-IN"/>
        </w:rPr>
        <w:t xml:space="preserve"> новые планы</w:t>
      </w:r>
    </w:p>
    <w:p w:rsidR="00F93FDE" w:rsidRPr="00384268" w:rsidRDefault="00F93FDE" w:rsidP="00D03E40">
      <w:pPr>
        <w:widowControl w:val="0"/>
        <w:suppressAutoHyphens/>
        <w:spacing w:after="0" w:line="240" w:lineRule="auto"/>
        <w:jc w:val="center"/>
        <w:rPr>
          <w:rFonts w:ascii="Segoe UI" w:eastAsia="Arial Unicode MS" w:hAnsi="Segoe UI" w:cs="Segoe UI"/>
          <w:noProof/>
          <w:color w:val="000000" w:themeColor="text1"/>
          <w:kern w:val="1"/>
          <w:sz w:val="32"/>
          <w:szCs w:val="32"/>
          <w:lang w:eastAsia="sk-SK" w:bidi="hi-IN"/>
        </w:rPr>
      </w:pPr>
    </w:p>
    <w:p w:rsidR="00337C26" w:rsidRPr="00C63957" w:rsidRDefault="00337C26" w:rsidP="00C63957">
      <w:pPr>
        <w:spacing w:after="0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C63957">
        <w:rPr>
          <w:rFonts w:ascii="Segoe UI" w:hAnsi="Segoe UI" w:cs="Segoe UI"/>
          <w:color w:val="000000" w:themeColor="text1"/>
          <w:sz w:val="24"/>
          <w:szCs w:val="24"/>
        </w:rPr>
        <w:t>30 марта</w:t>
      </w:r>
      <w:r w:rsidR="00F43802" w:rsidRPr="00C63957">
        <w:rPr>
          <w:rFonts w:ascii="Segoe UI" w:hAnsi="Segoe UI" w:cs="Segoe UI"/>
          <w:color w:val="000000" w:themeColor="text1"/>
          <w:sz w:val="24"/>
          <w:szCs w:val="24"/>
        </w:rPr>
        <w:t xml:space="preserve"> в </w:t>
      </w:r>
      <w:r w:rsidR="00BC7CCA" w:rsidRPr="00C63957"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Управлении </w:t>
      </w:r>
      <w:proofErr w:type="spellStart"/>
      <w:r w:rsidR="00BC7CCA" w:rsidRPr="00C63957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BC7CCA" w:rsidRPr="00C63957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</w:t>
      </w:r>
      <w:r w:rsidR="007C59BA" w:rsidRPr="00C63957">
        <w:rPr>
          <w:rFonts w:ascii="Segoe UI" w:hAnsi="Segoe UI" w:cs="Segoe UI"/>
          <w:color w:val="000000" w:themeColor="text1"/>
          <w:sz w:val="24"/>
          <w:szCs w:val="24"/>
        </w:rPr>
        <w:t xml:space="preserve"> (далее-Управление)</w:t>
      </w:r>
      <w:r w:rsidR="00BC7CCA" w:rsidRPr="00C63957">
        <w:rPr>
          <w:rFonts w:ascii="Segoe UI" w:hAnsi="Segoe UI" w:cs="Segoe UI"/>
          <w:color w:val="000000" w:themeColor="text1"/>
          <w:sz w:val="24"/>
          <w:szCs w:val="24"/>
        </w:rPr>
        <w:t xml:space="preserve"> состоялось </w:t>
      </w:r>
      <w:r w:rsidR="00F93FDE" w:rsidRPr="00C63957">
        <w:rPr>
          <w:rFonts w:ascii="Segoe UI" w:hAnsi="Segoe UI" w:cs="Segoe UI"/>
          <w:color w:val="000000" w:themeColor="text1"/>
          <w:sz w:val="24"/>
          <w:szCs w:val="24"/>
        </w:rPr>
        <w:t xml:space="preserve">первое в этом году </w:t>
      </w:r>
      <w:r w:rsidR="00BC7CCA" w:rsidRPr="00C63957">
        <w:rPr>
          <w:rFonts w:ascii="Segoe UI" w:hAnsi="Segoe UI" w:cs="Segoe UI"/>
          <w:color w:val="000000" w:themeColor="text1"/>
          <w:sz w:val="24"/>
          <w:szCs w:val="24"/>
        </w:rPr>
        <w:t>заседание Общественного совета</w:t>
      </w:r>
      <w:r w:rsidR="007B4089" w:rsidRPr="00C6395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(далее - Совет)</w:t>
      </w:r>
      <w:r w:rsidRPr="00C6395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B20381" w:rsidRPr="00C63957" w:rsidRDefault="00E55DAD" w:rsidP="00C63957">
      <w:pPr>
        <w:spacing w:after="0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</w:t>
      </w:r>
      <w:r w:rsidR="00087F6C" w:rsidRPr="00C6395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аседание приветственным словом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открыл </w:t>
      </w:r>
      <w:r w:rsidR="00F93FDE" w:rsidRPr="00C6395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председательСовета </w:t>
      </w:r>
      <w:r w:rsidR="00087F6C" w:rsidRPr="00C6395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br/>
        <w:t xml:space="preserve">Киселёв </w:t>
      </w:r>
      <w:r w:rsidR="00F93FDE" w:rsidRPr="00C6395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ВикторНиколаевич</w:t>
      </w:r>
      <w:r w:rsidR="00C00E6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, обозначив значимость и актуальность доступности услуг </w:t>
      </w:r>
      <w:proofErr w:type="spellStart"/>
      <w:r w:rsidR="00C00E6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="00C00E6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для граждан в период ограничительных мер.</w:t>
      </w:r>
    </w:p>
    <w:p w:rsidR="00F56A2E" w:rsidRPr="00C63957" w:rsidRDefault="00F56A2E" w:rsidP="00C63957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C63957" w:rsidRPr="00C63957" w:rsidRDefault="00F93FDE" w:rsidP="00FF70A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63957">
        <w:rPr>
          <w:rFonts w:ascii="Segoe UI" w:hAnsi="Segoe UI" w:cs="Segoe UI"/>
          <w:color w:val="000000" w:themeColor="text1"/>
          <w:sz w:val="24"/>
          <w:szCs w:val="24"/>
          <w:shd w:val="clear" w:color="auto" w:fill="FDFDFD"/>
        </w:rPr>
        <w:t xml:space="preserve">В рамках повестки </w:t>
      </w:r>
      <w:r w:rsidR="00C63957" w:rsidRPr="00C63957">
        <w:rPr>
          <w:rFonts w:ascii="Segoe UI" w:hAnsi="Segoe UI" w:cs="Segoe UI"/>
          <w:color w:val="000000" w:themeColor="text1"/>
          <w:sz w:val="24"/>
          <w:szCs w:val="24"/>
          <w:shd w:val="clear" w:color="auto" w:fill="FDFDFD"/>
        </w:rPr>
        <w:t xml:space="preserve">перед </w:t>
      </w:r>
      <w:r w:rsidRPr="00C63957">
        <w:rPr>
          <w:rFonts w:ascii="Segoe UI" w:hAnsi="Segoe UI" w:cs="Segoe UI"/>
          <w:color w:val="000000" w:themeColor="text1"/>
          <w:sz w:val="24"/>
          <w:szCs w:val="24"/>
          <w:shd w:val="clear" w:color="auto" w:fill="FDFDFD"/>
        </w:rPr>
        <w:t>участникам</w:t>
      </w:r>
      <w:r w:rsidR="00C63957" w:rsidRPr="00C63957">
        <w:rPr>
          <w:rFonts w:ascii="Segoe UI" w:hAnsi="Segoe UI" w:cs="Segoe UI"/>
          <w:color w:val="000000" w:themeColor="text1"/>
          <w:sz w:val="24"/>
          <w:szCs w:val="24"/>
          <w:shd w:val="clear" w:color="auto" w:fill="FDFDFD"/>
        </w:rPr>
        <w:t>и</w:t>
      </w:r>
      <w:r w:rsidRPr="00C63957">
        <w:rPr>
          <w:rFonts w:ascii="Segoe UI" w:hAnsi="Segoe UI" w:cs="Segoe UI"/>
          <w:color w:val="000000" w:themeColor="text1"/>
          <w:sz w:val="24"/>
          <w:szCs w:val="24"/>
          <w:shd w:val="clear" w:color="auto" w:fill="FDFDFD"/>
        </w:rPr>
        <w:t xml:space="preserve"> заседания </w:t>
      </w:r>
      <w:r w:rsidR="00C63957" w:rsidRPr="00C63957">
        <w:rPr>
          <w:rFonts w:ascii="Segoe UI" w:hAnsi="Segoe UI" w:cs="Segoe UI"/>
          <w:color w:val="000000" w:themeColor="text1"/>
          <w:sz w:val="24"/>
          <w:szCs w:val="24"/>
          <w:shd w:val="clear" w:color="auto" w:fill="FDFDFD"/>
        </w:rPr>
        <w:t>выступила начальник отдела</w:t>
      </w:r>
      <w:r w:rsidR="00C63957" w:rsidRPr="00C63957">
        <w:rPr>
          <w:rFonts w:ascii="Segoe UI" w:hAnsi="Segoe UI" w:cs="Segoe UI"/>
          <w:sz w:val="24"/>
          <w:szCs w:val="24"/>
        </w:rPr>
        <w:t xml:space="preserve"> регистрации недвижимости в электронном виде и арестов К.А. </w:t>
      </w:r>
      <w:proofErr w:type="spellStart"/>
      <w:r w:rsidR="00C63957" w:rsidRPr="00C63957">
        <w:rPr>
          <w:rFonts w:ascii="Segoe UI" w:hAnsi="Segoe UI" w:cs="Segoe UI"/>
          <w:sz w:val="24"/>
          <w:szCs w:val="24"/>
        </w:rPr>
        <w:t>Шакинко</w:t>
      </w:r>
      <w:proofErr w:type="spellEnd"/>
      <w:r w:rsidR="00C63957" w:rsidRPr="00C63957">
        <w:rPr>
          <w:rFonts w:ascii="Segoe UI" w:hAnsi="Segoe UI" w:cs="Segoe UI"/>
          <w:color w:val="000000" w:themeColor="text1"/>
          <w:sz w:val="24"/>
          <w:szCs w:val="24"/>
          <w:shd w:val="clear" w:color="auto" w:fill="FDFDFD"/>
        </w:rPr>
        <w:t xml:space="preserve">   с </w:t>
      </w:r>
      <w:r w:rsidRPr="00C63957">
        <w:rPr>
          <w:rFonts w:ascii="Segoe UI" w:hAnsi="Segoe UI" w:cs="Segoe UI"/>
          <w:color w:val="000000" w:themeColor="text1"/>
          <w:sz w:val="24"/>
          <w:szCs w:val="24"/>
          <w:shd w:val="clear" w:color="auto" w:fill="FDFDFD"/>
        </w:rPr>
        <w:t>докла</w:t>
      </w:r>
      <w:r w:rsidR="00C63957" w:rsidRPr="00C63957">
        <w:rPr>
          <w:rFonts w:ascii="Segoe UI" w:hAnsi="Segoe UI" w:cs="Segoe UI"/>
          <w:color w:val="000000" w:themeColor="text1"/>
          <w:sz w:val="24"/>
          <w:szCs w:val="24"/>
          <w:shd w:val="clear" w:color="auto" w:fill="FDFDFD"/>
        </w:rPr>
        <w:t>дом</w:t>
      </w:r>
      <w:r w:rsidRPr="00C63957">
        <w:rPr>
          <w:rFonts w:ascii="Segoe UI" w:hAnsi="Segoe UI" w:cs="Segoe UI"/>
          <w:color w:val="000000" w:themeColor="text1"/>
          <w:sz w:val="24"/>
          <w:szCs w:val="24"/>
          <w:shd w:val="clear" w:color="auto" w:fill="FDFDFD"/>
        </w:rPr>
        <w:t xml:space="preserve"> «</w:t>
      </w:r>
      <w:r w:rsidRPr="00C63957">
        <w:rPr>
          <w:rFonts w:ascii="Segoe UI" w:hAnsi="Segoe UI" w:cs="Segoe UI"/>
          <w:sz w:val="24"/>
          <w:szCs w:val="24"/>
          <w:lang/>
        </w:rPr>
        <w:t>Деятельность в учётно-регистрационной сфере за 2020 год</w:t>
      </w:r>
      <w:r w:rsidRPr="00C63957">
        <w:rPr>
          <w:rFonts w:ascii="Segoe UI" w:hAnsi="Segoe UI" w:cs="Segoe UI"/>
          <w:sz w:val="24"/>
          <w:szCs w:val="24"/>
        </w:rPr>
        <w:t xml:space="preserve">: развитие электронных сервисов </w:t>
      </w:r>
      <w:proofErr w:type="spellStart"/>
      <w:r w:rsidRPr="00C6395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63957">
        <w:rPr>
          <w:rFonts w:ascii="Segoe UI" w:hAnsi="Segoe UI" w:cs="Segoe UI"/>
          <w:sz w:val="24"/>
          <w:szCs w:val="24"/>
        </w:rPr>
        <w:t>».</w:t>
      </w:r>
    </w:p>
    <w:p w:rsidR="00C00E68" w:rsidRDefault="00087F6C" w:rsidP="00FF70A0">
      <w:pPr>
        <w:spacing w:after="0"/>
        <w:ind w:firstLine="709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C63957">
        <w:rPr>
          <w:rFonts w:ascii="Segoe UI" w:hAnsi="Segoe UI" w:cs="Segoe UI"/>
          <w:sz w:val="24"/>
          <w:szCs w:val="24"/>
        </w:rPr>
        <w:t>В докладе были представлены результаты работы Управления в 2020 году в части</w:t>
      </w:r>
      <w:r w:rsidR="00C63957" w:rsidRPr="00C63957">
        <w:rPr>
          <w:rFonts w:ascii="Segoe UI" w:hAnsi="Segoe UI" w:cs="Segoe UI"/>
          <w:sz w:val="24"/>
          <w:szCs w:val="24"/>
        </w:rPr>
        <w:t xml:space="preserve"> осуществления </w:t>
      </w:r>
      <w:r w:rsidR="00C63957">
        <w:rPr>
          <w:rFonts w:ascii="Segoe UI" w:eastAsiaTheme="minorHAnsi" w:hAnsi="Segoe UI" w:cs="Segoe UI"/>
          <w:sz w:val="24"/>
          <w:szCs w:val="24"/>
          <w:lang w:eastAsia="en-US"/>
        </w:rPr>
        <w:t>учё</w:t>
      </w:r>
      <w:r w:rsidR="00C63957" w:rsidRPr="00C63957">
        <w:rPr>
          <w:rFonts w:ascii="Segoe UI" w:eastAsiaTheme="minorHAnsi" w:hAnsi="Segoe UI" w:cs="Segoe UI"/>
          <w:sz w:val="24"/>
          <w:szCs w:val="24"/>
          <w:lang w:eastAsia="en-US"/>
        </w:rPr>
        <w:t xml:space="preserve">тно-регистрационных действий: </w:t>
      </w:r>
      <w:r w:rsidR="00C63957">
        <w:rPr>
          <w:rFonts w:ascii="Segoe UI" w:eastAsiaTheme="minorHAnsi" w:hAnsi="Segoe UI" w:cs="Segoe UI"/>
          <w:sz w:val="24"/>
          <w:szCs w:val="24"/>
          <w:lang w:eastAsia="en-US"/>
        </w:rPr>
        <w:t xml:space="preserve">всего </w:t>
      </w:r>
      <w:r w:rsidR="00C63957" w:rsidRPr="00C63957">
        <w:rPr>
          <w:rFonts w:ascii="Segoe UI" w:eastAsiaTheme="minorHAnsi" w:hAnsi="Segoe UI" w:cs="Segoe UI"/>
          <w:sz w:val="24"/>
          <w:szCs w:val="24"/>
          <w:lang w:eastAsia="en-US"/>
        </w:rPr>
        <w:t>было зарегистрировано 940 746 прав и обременений. По сравнению с 2019 г. на 2% увеличилось количество зарегистрированных прав на жилые помещения и на 20 % количество</w:t>
      </w:r>
      <w:r w:rsidR="00C00E68">
        <w:rPr>
          <w:rFonts w:ascii="Segoe UI" w:eastAsiaTheme="minorHAnsi" w:hAnsi="Segoe UI" w:cs="Segoe UI"/>
          <w:sz w:val="24"/>
          <w:szCs w:val="24"/>
          <w:lang w:eastAsia="en-US"/>
        </w:rPr>
        <w:t xml:space="preserve"> прав на </w:t>
      </w:r>
      <w:proofErr w:type="spellStart"/>
      <w:r w:rsidR="00C00E68">
        <w:rPr>
          <w:rFonts w:ascii="Segoe UI" w:eastAsiaTheme="minorHAnsi" w:hAnsi="Segoe UI" w:cs="Segoe UI"/>
          <w:sz w:val="24"/>
          <w:szCs w:val="24"/>
          <w:lang w:eastAsia="en-US"/>
        </w:rPr>
        <w:t>машино-места</w:t>
      </w:r>
      <w:proofErr w:type="spellEnd"/>
      <w:r w:rsidR="00C00E68">
        <w:rPr>
          <w:rFonts w:ascii="Segoe UI" w:eastAsiaTheme="minorHAnsi" w:hAnsi="Segoe UI" w:cs="Segoe UI"/>
          <w:sz w:val="24"/>
          <w:szCs w:val="24"/>
          <w:lang w:eastAsia="en-US"/>
        </w:rPr>
        <w:t>.</w:t>
      </w:r>
    </w:p>
    <w:p w:rsidR="00C00E68" w:rsidRPr="00C00E68" w:rsidRDefault="00C00E68" w:rsidP="00FF70A0">
      <w:pPr>
        <w:spacing w:after="0"/>
        <w:ind w:firstLine="709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</w:rPr>
        <w:t xml:space="preserve">Особо было отмечено, что </w:t>
      </w:r>
      <w:r w:rsidRPr="00C00E68">
        <w:rPr>
          <w:rFonts w:ascii="Segoe UI" w:hAnsi="Segoe UI" w:cs="Segoe UI"/>
          <w:sz w:val="24"/>
          <w:szCs w:val="24"/>
        </w:rPr>
        <w:t xml:space="preserve">за последний год доля электронной регистрации выросла на 20%: в 2019 – составляла 24% от общего количества заявлений, за прошедший год – 33%. </w:t>
      </w:r>
    </w:p>
    <w:p w:rsidR="00C00E68" w:rsidRDefault="00C00E68" w:rsidP="00FF70A0">
      <w:pPr>
        <w:pStyle w:val="ac"/>
        <w:shd w:val="clear" w:color="auto" w:fill="auto"/>
        <w:spacing w:before="0" w:line="276" w:lineRule="auto"/>
        <w:ind w:left="20" w:right="20"/>
        <w:rPr>
          <w:rFonts w:ascii="Segoe UI" w:hAnsi="Segoe UI" w:cs="Segoe UI"/>
        </w:rPr>
      </w:pPr>
      <w:r w:rsidRPr="00C00E68">
        <w:rPr>
          <w:rFonts w:ascii="Segoe UI" w:hAnsi="Segoe UI" w:cs="Segoe UI"/>
        </w:rPr>
        <w:t xml:space="preserve">      В настоящее время исключительно на э</w:t>
      </w:r>
      <w:r>
        <w:rPr>
          <w:rFonts w:ascii="Segoe UI" w:hAnsi="Segoe UI" w:cs="Segoe UI"/>
        </w:rPr>
        <w:t>лектронный документооборот в учё</w:t>
      </w:r>
      <w:r w:rsidRPr="00C00E68">
        <w:rPr>
          <w:rFonts w:ascii="Segoe UI" w:hAnsi="Segoe UI" w:cs="Segoe UI"/>
        </w:rPr>
        <w:t>тно-</w:t>
      </w:r>
      <w:r>
        <w:rPr>
          <w:rFonts w:ascii="Segoe UI" w:hAnsi="Segoe UI" w:cs="Segoe UI"/>
        </w:rPr>
        <w:t xml:space="preserve">регистрационной сфере </w:t>
      </w:r>
      <w:r w:rsidRPr="00C00E68">
        <w:rPr>
          <w:rFonts w:ascii="Segoe UI" w:hAnsi="Segoe UI" w:cs="Segoe UI"/>
        </w:rPr>
        <w:t>перешли</w:t>
      </w:r>
      <w:r>
        <w:rPr>
          <w:rFonts w:ascii="Segoe UI" w:hAnsi="Segoe UI" w:cs="Segoe UI"/>
        </w:rPr>
        <w:t xml:space="preserve"> ОГВ и ОМС, а</w:t>
      </w:r>
      <w:r w:rsidRPr="00C00E68">
        <w:rPr>
          <w:rFonts w:ascii="Segoe UI" w:hAnsi="Segoe UI" w:cs="Segoe UI"/>
        </w:rPr>
        <w:t xml:space="preserve"> также нотариусы, доля заявлений которых в электронном виде составляет 99,9 %</w:t>
      </w:r>
      <w:r w:rsidR="00E954B6">
        <w:rPr>
          <w:rFonts w:ascii="Segoe UI" w:hAnsi="Segoe UI" w:cs="Segoe UI"/>
        </w:rPr>
        <w:t>.</w:t>
      </w:r>
    </w:p>
    <w:p w:rsidR="00E954B6" w:rsidRPr="00BD3EFD" w:rsidRDefault="00E954B6" w:rsidP="00BD3EFD">
      <w:pPr>
        <w:spacing w:after="0"/>
        <w:ind w:firstLine="426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F70A0">
        <w:rPr>
          <w:rFonts w:ascii="Segoe UI" w:eastAsia="Times New Roman" w:hAnsi="Segoe UI" w:cs="Segoe UI"/>
          <w:color w:val="000000"/>
          <w:sz w:val="24"/>
          <w:szCs w:val="24"/>
        </w:rPr>
        <w:t xml:space="preserve">Вместе с тем </w:t>
      </w:r>
      <w:r w:rsidR="00BD3EFD">
        <w:rPr>
          <w:rFonts w:ascii="Segoe UI" w:eastAsia="Times New Roman" w:hAnsi="Segoe UI" w:cs="Segoe UI"/>
          <w:color w:val="000000"/>
          <w:sz w:val="24"/>
          <w:szCs w:val="24"/>
        </w:rPr>
        <w:t xml:space="preserve">достаточно </w:t>
      </w:r>
      <w:r w:rsidRPr="00E954B6">
        <w:rPr>
          <w:rFonts w:ascii="Segoe UI" w:eastAsia="Times New Roman" w:hAnsi="Segoe UI" w:cs="Segoe UI"/>
          <w:color w:val="000000"/>
          <w:sz w:val="24"/>
          <w:szCs w:val="24"/>
        </w:rPr>
        <w:t xml:space="preserve">активными потребителями государственной услуги по государственной регистрации прав с использованием электронных сервисов являются </w:t>
      </w:r>
      <w:r w:rsidR="00FF70A0" w:rsidRPr="00FF70A0">
        <w:rPr>
          <w:rFonts w:ascii="Segoe UI" w:eastAsia="Times New Roman" w:hAnsi="Segoe UI" w:cs="Segoe UI"/>
          <w:color w:val="000000"/>
          <w:sz w:val="24"/>
          <w:szCs w:val="24"/>
        </w:rPr>
        <w:t>банки</w:t>
      </w:r>
      <w:r w:rsidRPr="00E954B6">
        <w:rPr>
          <w:rFonts w:ascii="Segoe UI" w:eastAsia="Times New Roman" w:hAnsi="Segoe UI" w:cs="Segoe UI"/>
          <w:color w:val="000000"/>
          <w:sz w:val="24"/>
          <w:szCs w:val="24"/>
        </w:rPr>
        <w:t xml:space="preserve"> и иные кредитные организации. </w:t>
      </w:r>
      <w:r w:rsidRPr="00E954B6">
        <w:rPr>
          <w:rFonts w:ascii="Segoe UI" w:eastAsiaTheme="minorHAnsi" w:hAnsi="Segoe UI" w:cs="Segoe UI"/>
          <w:sz w:val="24"/>
          <w:szCs w:val="24"/>
          <w:lang w:eastAsia="en-US"/>
        </w:rPr>
        <w:t xml:space="preserve">Развитие рынка недвижимости и системы жилищного кредитования, а также введенные государством меры поддержки способствовали увеличению сделок по купле-продаже квартир. </w:t>
      </w:r>
    </w:p>
    <w:p w:rsidR="00BD3EFD" w:rsidRDefault="00BD3EFD" w:rsidP="00BD3EFD">
      <w:pPr>
        <w:autoSpaceDE w:val="0"/>
        <w:autoSpaceDN w:val="0"/>
        <w:adjustRightInd w:val="0"/>
        <w:spacing w:after="0"/>
        <w:ind w:firstLine="426"/>
        <w:jc w:val="both"/>
        <w:rPr>
          <w:rFonts w:ascii="Segoe UI" w:eastAsia="Times New Roman" w:hAnsi="Segoe UI" w:cs="Segoe UI"/>
          <w:sz w:val="24"/>
          <w:szCs w:val="24"/>
        </w:rPr>
      </w:pPr>
      <w:r w:rsidRPr="00BD3EFD">
        <w:rPr>
          <w:rFonts w:ascii="Segoe UI" w:eastAsiaTheme="minorHAnsi" w:hAnsi="Segoe UI" w:cs="Segoe UI"/>
          <w:sz w:val="24"/>
          <w:szCs w:val="24"/>
          <w:lang w:eastAsia="en-US"/>
        </w:rPr>
        <w:t>Законодательством установлена более упрощенная процедура подачи документов на государственную регистрацию перехода права собственности на объект недвижимости в элек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тронном виде. </w:t>
      </w:r>
      <w:r w:rsidRPr="00BD3EFD">
        <w:rPr>
          <w:rFonts w:ascii="Segoe UI" w:eastAsiaTheme="minorHAnsi" w:hAnsi="Segoe UI" w:cs="Segoe UI"/>
          <w:sz w:val="24"/>
          <w:szCs w:val="24"/>
          <w:lang w:eastAsia="en-US"/>
        </w:rPr>
        <w:t xml:space="preserve">Если сделка совершается на площадке банка и документы в орган регистрации предоставляются через электронные сервисы банка, то собственнику недвижимости не требуется предварительное </w:t>
      </w:r>
      <w:r w:rsidRPr="00BD3EFD">
        <w:rPr>
          <w:rFonts w:ascii="Segoe UI" w:eastAsiaTheme="minorHAnsi" w:hAnsi="Segoe UI" w:cs="Segoe UI"/>
          <w:sz w:val="24"/>
          <w:szCs w:val="24"/>
          <w:lang w:eastAsia="en-US"/>
        </w:rPr>
        <w:lastRenderedPageBreak/>
        <w:t>предоставление в орган регистрации з</w:t>
      </w:r>
      <w:r w:rsidRPr="00BD3EFD">
        <w:rPr>
          <w:rFonts w:ascii="Segoe UI" w:eastAsiaTheme="minorHAnsi" w:hAnsi="Segoe UI" w:cs="Segoe UI"/>
          <w:sz w:val="24"/>
          <w:szCs w:val="24"/>
        </w:rPr>
        <w:t>аявления о возможности регистрации на основании документов, подписанных усиленной квалифицированной электронной подписью</w:t>
      </w:r>
      <w:r>
        <w:rPr>
          <w:rFonts w:ascii="Segoe UI" w:eastAsiaTheme="minorHAnsi" w:hAnsi="Segoe UI" w:cs="Segoe UI"/>
          <w:sz w:val="24"/>
          <w:szCs w:val="24"/>
        </w:rPr>
        <w:t xml:space="preserve">. </w:t>
      </w:r>
      <w:r w:rsidRPr="00BD3EFD">
        <w:rPr>
          <w:rFonts w:ascii="Segoe UI" w:eastAsia="Times New Roman" w:hAnsi="Segoe UI" w:cs="Segoe UI"/>
          <w:sz w:val="24"/>
          <w:szCs w:val="24"/>
        </w:rPr>
        <w:t>Эта возможность активно используется уча</w:t>
      </w:r>
      <w:r>
        <w:rPr>
          <w:rFonts w:ascii="Segoe UI" w:eastAsia="Times New Roman" w:hAnsi="Segoe UI" w:cs="Segoe UI"/>
          <w:sz w:val="24"/>
          <w:szCs w:val="24"/>
        </w:rPr>
        <w:t>стниками рынка недвижимости, об этом свидетельствует рост доли</w:t>
      </w:r>
      <w:r w:rsidRPr="00BD3EFD">
        <w:rPr>
          <w:rFonts w:ascii="Segoe UI" w:eastAsia="Times New Roman" w:hAnsi="Segoe UI" w:cs="Segoe UI"/>
          <w:sz w:val="24"/>
          <w:szCs w:val="24"/>
        </w:rPr>
        <w:t xml:space="preserve"> поданных заявлений в электронном виде с использование информационных технологий кредитных организаций с </w:t>
      </w:r>
      <w:r>
        <w:rPr>
          <w:rFonts w:ascii="Segoe UI" w:eastAsia="Times New Roman" w:hAnsi="Segoe UI" w:cs="Segoe UI"/>
          <w:b/>
          <w:sz w:val="24"/>
          <w:szCs w:val="24"/>
        </w:rPr>
        <w:t>18% до 30%</w:t>
      </w:r>
      <w:r>
        <w:rPr>
          <w:rFonts w:ascii="Segoe UI" w:eastAsia="Times New Roman" w:hAnsi="Segoe UI" w:cs="Segoe UI"/>
          <w:sz w:val="24"/>
          <w:szCs w:val="24"/>
        </w:rPr>
        <w:t xml:space="preserve">за </w:t>
      </w:r>
      <w:r w:rsidRPr="00BD3EFD">
        <w:rPr>
          <w:rFonts w:ascii="Segoe UI" w:eastAsia="Times New Roman" w:hAnsi="Segoe UI" w:cs="Segoe UI"/>
          <w:sz w:val="24"/>
          <w:szCs w:val="24"/>
        </w:rPr>
        <w:t>последние два года</w:t>
      </w:r>
      <w:r>
        <w:rPr>
          <w:rFonts w:ascii="Segoe UI" w:eastAsia="Times New Roman" w:hAnsi="Segoe UI" w:cs="Segoe UI"/>
          <w:sz w:val="24"/>
          <w:szCs w:val="24"/>
        </w:rPr>
        <w:t>.</w:t>
      </w:r>
    </w:p>
    <w:p w:rsidR="0089112A" w:rsidRDefault="0089112A" w:rsidP="00BD3EFD">
      <w:pPr>
        <w:autoSpaceDE w:val="0"/>
        <w:autoSpaceDN w:val="0"/>
        <w:adjustRightInd w:val="0"/>
        <w:spacing w:after="0"/>
        <w:ind w:firstLine="426"/>
        <w:jc w:val="both"/>
        <w:rPr>
          <w:rFonts w:ascii="Segoe UI" w:eastAsia="Times New Roman" w:hAnsi="Segoe UI" w:cs="Segoe UI"/>
          <w:sz w:val="24"/>
          <w:szCs w:val="24"/>
        </w:rPr>
      </w:pPr>
    </w:p>
    <w:p w:rsidR="00BD3EFD" w:rsidRDefault="00BD3EFD" w:rsidP="00BD3EFD">
      <w:pPr>
        <w:spacing w:after="0" w:line="240" w:lineRule="auto"/>
        <w:ind w:firstLine="426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«</w:t>
      </w:r>
      <w:r w:rsidRPr="00BD3EFD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Возросла тенденция использования электронных сервисов и в деятельности </w:t>
      </w:r>
      <w:r w:rsidRPr="00BD3EFD">
        <w:rPr>
          <w:rFonts w:ascii="Segoe UI" w:eastAsia="Times New Roman" w:hAnsi="Segoe UI" w:cs="Segoe UI"/>
          <w:b/>
          <w:i/>
          <w:sz w:val="24"/>
          <w:szCs w:val="24"/>
        </w:rPr>
        <w:t>застройщиков</w:t>
      </w:r>
      <w:r w:rsidRPr="00BD3EFD">
        <w:rPr>
          <w:rFonts w:ascii="Segoe UI" w:eastAsia="Times New Roman" w:hAnsi="Segoe UI" w:cs="Segoe UI"/>
          <w:i/>
          <w:sz w:val="24"/>
          <w:szCs w:val="24"/>
        </w:rPr>
        <w:t xml:space="preserve">. Если в 2019 году доля заявлений в электронном виде от общего количества заявлений застройщиков составляла </w:t>
      </w:r>
      <w:r w:rsidRPr="00BD3EFD">
        <w:rPr>
          <w:rFonts w:ascii="Segoe UI" w:eastAsia="Times New Roman" w:hAnsi="Segoe UI" w:cs="Segoe UI"/>
          <w:b/>
          <w:i/>
          <w:sz w:val="24"/>
          <w:szCs w:val="24"/>
        </w:rPr>
        <w:t>22%</w:t>
      </w:r>
      <w:r w:rsidRPr="00BD3EFD">
        <w:rPr>
          <w:rFonts w:ascii="Segoe UI" w:eastAsia="Times New Roman" w:hAnsi="Segoe UI" w:cs="Segoe UI"/>
          <w:i/>
          <w:sz w:val="24"/>
          <w:szCs w:val="24"/>
        </w:rPr>
        <w:t xml:space="preserve">, то в 2020 году составляет уже </w:t>
      </w:r>
      <w:r w:rsidRPr="00BD3EFD">
        <w:rPr>
          <w:rFonts w:ascii="Segoe UI" w:eastAsia="Times New Roman" w:hAnsi="Segoe UI" w:cs="Segoe UI"/>
          <w:b/>
          <w:i/>
          <w:sz w:val="24"/>
          <w:szCs w:val="24"/>
        </w:rPr>
        <w:t>64%.</w:t>
      </w:r>
      <w:r w:rsidRPr="00BD3EFD">
        <w:rPr>
          <w:rFonts w:ascii="Segoe UI" w:eastAsiaTheme="minorHAnsi" w:hAnsi="Segoe UI" w:cs="Segoe UI"/>
          <w:i/>
          <w:sz w:val="24"/>
          <w:szCs w:val="24"/>
          <w:lang w:eastAsia="en-US"/>
        </w:rPr>
        <w:t>Застройщики подают в электронном виде документов на государственную регистрацию ДДУ, дополнительных соглашений, договора уступки, а также права собственности на вновь построенные объекты недвижимости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>»,</w:t>
      </w:r>
      <w:r w:rsidR="001C020D">
        <w:rPr>
          <w:rFonts w:ascii="Segoe UI" w:eastAsiaTheme="minorHAnsi" w:hAnsi="Segoe UI" w:cs="Segoe UI"/>
          <w:sz w:val="24"/>
          <w:szCs w:val="24"/>
          <w:lang w:eastAsia="en-US"/>
        </w:rPr>
        <w:t xml:space="preserve"> - сообщила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 в ходе своего выступления Ксения </w:t>
      </w:r>
      <w:r w:rsidR="001C020D">
        <w:rPr>
          <w:rFonts w:ascii="Segoe UI" w:eastAsiaTheme="minorHAnsi" w:hAnsi="Segoe UI" w:cs="Segoe UI"/>
          <w:sz w:val="24"/>
          <w:szCs w:val="24"/>
          <w:lang w:eastAsia="en-US"/>
        </w:rPr>
        <w:t xml:space="preserve">Алексеевна </w:t>
      </w:r>
      <w:proofErr w:type="spellStart"/>
      <w:r>
        <w:rPr>
          <w:rFonts w:ascii="Segoe UI" w:eastAsiaTheme="minorHAnsi" w:hAnsi="Segoe UI" w:cs="Segoe UI"/>
          <w:sz w:val="24"/>
          <w:szCs w:val="24"/>
          <w:lang w:eastAsia="en-US"/>
        </w:rPr>
        <w:t>Шакинко</w:t>
      </w:r>
      <w:proofErr w:type="spellEnd"/>
      <w:r>
        <w:rPr>
          <w:rFonts w:ascii="Segoe UI" w:eastAsiaTheme="minorHAnsi" w:hAnsi="Segoe UI" w:cs="Segoe UI"/>
          <w:sz w:val="24"/>
          <w:szCs w:val="24"/>
          <w:lang w:eastAsia="en-US"/>
        </w:rPr>
        <w:t>.</w:t>
      </w:r>
    </w:p>
    <w:p w:rsidR="00BD3EFD" w:rsidRPr="00BD3EFD" w:rsidRDefault="00BD3EFD" w:rsidP="00BD3EFD">
      <w:pPr>
        <w:spacing w:after="0" w:line="240" w:lineRule="auto"/>
        <w:ind w:firstLine="426"/>
        <w:jc w:val="both"/>
        <w:rPr>
          <w:rFonts w:ascii="Segoe UI" w:eastAsia="Times New Roman" w:hAnsi="Segoe UI" w:cs="Segoe UI"/>
          <w:sz w:val="24"/>
          <w:szCs w:val="24"/>
        </w:rPr>
      </w:pPr>
    </w:p>
    <w:p w:rsidR="001C020D" w:rsidRDefault="001C020D" w:rsidP="006645CD">
      <w:pPr>
        <w:spacing w:after="0"/>
        <w:ind w:left="20" w:right="20" w:firstLine="54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По словам руководителя Управления И.Н. </w:t>
      </w:r>
      <w:proofErr w:type="spellStart"/>
      <w:r>
        <w:rPr>
          <w:rFonts w:ascii="Segoe UI" w:eastAsiaTheme="minorHAnsi" w:hAnsi="Segoe UI" w:cs="Segoe UI"/>
          <w:sz w:val="24"/>
          <w:szCs w:val="24"/>
          <w:lang w:eastAsia="en-US"/>
        </w:rPr>
        <w:t>Цыганаша</w:t>
      </w:r>
      <w:proofErr w:type="spellEnd"/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, в 2021 году </w:t>
      </w:r>
      <w:r w:rsidR="006645CD">
        <w:rPr>
          <w:rFonts w:ascii="Segoe UI" w:eastAsiaTheme="minorHAnsi" w:hAnsi="Segoe UI" w:cs="Segoe UI"/>
          <w:sz w:val="24"/>
          <w:szCs w:val="24"/>
          <w:lang w:eastAsia="en-US"/>
        </w:rPr>
        <w:t>Управление планирует продолжа</w:t>
      </w:r>
      <w:r w:rsidR="00BD3EFD" w:rsidRPr="00BD3EFD">
        <w:rPr>
          <w:rFonts w:ascii="Segoe UI" w:eastAsiaTheme="minorHAnsi" w:hAnsi="Segoe UI" w:cs="Segoe UI"/>
          <w:sz w:val="24"/>
          <w:szCs w:val="24"/>
          <w:lang w:eastAsia="en-US"/>
        </w:rPr>
        <w:t xml:space="preserve">ть 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>развитие проекта «</w:t>
      </w:r>
      <w:proofErr w:type="spellStart"/>
      <w:r w:rsidR="006645CD">
        <w:rPr>
          <w:rFonts w:ascii="Segoe UI" w:eastAsiaTheme="minorHAnsi" w:hAnsi="Segoe UI" w:cs="Segoe UI"/>
          <w:sz w:val="24"/>
          <w:szCs w:val="24"/>
          <w:lang w:eastAsia="en-US"/>
        </w:rPr>
        <w:t>Школы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>Росреестра</w:t>
      </w:r>
      <w:proofErr w:type="spellEnd"/>
      <w:r>
        <w:rPr>
          <w:rFonts w:ascii="Segoe UI" w:eastAsiaTheme="minorHAnsi" w:hAnsi="Segoe UI" w:cs="Segoe UI"/>
          <w:sz w:val="24"/>
          <w:szCs w:val="24"/>
          <w:lang w:eastAsia="en-US"/>
        </w:rPr>
        <w:t>» для рассмотрения</w:t>
      </w:r>
      <w:r w:rsidR="00302D60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>проблемных вопросов</w:t>
      </w:r>
      <w:r w:rsidR="006645CD">
        <w:rPr>
          <w:rFonts w:ascii="Segoe UI" w:eastAsiaTheme="minorHAnsi" w:hAnsi="Segoe UI" w:cs="Segoe UI"/>
          <w:sz w:val="24"/>
          <w:szCs w:val="24"/>
          <w:lang w:eastAsia="en-US"/>
        </w:rPr>
        <w:t xml:space="preserve"> не только </w:t>
      </w:r>
      <w:proofErr w:type="spellStart"/>
      <w:r w:rsidR="006645CD">
        <w:rPr>
          <w:rFonts w:ascii="Segoe UI" w:eastAsiaTheme="minorHAnsi" w:hAnsi="Segoe UI" w:cs="Segoe UI"/>
          <w:sz w:val="24"/>
          <w:szCs w:val="24"/>
          <w:lang w:eastAsia="en-US"/>
        </w:rPr>
        <w:t>учё</w:t>
      </w:r>
      <w:r w:rsidR="00BD3EFD" w:rsidRPr="00BD3EFD">
        <w:rPr>
          <w:rFonts w:ascii="Segoe UI" w:eastAsiaTheme="minorHAnsi" w:hAnsi="Segoe UI" w:cs="Segoe UI"/>
          <w:sz w:val="24"/>
          <w:szCs w:val="24"/>
          <w:lang w:eastAsia="en-US"/>
        </w:rPr>
        <w:t>тно</w:t>
      </w:r>
      <w:proofErr w:type="spellEnd"/>
      <w:r w:rsidR="00BD3EFD" w:rsidRPr="00BD3EFD">
        <w:rPr>
          <w:rFonts w:ascii="Segoe UI" w:eastAsiaTheme="minorHAnsi" w:hAnsi="Segoe UI" w:cs="Segoe UI"/>
          <w:sz w:val="24"/>
          <w:szCs w:val="24"/>
          <w:lang w:eastAsia="en-US"/>
        </w:rPr>
        <w:t xml:space="preserve"> - регистр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>ационных действий, но и касающих</w:t>
      </w:r>
      <w:r w:rsidR="00BD3EFD" w:rsidRPr="00BD3EFD">
        <w:rPr>
          <w:rFonts w:ascii="Segoe UI" w:eastAsiaTheme="minorHAnsi" w:hAnsi="Segoe UI" w:cs="Segoe UI"/>
          <w:sz w:val="24"/>
          <w:szCs w:val="24"/>
          <w:lang w:eastAsia="en-US"/>
        </w:rPr>
        <w:t>ся земельного надзора, кадастровой оценки и деятельности саморегулируемых организаций</w:t>
      </w:r>
      <w:proofErr w:type="gramStart"/>
      <w:r w:rsidR="00BD3EFD" w:rsidRPr="00BD3EFD">
        <w:rPr>
          <w:rFonts w:ascii="Segoe UI" w:eastAsiaTheme="minorHAnsi" w:hAnsi="Segoe UI" w:cs="Segoe UI"/>
          <w:sz w:val="24"/>
          <w:szCs w:val="24"/>
          <w:lang w:eastAsia="en-US"/>
        </w:rPr>
        <w:t>.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>К</w:t>
      </w:r>
      <w:proofErr w:type="gramEnd"/>
      <w:r>
        <w:rPr>
          <w:rFonts w:ascii="Segoe UI" w:eastAsiaTheme="minorHAnsi" w:hAnsi="Segoe UI" w:cs="Segoe UI"/>
          <w:sz w:val="24"/>
          <w:szCs w:val="24"/>
          <w:lang w:eastAsia="en-US"/>
        </w:rPr>
        <w:t>роме того, планируется проведение ряда рабочих встреч</w:t>
      </w:r>
      <w:r w:rsidR="00BD3EFD" w:rsidRPr="00BD3EFD">
        <w:rPr>
          <w:rFonts w:ascii="Segoe UI" w:eastAsiaTheme="minorHAnsi" w:hAnsi="Segoe UI" w:cs="Segoe UI"/>
          <w:sz w:val="24"/>
          <w:szCs w:val="24"/>
          <w:lang w:eastAsia="en-US"/>
        </w:rPr>
        <w:t xml:space="preserve"> с представителями профессиональных сообществ с целью привлечения 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их </w:t>
      </w:r>
      <w:r w:rsidR="00BD3EFD" w:rsidRPr="00BD3EFD">
        <w:rPr>
          <w:rFonts w:ascii="Segoe UI" w:eastAsiaTheme="minorHAnsi" w:hAnsi="Segoe UI" w:cs="Segoe UI"/>
          <w:sz w:val="24"/>
          <w:szCs w:val="24"/>
          <w:lang w:eastAsia="en-US"/>
        </w:rPr>
        <w:t>к электронной форме взаимодействия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 с ведомством</w:t>
      </w:r>
      <w:r w:rsidR="00BD3EFD" w:rsidRPr="00BD3EFD">
        <w:rPr>
          <w:rFonts w:ascii="Segoe UI" w:eastAsiaTheme="minorHAnsi" w:hAnsi="Segoe UI" w:cs="Segoe UI"/>
          <w:sz w:val="24"/>
          <w:szCs w:val="24"/>
          <w:lang w:eastAsia="en-US"/>
        </w:rPr>
        <w:t>.</w:t>
      </w:r>
    </w:p>
    <w:p w:rsidR="0089112A" w:rsidRDefault="0089112A" w:rsidP="006645CD">
      <w:pPr>
        <w:spacing w:after="0"/>
        <w:ind w:left="20" w:right="20" w:firstLine="54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bookmarkStart w:id="0" w:name="_GoBack"/>
      <w:bookmarkEnd w:id="0"/>
    </w:p>
    <w:p w:rsidR="00BD3EFD" w:rsidRPr="00BD3EFD" w:rsidRDefault="001C020D" w:rsidP="006645CD">
      <w:pPr>
        <w:spacing w:after="0"/>
        <w:ind w:left="20" w:right="20" w:firstLine="547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>«</w:t>
      </w:r>
      <w:r w:rsidR="00BD3EFD" w:rsidRPr="00BD3EFD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В настоящее время Управление участвует в пилотной программе тестирования нового личного кабинета сайта </w:t>
      </w:r>
      <w:proofErr w:type="spellStart"/>
      <w:r w:rsidR="00BD3EFD" w:rsidRPr="00BD3EFD">
        <w:rPr>
          <w:rFonts w:ascii="Segoe UI" w:eastAsiaTheme="minorHAnsi" w:hAnsi="Segoe UI" w:cs="Segoe UI"/>
          <w:i/>
          <w:sz w:val="24"/>
          <w:szCs w:val="24"/>
          <w:lang w:eastAsia="en-US"/>
        </w:rPr>
        <w:t>Росреестра</w:t>
      </w:r>
      <w:proofErr w:type="spellEnd"/>
      <w:r w:rsidR="00BD3EFD" w:rsidRPr="00BD3EFD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, </w:t>
      </w:r>
      <w:proofErr w:type="gramStart"/>
      <w:r w:rsidR="00BD3EFD" w:rsidRPr="00BD3EFD">
        <w:rPr>
          <w:rFonts w:ascii="Segoe UI" w:eastAsiaTheme="minorHAnsi" w:hAnsi="Segoe UI" w:cs="Segoe UI"/>
          <w:i/>
          <w:sz w:val="24"/>
          <w:szCs w:val="24"/>
          <w:lang w:eastAsia="en-US"/>
        </w:rPr>
        <w:t>целью</w:t>
      </w:r>
      <w:proofErr w:type="gramEnd"/>
      <w:r w:rsidR="00BD3EFD" w:rsidRPr="00BD3EFD"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 которой является создание удобного и доступного любому лицу в использовании электронного сервиса</w:t>
      </w:r>
      <w:r>
        <w:rPr>
          <w:rFonts w:ascii="Segoe UI" w:eastAsiaTheme="minorHAnsi" w:hAnsi="Segoe UI" w:cs="Segoe UI"/>
          <w:i/>
          <w:sz w:val="24"/>
          <w:szCs w:val="24"/>
          <w:lang w:eastAsia="en-US"/>
        </w:rPr>
        <w:t xml:space="preserve">», - 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отметил </w:t>
      </w:r>
      <w:r w:rsidRPr="001C020D">
        <w:rPr>
          <w:rFonts w:ascii="Segoe UI" w:eastAsiaTheme="minorHAnsi" w:hAnsi="Segoe UI" w:cs="Segoe UI"/>
          <w:sz w:val="24"/>
          <w:szCs w:val="24"/>
          <w:lang w:eastAsia="en-US"/>
        </w:rPr>
        <w:t xml:space="preserve">Игорь Николаевич </w:t>
      </w:r>
      <w:proofErr w:type="spellStart"/>
      <w:r w:rsidRPr="001C020D">
        <w:rPr>
          <w:rFonts w:ascii="Segoe UI" w:eastAsiaTheme="minorHAnsi" w:hAnsi="Segoe UI" w:cs="Segoe UI"/>
          <w:sz w:val="24"/>
          <w:szCs w:val="24"/>
          <w:lang w:eastAsia="en-US"/>
        </w:rPr>
        <w:t>Цыганаш</w:t>
      </w:r>
      <w:proofErr w:type="spellEnd"/>
      <w:r w:rsidR="00302D60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>в завершении заседания</w:t>
      </w:r>
      <w:r w:rsidR="00BD3EFD" w:rsidRPr="00BD3EFD">
        <w:rPr>
          <w:rFonts w:ascii="Segoe UI" w:eastAsiaTheme="minorHAnsi" w:hAnsi="Segoe UI" w:cs="Segoe UI"/>
          <w:sz w:val="24"/>
          <w:szCs w:val="24"/>
          <w:lang w:eastAsia="en-US"/>
        </w:rPr>
        <w:t>.</w:t>
      </w:r>
    </w:p>
    <w:p w:rsidR="00BD3EFD" w:rsidRPr="00BD3EFD" w:rsidRDefault="00BD3EFD" w:rsidP="00BD3EFD">
      <w:pPr>
        <w:spacing w:after="0"/>
        <w:ind w:left="20" w:right="20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</w:p>
    <w:p w:rsidR="00E954B6" w:rsidRPr="00C00E68" w:rsidRDefault="00E954B6" w:rsidP="00C00E68">
      <w:pPr>
        <w:pStyle w:val="ac"/>
        <w:shd w:val="clear" w:color="auto" w:fill="auto"/>
        <w:spacing w:before="0" w:line="276" w:lineRule="auto"/>
        <w:ind w:left="20" w:right="20"/>
        <w:rPr>
          <w:rFonts w:ascii="Segoe UI" w:hAnsi="Segoe UI" w:cs="Segoe UI"/>
        </w:rPr>
      </w:pPr>
    </w:p>
    <w:p w:rsidR="00C63957" w:rsidRPr="00C63957" w:rsidRDefault="00C63957" w:rsidP="00C6395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E4C79" w:rsidRDefault="008504CE" w:rsidP="00103D4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lang w:eastAsia="sk-SK"/>
        </w:rPr>
      </w:pPr>
      <w:r w:rsidRPr="008504CE"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2.0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" strokecolor="#0070c0" strokeweight="1.25pt"/>
        </w:pict>
      </w:r>
    </w:p>
    <w:p w:rsidR="005E4C79" w:rsidRPr="00354DF2" w:rsidRDefault="005E4C79" w:rsidP="00103D4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5E4C79" w:rsidRPr="00354DF2" w:rsidRDefault="005E4C79" w:rsidP="00103D4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Росреестра по Свердловской области </w:t>
      </w:r>
    </w:p>
    <w:p w:rsidR="00B51BD0" w:rsidRPr="00082EC1" w:rsidRDefault="005E4C79" w:rsidP="00103D4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Галина </w:t>
      </w:r>
      <w:proofErr w:type="spellStart"/>
      <w:r w:rsidR="00082EC1"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>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="00082EC1" w:rsidRPr="00B4751F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press</w:t>
        </w:r>
        <w:r w:rsidR="00082EC1" w:rsidRPr="00B4751F">
          <w:rPr>
            <w:rStyle w:val="a6"/>
            <w:rFonts w:ascii="Segoe UI" w:eastAsia="Times New Roman" w:hAnsi="Segoe UI" w:cs="Segoe UI"/>
            <w:sz w:val="18"/>
            <w:szCs w:val="18"/>
          </w:rPr>
          <w:t>66_</w:t>
        </w:r>
        <w:r w:rsidR="00082EC1" w:rsidRPr="00B4751F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rosreestr</w:t>
        </w:r>
        <w:r w:rsidR="00082EC1" w:rsidRPr="00B4751F">
          <w:rPr>
            <w:rStyle w:val="a6"/>
            <w:rFonts w:ascii="Segoe UI" w:eastAsia="Times New Roman" w:hAnsi="Segoe UI" w:cs="Segoe UI"/>
            <w:sz w:val="18"/>
            <w:szCs w:val="18"/>
          </w:rPr>
          <w:t>@</w:t>
        </w:r>
        <w:r w:rsidR="00082EC1" w:rsidRPr="00B4751F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mail</w:t>
        </w:r>
        <w:r w:rsidR="00082EC1" w:rsidRPr="00B4751F">
          <w:rPr>
            <w:rStyle w:val="a6"/>
            <w:rFonts w:ascii="Segoe UI" w:eastAsia="Times New Roman" w:hAnsi="Segoe UI" w:cs="Segoe UI"/>
            <w:sz w:val="18"/>
            <w:szCs w:val="18"/>
          </w:rPr>
          <w:t>.</w:t>
        </w:r>
        <w:r w:rsidR="00082EC1" w:rsidRPr="00B4751F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ru</w:t>
        </w:r>
      </w:hyperlink>
    </w:p>
    <w:p w:rsidR="00082EC1" w:rsidRPr="00082EC1" w:rsidRDefault="00082EC1" w:rsidP="00103D43">
      <w:pPr>
        <w:spacing w:after="0" w:line="240" w:lineRule="auto"/>
        <w:ind w:firstLine="709"/>
        <w:jc w:val="both"/>
        <w:rPr>
          <w:rStyle w:val="a6"/>
          <w:rFonts w:ascii="Segoe UI" w:eastAsia="Times New Roman" w:hAnsi="Segoe UI" w:cs="Segoe UI"/>
          <w:sz w:val="18"/>
          <w:szCs w:val="18"/>
        </w:rPr>
      </w:pPr>
    </w:p>
    <w:sectPr w:rsidR="00082EC1" w:rsidRPr="00082EC1" w:rsidSect="006348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2C5F"/>
    <w:multiLevelType w:val="hybridMultilevel"/>
    <w:tmpl w:val="DDD01106"/>
    <w:lvl w:ilvl="0" w:tplc="5DD084B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840"/>
    <w:rsid w:val="00004475"/>
    <w:rsid w:val="00007538"/>
    <w:rsid w:val="00010FE4"/>
    <w:rsid w:val="000117CD"/>
    <w:rsid w:val="00020D79"/>
    <w:rsid w:val="00046553"/>
    <w:rsid w:val="00047127"/>
    <w:rsid w:val="00050B77"/>
    <w:rsid w:val="00062392"/>
    <w:rsid w:val="00070BEB"/>
    <w:rsid w:val="0007656C"/>
    <w:rsid w:val="00081650"/>
    <w:rsid w:val="00081ED3"/>
    <w:rsid w:val="00082EC1"/>
    <w:rsid w:val="00083D97"/>
    <w:rsid w:val="00086165"/>
    <w:rsid w:val="00087F6C"/>
    <w:rsid w:val="0009642B"/>
    <w:rsid w:val="00096C34"/>
    <w:rsid w:val="0009712E"/>
    <w:rsid w:val="00097EEA"/>
    <w:rsid w:val="000A5510"/>
    <w:rsid w:val="000B44D3"/>
    <w:rsid w:val="000B5551"/>
    <w:rsid w:val="000C44EA"/>
    <w:rsid w:val="000E2F31"/>
    <w:rsid w:val="000E4F15"/>
    <w:rsid w:val="000E5E11"/>
    <w:rsid w:val="000E793E"/>
    <w:rsid w:val="000F57F7"/>
    <w:rsid w:val="0010224F"/>
    <w:rsid w:val="00103D43"/>
    <w:rsid w:val="001116D6"/>
    <w:rsid w:val="00140C0B"/>
    <w:rsid w:val="00142F4B"/>
    <w:rsid w:val="00145B05"/>
    <w:rsid w:val="00145BBC"/>
    <w:rsid w:val="001543B1"/>
    <w:rsid w:val="00156203"/>
    <w:rsid w:val="001704F0"/>
    <w:rsid w:val="001718C1"/>
    <w:rsid w:val="00173E9C"/>
    <w:rsid w:val="001852DE"/>
    <w:rsid w:val="00191715"/>
    <w:rsid w:val="001A025C"/>
    <w:rsid w:val="001A09F0"/>
    <w:rsid w:val="001A1FF7"/>
    <w:rsid w:val="001B5674"/>
    <w:rsid w:val="001B61E2"/>
    <w:rsid w:val="001C020D"/>
    <w:rsid w:val="001C21EF"/>
    <w:rsid w:val="001C473B"/>
    <w:rsid w:val="001C70CF"/>
    <w:rsid w:val="001D1A12"/>
    <w:rsid w:val="001D2BBE"/>
    <w:rsid w:val="001E023B"/>
    <w:rsid w:val="001E05FC"/>
    <w:rsid w:val="001E61E3"/>
    <w:rsid w:val="001F3E8D"/>
    <w:rsid w:val="001F53AB"/>
    <w:rsid w:val="001F57C3"/>
    <w:rsid w:val="001F6DF3"/>
    <w:rsid w:val="00223B6A"/>
    <w:rsid w:val="002318BD"/>
    <w:rsid w:val="00234C12"/>
    <w:rsid w:val="00256072"/>
    <w:rsid w:val="00264D17"/>
    <w:rsid w:val="0026757E"/>
    <w:rsid w:val="00270D76"/>
    <w:rsid w:val="00273584"/>
    <w:rsid w:val="002842D8"/>
    <w:rsid w:val="00290600"/>
    <w:rsid w:val="00293840"/>
    <w:rsid w:val="00297181"/>
    <w:rsid w:val="002B1D15"/>
    <w:rsid w:val="002C4AA5"/>
    <w:rsid w:val="002D7A53"/>
    <w:rsid w:val="002E4D76"/>
    <w:rsid w:val="002F520D"/>
    <w:rsid w:val="002F5B46"/>
    <w:rsid w:val="00301528"/>
    <w:rsid w:val="00302D60"/>
    <w:rsid w:val="00311E39"/>
    <w:rsid w:val="00313093"/>
    <w:rsid w:val="003362FF"/>
    <w:rsid w:val="00337C26"/>
    <w:rsid w:val="00345BC7"/>
    <w:rsid w:val="00365A77"/>
    <w:rsid w:val="003665C9"/>
    <w:rsid w:val="003701F1"/>
    <w:rsid w:val="00371458"/>
    <w:rsid w:val="0038002B"/>
    <w:rsid w:val="00384268"/>
    <w:rsid w:val="00385C2A"/>
    <w:rsid w:val="00392ABD"/>
    <w:rsid w:val="003975F4"/>
    <w:rsid w:val="003A060B"/>
    <w:rsid w:val="003A5FE9"/>
    <w:rsid w:val="003A6758"/>
    <w:rsid w:val="003B771E"/>
    <w:rsid w:val="003C1728"/>
    <w:rsid w:val="003C7684"/>
    <w:rsid w:val="003D02E9"/>
    <w:rsid w:val="003F15C1"/>
    <w:rsid w:val="003F34AC"/>
    <w:rsid w:val="003F38A9"/>
    <w:rsid w:val="004050F9"/>
    <w:rsid w:val="00406294"/>
    <w:rsid w:val="0041030D"/>
    <w:rsid w:val="004149D6"/>
    <w:rsid w:val="00427385"/>
    <w:rsid w:val="00431F2D"/>
    <w:rsid w:val="0043294D"/>
    <w:rsid w:val="004622F1"/>
    <w:rsid w:val="00475933"/>
    <w:rsid w:val="00482C03"/>
    <w:rsid w:val="00490B30"/>
    <w:rsid w:val="0049401F"/>
    <w:rsid w:val="004963E4"/>
    <w:rsid w:val="004A420D"/>
    <w:rsid w:val="004C2489"/>
    <w:rsid w:val="004C3119"/>
    <w:rsid w:val="004D199E"/>
    <w:rsid w:val="004E0D1C"/>
    <w:rsid w:val="004E609F"/>
    <w:rsid w:val="004F33B8"/>
    <w:rsid w:val="004F47C9"/>
    <w:rsid w:val="004F7640"/>
    <w:rsid w:val="00512A57"/>
    <w:rsid w:val="00514755"/>
    <w:rsid w:val="005439D9"/>
    <w:rsid w:val="00543E29"/>
    <w:rsid w:val="00545524"/>
    <w:rsid w:val="00564AF4"/>
    <w:rsid w:val="00566C32"/>
    <w:rsid w:val="00581429"/>
    <w:rsid w:val="0059799D"/>
    <w:rsid w:val="005A1E6B"/>
    <w:rsid w:val="005A4DA8"/>
    <w:rsid w:val="005C54C4"/>
    <w:rsid w:val="005D4C50"/>
    <w:rsid w:val="005E44B3"/>
    <w:rsid w:val="005E4C79"/>
    <w:rsid w:val="005F248E"/>
    <w:rsid w:val="00600E61"/>
    <w:rsid w:val="00601FD9"/>
    <w:rsid w:val="00607793"/>
    <w:rsid w:val="00610FD4"/>
    <w:rsid w:val="00611C51"/>
    <w:rsid w:val="00623AB9"/>
    <w:rsid w:val="0063482F"/>
    <w:rsid w:val="006453F4"/>
    <w:rsid w:val="006465E9"/>
    <w:rsid w:val="0064696F"/>
    <w:rsid w:val="006471C4"/>
    <w:rsid w:val="00662FF5"/>
    <w:rsid w:val="006645CD"/>
    <w:rsid w:val="00664757"/>
    <w:rsid w:val="00671D39"/>
    <w:rsid w:val="00672250"/>
    <w:rsid w:val="0067592D"/>
    <w:rsid w:val="006804C4"/>
    <w:rsid w:val="00685012"/>
    <w:rsid w:val="0069267D"/>
    <w:rsid w:val="00693B16"/>
    <w:rsid w:val="00694A28"/>
    <w:rsid w:val="006A11BB"/>
    <w:rsid w:val="006C6DF2"/>
    <w:rsid w:val="006D29AF"/>
    <w:rsid w:val="006E6892"/>
    <w:rsid w:val="006E71E4"/>
    <w:rsid w:val="006F0A97"/>
    <w:rsid w:val="006F3F29"/>
    <w:rsid w:val="006F6F0C"/>
    <w:rsid w:val="00702794"/>
    <w:rsid w:val="00704EEB"/>
    <w:rsid w:val="00713DF1"/>
    <w:rsid w:val="00722E04"/>
    <w:rsid w:val="00726F55"/>
    <w:rsid w:val="0073241E"/>
    <w:rsid w:val="007560A7"/>
    <w:rsid w:val="00756134"/>
    <w:rsid w:val="00757A90"/>
    <w:rsid w:val="00763B50"/>
    <w:rsid w:val="007745D1"/>
    <w:rsid w:val="00774606"/>
    <w:rsid w:val="007758D7"/>
    <w:rsid w:val="00781196"/>
    <w:rsid w:val="007817C6"/>
    <w:rsid w:val="00782654"/>
    <w:rsid w:val="007937AA"/>
    <w:rsid w:val="00794F6F"/>
    <w:rsid w:val="007A04F7"/>
    <w:rsid w:val="007A1A38"/>
    <w:rsid w:val="007B4089"/>
    <w:rsid w:val="007B6E69"/>
    <w:rsid w:val="007C150D"/>
    <w:rsid w:val="007C3F66"/>
    <w:rsid w:val="007C59BA"/>
    <w:rsid w:val="007C6D2F"/>
    <w:rsid w:val="007F25A2"/>
    <w:rsid w:val="008102BE"/>
    <w:rsid w:val="00812E6E"/>
    <w:rsid w:val="00823DE2"/>
    <w:rsid w:val="00824A2E"/>
    <w:rsid w:val="008279EA"/>
    <w:rsid w:val="00837431"/>
    <w:rsid w:val="00841973"/>
    <w:rsid w:val="00842220"/>
    <w:rsid w:val="008504CE"/>
    <w:rsid w:val="00855DE4"/>
    <w:rsid w:val="0087071C"/>
    <w:rsid w:val="00873D38"/>
    <w:rsid w:val="00874E94"/>
    <w:rsid w:val="008847EB"/>
    <w:rsid w:val="00884D94"/>
    <w:rsid w:val="00885099"/>
    <w:rsid w:val="00886C7F"/>
    <w:rsid w:val="00887BFE"/>
    <w:rsid w:val="0089112A"/>
    <w:rsid w:val="008A1ADC"/>
    <w:rsid w:val="008B6FE1"/>
    <w:rsid w:val="008C0207"/>
    <w:rsid w:val="008C2170"/>
    <w:rsid w:val="008C5DC4"/>
    <w:rsid w:val="008D31E6"/>
    <w:rsid w:val="008E54E7"/>
    <w:rsid w:val="008F164C"/>
    <w:rsid w:val="0090542A"/>
    <w:rsid w:val="00917B5D"/>
    <w:rsid w:val="009216C4"/>
    <w:rsid w:val="009322EB"/>
    <w:rsid w:val="009578BC"/>
    <w:rsid w:val="00960FAF"/>
    <w:rsid w:val="0096428E"/>
    <w:rsid w:val="0096498C"/>
    <w:rsid w:val="00971A3F"/>
    <w:rsid w:val="00974142"/>
    <w:rsid w:val="00975B7A"/>
    <w:rsid w:val="009802BE"/>
    <w:rsid w:val="00980CDB"/>
    <w:rsid w:val="00985C24"/>
    <w:rsid w:val="00990C96"/>
    <w:rsid w:val="00995D45"/>
    <w:rsid w:val="0099759B"/>
    <w:rsid w:val="009B1B77"/>
    <w:rsid w:val="009B20E7"/>
    <w:rsid w:val="009C2ADF"/>
    <w:rsid w:val="009C668B"/>
    <w:rsid w:val="009E0746"/>
    <w:rsid w:val="009E2DAD"/>
    <w:rsid w:val="009E3CD8"/>
    <w:rsid w:val="009E71F3"/>
    <w:rsid w:val="009F4FFE"/>
    <w:rsid w:val="00A014AB"/>
    <w:rsid w:val="00A0197D"/>
    <w:rsid w:val="00A116B6"/>
    <w:rsid w:val="00A20A07"/>
    <w:rsid w:val="00A212F7"/>
    <w:rsid w:val="00A33114"/>
    <w:rsid w:val="00A648D8"/>
    <w:rsid w:val="00A66099"/>
    <w:rsid w:val="00A71E5B"/>
    <w:rsid w:val="00A74777"/>
    <w:rsid w:val="00A74801"/>
    <w:rsid w:val="00A75A21"/>
    <w:rsid w:val="00A77A1D"/>
    <w:rsid w:val="00A812DF"/>
    <w:rsid w:val="00A823D2"/>
    <w:rsid w:val="00A857AF"/>
    <w:rsid w:val="00A85F9D"/>
    <w:rsid w:val="00A909AE"/>
    <w:rsid w:val="00AA2F26"/>
    <w:rsid w:val="00AA3BDA"/>
    <w:rsid w:val="00AB0786"/>
    <w:rsid w:val="00AB1C59"/>
    <w:rsid w:val="00AD6233"/>
    <w:rsid w:val="00AF47AA"/>
    <w:rsid w:val="00B03F87"/>
    <w:rsid w:val="00B10049"/>
    <w:rsid w:val="00B1318C"/>
    <w:rsid w:val="00B20381"/>
    <w:rsid w:val="00B25F00"/>
    <w:rsid w:val="00B31649"/>
    <w:rsid w:val="00B32003"/>
    <w:rsid w:val="00B3289F"/>
    <w:rsid w:val="00B33634"/>
    <w:rsid w:val="00B36973"/>
    <w:rsid w:val="00B36F6F"/>
    <w:rsid w:val="00B5098A"/>
    <w:rsid w:val="00B51BD0"/>
    <w:rsid w:val="00B51DD3"/>
    <w:rsid w:val="00B52602"/>
    <w:rsid w:val="00B73BFF"/>
    <w:rsid w:val="00B76AA7"/>
    <w:rsid w:val="00B77CF6"/>
    <w:rsid w:val="00B849BA"/>
    <w:rsid w:val="00B86399"/>
    <w:rsid w:val="00BA0454"/>
    <w:rsid w:val="00BA26DC"/>
    <w:rsid w:val="00BA33CF"/>
    <w:rsid w:val="00BB1DFD"/>
    <w:rsid w:val="00BB22DD"/>
    <w:rsid w:val="00BB2959"/>
    <w:rsid w:val="00BB36F3"/>
    <w:rsid w:val="00BB5DB3"/>
    <w:rsid w:val="00BC7CCA"/>
    <w:rsid w:val="00BD3EFD"/>
    <w:rsid w:val="00BD6F69"/>
    <w:rsid w:val="00BE18E7"/>
    <w:rsid w:val="00BF0831"/>
    <w:rsid w:val="00BF50D1"/>
    <w:rsid w:val="00BF7A1F"/>
    <w:rsid w:val="00C00E68"/>
    <w:rsid w:val="00C111C7"/>
    <w:rsid w:val="00C24871"/>
    <w:rsid w:val="00C2770A"/>
    <w:rsid w:val="00C34AAF"/>
    <w:rsid w:val="00C4552A"/>
    <w:rsid w:val="00C505BD"/>
    <w:rsid w:val="00C55026"/>
    <w:rsid w:val="00C62B6E"/>
    <w:rsid w:val="00C63957"/>
    <w:rsid w:val="00C63BCD"/>
    <w:rsid w:val="00C67727"/>
    <w:rsid w:val="00C70777"/>
    <w:rsid w:val="00C71643"/>
    <w:rsid w:val="00C74647"/>
    <w:rsid w:val="00C76382"/>
    <w:rsid w:val="00C92A5E"/>
    <w:rsid w:val="00C9666E"/>
    <w:rsid w:val="00C96836"/>
    <w:rsid w:val="00CA5823"/>
    <w:rsid w:val="00CB74AE"/>
    <w:rsid w:val="00CC43AA"/>
    <w:rsid w:val="00CC7212"/>
    <w:rsid w:val="00CC7464"/>
    <w:rsid w:val="00CD46BD"/>
    <w:rsid w:val="00CE7ED7"/>
    <w:rsid w:val="00CF4D7F"/>
    <w:rsid w:val="00D03BF1"/>
    <w:rsid w:val="00D03D71"/>
    <w:rsid w:val="00D03E40"/>
    <w:rsid w:val="00D23B80"/>
    <w:rsid w:val="00D35023"/>
    <w:rsid w:val="00D360D0"/>
    <w:rsid w:val="00D43A7F"/>
    <w:rsid w:val="00D4623D"/>
    <w:rsid w:val="00D503FF"/>
    <w:rsid w:val="00D541E2"/>
    <w:rsid w:val="00D7418C"/>
    <w:rsid w:val="00D746F0"/>
    <w:rsid w:val="00D77DC4"/>
    <w:rsid w:val="00D8636F"/>
    <w:rsid w:val="00D90466"/>
    <w:rsid w:val="00D927ED"/>
    <w:rsid w:val="00DA7EF2"/>
    <w:rsid w:val="00DB1B65"/>
    <w:rsid w:val="00DC02FF"/>
    <w:rsid w:val="00DC3F89"/>
    <w:rsid w:val="00DC6130"/>
    <w:rsid w:val="00DC64DB"/>
    <w:rsid w:val="00DC7BF5"/>
    <w:rsid w:val="00DD50A7"/>
    <w:rsid w:val="00DD69CB"/>
    <w:rsid w:val="00DE33E2"/>
    <w:rsid w:val="00DE3B77"/>
    <w:rsid w:val="00DE71A6"/>
    <w:rsid w:val="00DF2D6A"/>
    <w:rsid w:val="00DF3574"/>
    <w:rsid w:val="00DF70E7"/>
    <w:rsid w:val="00E05CF8"/>
    <w:rsid w:val="00E13B0E"/>
    <w:rsid w:val="00E3197A"/>
    <w:rsid w:val="00E31D62"/>
    <w:rsid w:val="00E35367"/>
    <w:rsid w:val="00E37B53"/>
    <w:rsid w:val="00E45C03"/>
    <w:rsid w:val="00E55A90"/>
    <w:rsid w:val="00E55DAD"/>
    <w:rsid w:val="00E61688"/>
    <w:rsid w:val="00E65B74"/>
    <w:rsid w:val="00E77991"/>
    <w:rsid w:val="00E83F45"/>
    <w:rsid w:val="00E86432"/>
    <w:rsid w:val="00E91E4D"/>
    <w:rsid w:val="00E92F52"/>
    <w:rsid w:val="00E93CFF"/>
    <w:rsid w:val="00E95128"/>
    <w:rsid w:val="00E954B6"/>
    <w:rsid w:val="00E96DA3"/>
    <w:rsid w:val="00EA06D9"/>
    <w:rsid w:val="00EA6EFF"/>
    <w:rsid w:val="00EB1FE1"/>
    <w:rsid w:val="00EC078E"/>
    <w:rsid w:val="00EC6BBB"/>
    <w:rsid w:val="00ED4FDE"/>
    <w:rsid w:val="00F11305"/>
    <w:rsid w:val="00F131B7"/>
    <w:rsid w:val="00F13F46"/>
    <w:rsid w:val="00F32C0E"/>
    <w:rsid w:val="00F41B71"/>
    <w:rsid w:val="00F43802"/>
    <w:rsid w:val="00F56A2E"/>
    <w:rsid w:val="00F571B8"/>
    <w:rsid w:val="00F607E4"/>
    <w:rsid w:val="00F61986"/>
    <w:rsid w:val="00F64C40"/>
    <w:rsid w:val="00F71EE1"/>
    <w:rsid w:val="00F849DB"/>
    <w:rsid w:val="00F85028"/>
    <w:rsid w:val="00F859F0"/>
    <w:rsid w:val="00F93FDE"/>
    <w:rsid w:val="00FA3096"/>
    <w:rsid w:val="00FA68CB"/>
    <w:rsid w:val="00FB1DF2"/>
    <w:rsid w:val="00FB7CB3"/>
    <w:rsid w:val="00FC7CFD"/>
    <w:rsid w:val="00FD22AE"/>
    <w:rsid w:val="00FF5988"/>
    <w:rsid w:val="00FF6583"/>
    <w:rsid w:val="00FF6F86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57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D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8E54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23DE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7B4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F7A1F"/>
    <w:pPr>
      <w:ind w:left="720"/>
      <w:contextualSpacing/>
    </w:pPr>
  </w:style>
  <w:style w:type="character" w:customStyle="1" w:styleId="oznaimen">
    <w:name w:val="oz_naimen"/>
    <w:basedOn w:val="a0"/>
    <w:rsid w:val="00D90466"/>
  </w:style>
  <w:style w:type="character" w:customStyle="1" w:styleId="11">
    <w:name w:val="Основной текст Знак1"/>
    <w:link w:val="ac"/>
    <w:uiPriority w:val="99"/>
    <w:locked/>
    <w:rsid w:val="00C00E6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c">
    <w:name w:val="Body Text"/>
    <w:basedOn w:val="a"/>
    <w:link w:val="11"/>
    <w:uiPriority w:val="99"/>
    <w:rsid w:val="00C00E68"/>
    <w:pPr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uiPriority w:val="99"/>
    <w:semiHidden/>
    <w:rsid w:val="00C00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399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6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1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5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66_rosree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FC8F7-6BE8-485D-980A-88E18C57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2021-04-01T07:32:00Z</cp:lastPrinted>
  <dcterms:created xsi:type="dcterms:W3CDTF">2021-04-09T08:58:00Z</dcterms:created>
  <dcterms:modified xsi:type="dcterms:W3CDTF">2021-04-09T08:58:00Z</dcterms:modified>
</cp:coreProperties>
</file>