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E6" w:rsidRPr="00C302FC" w:rsidRDefault="008F15E6" w:rsidP="008F15E6">
      <w:pPr>
        <w:spacing w:after="0"/>
        <w:jc w:val="center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E6" w:rsidRPr="00C302FC" w:rsidRDefault="008F15E6" w:rsidP="008F15E6">
      <w:pPr>
        <w:pStyle w:val="a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C302FC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8F15E6" w:rsidRPr="00C302FC" w:rsidRDefault="008F15E6" w:rsidP="008F15E6">
      <w:pPr>
        <w:pStyle w:val="a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C302FC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8F15E6" w:rsidRPr="00C302FC" w:rsidRDefault="008F15E6" w:rsidP="008F15E6">
      <w:pPr>
        <w:pStyle w:val="aa"/>
        <w:jc w:val="center"/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</w:pPr>
      <w:r w:rsidRPr="00C302FC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8F15E6" w:rsidRPr="00C302FC" w:rsidRDefault="00BC4319" w:rsidP="008F15E6">
      <w:pPr>
        <w:pStyle w:val="aa"/>
        <w:jc w:val="center"/>
        <w:rPr>
          <w:rFonts w:ascii="Liberation Serif" w:hAnsi="Liberation Serif"/>
          <w:b/>
          <w:shadow/>
          <w:spacing w:val="12"/>
          <w:kern w:val="24"/>
          <w:sz w:val="28"/>
          <w:szCs w:val="28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14.55pt;width:474pt;height:0;z-index:251659264" o:connectortype="straight"/>
        </w:pict>
      </w:r>
      <w:r>
        <w:rPr>
          <w:rFonts w:ascii="Liberation Serif" w:hAnsi="Liberation Serif"/>
        </w:rPr>
        <w:pict>
          <v:shape id="_x0000_s1030" type="#_x0000_t32" style="position:absolute;left:0;text-align:left;margin-left:.75pt;margin-top:9.4pt;width:474pt;height:.05pt;z-index:251660288" o:connectortype="straight" strokeweight="2pt"/>
        </w:pict>
      </w:r>
    </w:p>
    <w:p w:rsidR="008F15E6" w:rsidRPr="00C302FC" w:rsidRDefault="008F15E6" w:rsidP="008F15E6">
      <w:pPr>
        <w:pStyle w:val="aa"/>
        <w:rPr>
          <w:rFonts w:ascii="Liberation Serif" w:hAnsi="Liberation Serif"/>
          <w:b/>
          <w:spacing w:val="-18"/>
          <w:kern w:val="24"/>
          <w:sz w:val="28"/>
          <w:szCs w:val="28"/>
        </w:rPr>
      </w:pPr>
      <w:r>
        <w:rPr>
          <w:rFonts w:ascii="Liberation Serif" w:hAnsi="Liberation Serif"/>
          <w:kern w:val="24"/>
          <w:sz w:val="28"/>
          <w:szCs w:val="28"/>
        </w:rPr>
        <w:t xml:space="preserve">24 января </w:t>
      </w:r>
      <w:r w:rsidRPr="00C302FC">
        <w:rPr>
          <w:rFonts w:ascii="Liberation Serif" w:hAnsi="Liberation Serif"/>
          <w:kern w:val="24"/>
          <w:sz w:val="28"/>
          <w:szCs w:val="28"/>
        </w:rPr>
        <w:t>20</w:t>
      </w:r>
      <w:r>
        <w:rPr>
          <w:rFonts w:ascii="Liberation Serif" w:hAnsi="Liberation Serif"/>
          <w:kern w:val="24"/>
          <w:sz w:val="28"/>
          <w:szCs w:val="28"/>
        </w:rPr>
        <w:t>20</w:t>
      </w:r>
      <w:r w:rsidRPr="00C302FC">
        <w:rPr>
          <w:rFonts w:ascii="Liberation Serif" w:hAnsi="Liberation Serif"/>
          <w:kern w:val="24"/>
          <w:sz w:val="28"/>
          <w:szCs w:val="28"/>
        </w:rPr>
        <w:t xml:space="preserve">  года                                                                               </w:t>
      </w:r>
      <w:r>
        <w:rPr>
          <w:rFonts w:ascii="Liberation Serif" w:hAnsi="Liberation Serif"/>
          <w:kern w:val="24"/>
          <w:sz w:val="28"/>
          <w:szCs w:val="28"/>
        </w:rPr>
        <w:t xml:space="preserve">            </w:t>
      </w:r>
      <w:r w:rsidRPr="00C302FC">
        <w:rPr>
          <w:rFonts w:ascii="Liberation Serif" w:hAnsi="Liberation Serif"/>
          <w:kern w:val="24"/>
          <w:sz w:val="28"/>
          <w:szCs w:val="28"/>
        </w:rPr>
        <w:t>№</w:t>
      </w:r>
      <w:r>
        <w:rPr>
          <w:rFonts w:ascii="Liberation Serif" w:hAnsi="Liberation Serif"/>
          <w:kern w:val="24"/>
          <w:sz w:val="28"/>
          <w:szCs w:val="28"/>
        </w:rPr>
        <w:t xml:space="preserve"> 38</w:t>
      </w:r>
      <w:r w:rsidRPr="00C302FC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</w:t>
      </w:r>
    </w:p>
    <w:p w:rsidR="008F15E6" w:rsidRPr="00C302FC" w:rsidRDefault="008F15E6" w:rsidP="008F15E6">
      <w:pPr>
        <w:pStyle w:val="aa"/>
        <w:jc w:val="center"/>
        <w:rPr>
          <w:rFonts w:ascii="Liberation Serif" w:hAnsi="Liberation Serif"/>
          <w:kern w:val="24"/>
          <w:sz w:val="28"/>
          <w:szCs w:val="28"/>
        </w:rPr>
      </w:pPr>
      <w:r w:rsidRPr="00C302FC">
        <w:rPr>
          <w:rFonts w:ascii="Liberation Serif" w:hAnsi="Liberation Serif"/>
          <w:kern w:val="24"/>
          <w:sz w:val="28"/>
          <w:szCs w:val="28"/>
        </w:rPr>
        <w:t>п.г.т. Махнёво</w:t>
      </w:r>
    </w:p>
    <w:p w:rsidR="00E706DC" w:rsidRDefault="00E706DC" w:rsidP="00E706DC">
      <w:pPr>
        <w:pStyle w:val="10"/>
        <w:rPr>
          <w:b/>
          <w:bCs/>
          <w:iCs/>
        </w:rPr>
      </w:pPr>
    </w:p>
    <w:p w:rsidR="008F15E6" w:rsidRDefault="00E706DC" w:rsidP="008F15E6">
      <w:pPr>
        <w:pStyle w:val="10"/>
        <w:rPr>
          <w:b/>
          <w:bCs/>
          <w:i/>
          <w:iCs/>
        </w:rPr>
      </w:pPr>
      <w:bookmarkStart w:id="0" w:name="_GoBack"/>
      <w:r w:rsidRPr="008F15E6">
        <w:rPr>
          <w:b/>
          <w:bCs/>
          <w:i/>
          <w:iCs/>
        </w:rPr>
        <w:t xml:space="preserve">Об утверждении Порядка участия членов территориальной трёхсторонней комиссии по регулированию социально-трудовых отношений в Махнёвском муниципальном образовании в разработке и (или) обсуждении проектов муниципальных правовых актов </w:t>
      </w:r>
      <w:r w:rsidRPr="008F15E6">
        <w:rPr>
          <w:rFonts w:eastAsia="Times New Roman" w:cs="Helvetica"/>
          <w:b/>
          <w:bCs/>
          <w:i/>
          <w:color w:val="000000"/>
          <w:lang w:eastAsia="ru-RU"/>
        </w:rPr>
        <w:t>Махнёвского муниципального образования</w:t>
      </w:r>
      <w:r w:rsidRPr="008F15E6">
        <w:rPr>
          <w:rFonts w:eastAsia="Times New Roman" w:cs="Helvetica"/>
          <w:bCs/>
          <w:i/>
          <w:color w:val="000000"/>
          <w:lang w:eastAsia="ru-RU"/>
        </w:rPr>
        <w:t xml:space="preserve"> </w:t>
      </w:r>
      <w:r w:rsidRPr="008F15E6">
        <w:rPr>
          <w:b/>
          <w:bCs/>
          <w:i/>
          <w:iCs/>
        </w:rPr>
        <w:t>в сфере труда</w:t>
      </w:r>
    </w:p>
    <w:bookmarkEnd w:id="0"/>
    <w:p w:rsidR="008F15E6" w:rsidRPr="008F15E6" w:rsidRDefault="008F15E6" w:rsidP="008F15E6">
      <w:pPr>
        <w:spacing w:after="0" w:line="240" w:lineRule="auto"/>
      </w:pPr>
    </w:p>
    <w:p w:rsidR="00E706DC" w:rsidRPr="007320FA" w:rsidRDefault="00E706DC" w:rsidP="008F15E6">
      <w:pPr>
        <w:spacing w:after="0" w:line="240" w:lineRule="auto"/>
        <w:ind w:firstLine="708"/>
        <w:jc w:val="both"/>
        <w:rPr>
          <w:b/>
          <w:bCs/>
          <w:szCs w:val="28"/>
        </w:rPr>
      </w:pPr>
      <w:r w:rsidRPr="00F178C4">
        <w:rPr>
          <w:rFonts w:eastAsia="Times New Roman"/>
          <w:szCs w:val="28"/>
          <w:lang w:eastAsia="ru-RU"/>
        </w:rPr>
        <w:t xml:space="preserve">В целях развития системы социального партнерства на территории </w:t>
      </w:r>
      <w:r>
        <w:rPr>
          <w:rFonts w:eastAsia="Times New Roman"/>
          <w:szCs w:val="28"/>
          <w:lang w:eastAsia="ru-RU"/>
        </w:rPr>
        <w:t>Махнёвского муниципального образования</w:t>
      </w:r>
      <w:r w:rsidRPr="00F178C4">
        <w:rPr>
          <w:rFonts w:eastAsia="Times New Roman"/>
          <w:szCs w:val="28"/>
          <w:lang w:eastAsia="ru-RU"/>
        </w:rPr>
        <w:t>, в соответствии с</w:t>
      </w:r>
      <w:r>
        <w:rPr>
          <w:rFonts w:eastAsia="Times New Roman"/>
          <w:szCs w:val="28"/>
          <w:lang w:eastAsia="ru-RU"/>
        </w:rPr>
        <w:t xml:space="preserve"> постановлением Администрации Махнёвского муниципального образования от </w:t>
      </w:r>
      <w:r w:rsidR="008F15E6">
        <w:rPr>
          <w:rFonts w:eastAsia="Times New Roman"/>
          <w:szCs w:val="28"/>
          <w:lang w:eastAsia="ru-RU"/>
        </w:rPr>
        <w:t>24</w:t>
      </w:r>
      <w:r>
        <w:rPr>
          <w:rFonts w:eastAsia="Times New Roman"/>
          <w:szCs w:val="28"/>
          <w:lang w:eastAsia="ru-RU"/>
        </w:rPr>
        <w:t xml:space="preserve"> января </w:t>
      </w:r>
      <w:r w:rsidR="008F15E6">
        <w:rPr>
          <w:rFonts w:eastAsia="Times New Roman"/>
          <w:szCs w:val="28"/>
          <w:lang w:eastAsia="ru-RU"/>
        </w:rPr>
        <w:t xml:space="preserve">            </w:t>
      </w:r>
      <w:r>
        <w:rPr>
          <w:rFonts w:eastAsia="Times New Roman"/>
          <w:szCs w:val="28"/>
          <w:lang w:eastAsia="ru-RU"/>
        </w:rPr>
        <w:t xml:space="preserve">2020 года № </w:t>
      </w:r>
      <w:r w:rsidR="008F15E6">
        <w:rPr>
          <w:rFonts w:eastAsia="Times New Roman"/>
          <w:szCs w:val="28"/>
          <w:lang w:eastAsia="ru-RU"/>
        </w:rPr>
        <w:t>37</w:t>
      </w:r>
      <w:r>
        <w:rPr>
          <w:rFonts w:eastAsia="Times New Roman"/>
          <w:szCs w:val="28"/>
          <w:lang w:eastAsia="ru-RU"/>
        </w:rPr>
        <w:t xml:space="preserve"> «Об утверждении Положения о территориальной трёхсторонней комиссии по регулированию социально-трудовых отношений в Махнёвском муниципальном образовании</w:t>
      </w:r>
      <w:r w:rsidR="008F15E6">
        <w:rPr>
          <w:rFonts w:eastAsia="Times New Roman"/>
          <w:szCs w:val="28"/>
          <w:lang w:eastAsia="ru-RU"/>
        </w:rPr>
        <w:t xml:space="preserve">, </w:t>
      </w:r>
      <w:r w:rsidRPr="007320FA">
        <w:rPr>
          <w:szCs w:val="28"/>
        </w:rPr>
        <w:t xml:space="preserve">руководствуясь Уставом Махнёвского муниципального образования, </w:t>
      </w:r>
    </w:p>
    <w:p w:rsidR="00E706DC" w:rsidRPr="007320FA" w:rsidRDefault="00E706DC" w:rsidP="008F15E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E706DC" w:rsidRDefault="00E706DC" w:rsidP="008F15E6">
      <w:pPr>
        <w:spacing w:after="0" w:line="240" w:lineRule="auto"/>
        <w:rPr>
          <w:b/>
          <w:caps/>
          <w:szCs w:val="28"/>
        </w:rPr>
      </w:pPr>
      <w:r w:rsidRPr="007320FA">
        <w:rPr>
          <w:b/>
          <w:caps/>
          <w:szCs w:val="28"/>
        </w:rPr>
        <w:t>постановляЮ:</w:t>
      </w:r>
    </w:p>
    <w:p w:rsidR="008F15E6" w:rsidRPr="007320FA" w:rsidRDefault="008F15E6" w:rsidP="008F15E6">
      <w:pPr>
        <w:tabs>
          <w:tab w:val="left" w:pos="709"/>
        </w:tabs>
        <w:spacing w:after="0" w:line="240" w:lineRule="auto"/>
        <w:rPr>
          <w:b/>
          <w:caps/>
          <w:szCs w:val="28"/>
        </w:rPr>
      </w:pPr>
    </w:p>
    <w:p w:rsidR="00E706DC" w:rsidRPr="007320FA" w:rsidRDefault="00E706DC" w:rsidP="008F15E6">
      <w:pPr>
        <w:widowControl w:val="0"/>
        <w:adjustRightInd w:val="0"/>
        <w:spacing w:after="0" w:line="240" w:lineRule="auto"/>
        <w:ind w:firstLine="539"/>
        <w:contextualSpacing/>
        <w:jc w:val="both"/>
        <w:rPr>
          <w:color w:val="000000"/>
          <w:szCs w:val="28"/>
        </w:rPr>
      </w:pPr>
      <w:r w:rsidRPr="007320FA">
        <w:rPr>
          <w:bCs/>
          <w:iCs/>
          <w:szCs w:val="28"/>
        </w:rPr>
        <w:tab/>
        <w:t xml:space="preserve">1. </w:t>
      </w:r>
      <w:r w:rsidRPr="007320FA">
        <w:rPr>
          <w:color w:val="000000"/>
          <w:szCs w:val="28"/>
        </w:rPr>
        <w:t xml:space="preserve">Утвердить </w:t>
      </w:r>
      <w:r w:rsidRPr="00E706DC">
        <w:rPr>
          <w:bCs/>
          <w:iCs/>
        </w:rPr>
        <w:t>Порядок участия членов территориальной трёхсторонней комиссии по регулированию социально-трудовых отношений в Махнёвском муниципальном образовании в разработке и (или) обсуждении проектов муниципальных правовых актов</w:t>
      </w:r>
      <w:r w:rsidRPr="007320FA">
        <w:rPr>
          <w:color w:val="000000"/>
          <w:szCs w:val="28"/>
        </w:rPr>
        <w:t xml:space="preserve"> </w:t>
      </w:r>
      <w:r>
        <w:rPr>
          <w:rFonts w:eastAsia="Times New Roman" w:cs="Helvetica"/>
          <w:bCs/>
          <w:color w:val="000000"/>
          <w:szCs w:val="28"/>
          <w:lang w:eastAsia="ru-RU"/>
        </w:rPr>
        <w:t>Махнёвско</w:t>
      </w:r>
      <w:r>
        <w:rPr>
          <w:rFonts w:eastAsia="Times New Roman" w:cs="Helvetica"/>
          <w:bCs/>
          <w:color w:val="000000"/>
          <w:lang w:eastAsia="ru-RU"/>
        </w:rPr>
        <w:t>го</w:t>
      </w:r>
      <w:r>
        <w:rPr>
          <w:rFonts w:eastAsia="Times New Roman" w:cs="Helvetica"/>
          <w:bCs/>
          <w:color w:val="000000"/>
          <w:szCs w:val="28"/>
          <w:lang w:eastAsia="ru-RU"/>
        </w:rPr>
        <w:t xml:space="preserve"> </w:t>
      </w:r>
      <w:r w:rsidRPr="00E706DC">
        <w:rPr>
          <w:rFonts w:eastAsia="Times New Roman" w:cs="Helvetica"/>
          <w:bCs/>
          <w:color w:val="000000"/>
          <w:szCs w:val="28"/>
          <w:lang w:eastAsia="ru-RU"/>
        </w:rPr>
        <w:t>муниципально</w:t>
      </w:r>
      <w:r>
        <w:rPr>
          <w:rFonts w:eastAsia="Times New Roman" w:cs="Helvetica"/>
          <w:bCs/>
          <w:color w:val="000000"/>
          <w:lang w:eastAsia="ru-RU"/>
        </w:rPr>
        <w:t>го</w:t>
      </w:r>
      <w:r w:rsidRPr="00E706DC">
        <w:rPr>
          <w:rFonts w:eastAsia="Times New Roman" w:cs="Helvetica"/>
          <w:bCs/>
          <w:color w:val="000000"/>
          <w:szCs w:val="28"/>
          <w:lang w:eastAsia="ru-RU"/>
        </w:rPr>
        <w:t xml:space="preserve"> образовани</w:t>
      </w:r>
      <w:r>
        <w:rPr>
          <w:rFonts w:eastAsia="Times New Roman" w:cs="Helvetica"/>
          <w:bCs/>
          <w:color w:val="000000"/>
          <w:lang w:eastAsia="ru-RU"/>
        </w:rPr>
        <w:t>я</w:t>
      </w:r>
      <w:r w:rsidRPr="00E706DC">
        <w:rPr>
          <w:rFonts w:eastAsia="Times New Roman" w:cs="Helvetica"/>
          <w:bCs/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</w:rPr>
        <w:t xml:space="preserve">в сфере труда </w:t>
      </w:r>
      <w:r w:rsidRPr="007320FA">
        <w:rPr>
          <w:color w:val="000000"/>
          <w:szCs w:val="28"/>
        </w:rPr>
        <w:t>(прилагается).</w:t>
      </w:r>
    </w:p>
    <w:p w:rsidR="00E706DC" w:rsidRPr="007320FA" w:rsidRDefault="00E706DC" w:rsidP="008F15E6">
      <w:pPr>
        <w:pStyle w:val="2"/>
        <w:ind w:firstLine="539"/>
        <w:contextualSpacing/>
        <w:rPr>
          <w:rFonts w:ascii="Liberation Serif" w:hAnsi="Liberation Serif"/>
        </w:rPr>
      </w:pPr>
      <w:r w:rsidRPr="007320FA">
        <w:rPr>
          <w:rFonts w:ascii="Liberation Serif" w:hAnsi="Liberation Serif"/>
        </w:rPr>
        <w:tab/>
        <w:t>2. Настоящее постановление разместить на официальном сайте Махнёвского муниципального образования в сети «Интернет».</w:t>
      </w:r>
    </w:p>
    <w:p w:rsidR="00E706DC" w:rsidRPr="007320FA" w:rsidRDefault="00E706DC" w:rsidP="008F15E6">
      <w:pPr>
        <w:pStyle w:val="2"/>
        <w:ind w:firstLine="709"/>
        <w:contextualSpacing/>
        <w:rPr>
          <w:rFonts w:ascii="Liberation Serif" w:hAnsi="Liberation Serif"/>
        </w:rPr>
      </w:pPr>
      <w:r w:rsidRPr="007320FA">
        <w:rPr>
          <w:rFonts w:ascii="Liberation Serif" w:hAnsi="Liberation Serif"/>
        </w:rPr>
        <w:t>3.</w:t>
      </w:r>
      <w:r w:rsidR="008F15E6">
        <w:rPr>
          <w:rFonts w:ascii="Liberation Serif" w:hAnsi="Liberation Serif"/>
        </w:rPr>
        <w:t xml:space="preserve"> </w:t>
      </w:r>
      <w:r w:rsidRPr="007320FA">
        <w:rPr>
          <w:rFonts w:ascii="Liberation Serif" w:hAnsi="Liberation Serif"/>
        </w:rPr>
        <w:t>Контроль за выполнением настоящего постановления возложить на  заместителя главы Администрации Махнёвского муниципального образования по социальным вопросам</w:t>
      </w:r>
      <w:r w:rsidR="008F15E6">
        <w:rPr>
          <w:rFonts w:ascii="Liberation Serif" w:hAnsi="Liberation Serif"/>
        </w:rPr>
        <w:t xml:space="preserve"> Г.А.  Кокшарову</w:t>
      </w:r>
      <w:r w:rsidRPr="007320FA">
        <w:rPr>
          <w:rFonts w:ascii="Liberation Serif" w:hAnsi="Liberation Serif"/>
        </w:rPr>
        <w:t>.</w:t>
      </w:r>
    </w:p>
    <w:p w:rsidR="00E706DC" w:rsidRPr="007320FA" w:rsidRDefault="00E706DC" w:rsidP="008F15E6">
      <w:pPr>
        <w:pStyle w:val="21"/>
        <w:jc w:val="both"/>
        <w:rPr>
          <w:rFonts w:ascii="Liberation Serif" w:hAnsi="Liberation Serif"/>
          <w:b w:val="0"/>
          <w:bCs w:val="0"/>
        </w:rPr>
      </w:pPr>
    </w:p>
    <w:p w:rsidR="00E706DC" w:rsidRDefault="00E706DC" w:rsidP="008F15E6">
      <w:pPr>
        <w:spacing w:after="0" w:line="240" w:lineRule="auto"/>
        <w:rPr>
          <w:szCs w:val="28"/>
        </w:rPr>
      </w:pPr>
    </w:p>
    <w:p w:rsidR="008F15E6" w:rsidRPr="007320FA" w:rsidRDefault="008F15E6" w:rsidP="008F15E6">
      <w:pPr>
        <w:spacing w:after="0" w:line="240" w:lineRule="auto"/>
        <w:rPr>
          <w:szCs w:val="28"/>
        </w:rPr>
      </w:pPr>
    </w:p>
    <w:p w:rsidR="008F15E6" w:rsidRDefault="008F15E6" w:rsidP="008F15E6">
      <w:pPr>
        <w:pStyle w:val="21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 xml:space="preserve">Глава </w:t>
      </w:r>
      <w:r w:rsidR="00E706DC" w:rsidRPr="007320FA">
        <w:rPr>
          <w:rFonts w:ascii="Liberation Serif" w:hAnsi="Liberation Serif"/>
          <w:b w:val="0"/>
          <w:bCs w:val="0"/>
        </w:rPr>
        <w:t xml:space="preserve">Махнёвского </w:t>
      </w:r>
    </w:p>
    <w:p w:rsidR="00E706DC" w:rsidRPr="007320FA" w:rsidRDefault="00E706DC" w:rsidP="008F15E6">
      <w:pPr>
        <w:pStyle w:val="21"/>
        <w:jc w:val="both"/>
        <w:rPr>
          <w:rFonts w:ascii="Liberation Serif" w:hAnsi="Liberation Serif"/>
          <w:b w:val="0"/>
          <w:bCs w:val="0"/>
        </w:rPr>
      </w:pPr>
      <w:r w:rsidRPr="007320FA">
        <w:rPr>
          <w:rFonts w:ascii="Liberation Serif" w:hAnsi="Liberation Serif"/>
          <w:b w:val="0"/>
          <w:bCs w:val="0"/>
        </w:rPr>
        <w:t xml:space="preserve">муниципального образования                       </w:t>
      </w:r>
      <w:r w:rsidR="008F15E6">
        <w:rPr>
          <w:rFonts w:ascii="Liberation Serif" w:hAnsi="Liberation Serif"/>
          <w:b w:val="0"/>
          <w:bCs w:val="0"/>
        </w:rPr>
        <w:t xml:space="preserve">                                     </w:t>
      </w:r>
      <w:r w:rsidRPr="007320FA">
        <w:rPr>
          <w:rFonts w:ascii="Liberation Serif" w:hAnsi="Liberation Serif"/>
          <w:b w:val="0"/>
          <w:bCs w:val="0"/>
        </w:rPr>
        <w:t xml:space="preserve">   А.В.</w:t>
      </w:r>
      <w:r>
        <w:rPr>
          <w:rFonts w:ascii="Liberation Serif" w:hAnsi="Liberation Serif"/>
          <w:b w:val="0"/>
          <w:bCs w:val="0"/>
        </w:rPr>
        <w:t xml:space="preserve"> </w:t>
      </w:r>
      <w:r w:rsidRPr="007320FA">
        <w:rPr>
          <w:rFonts w:ascii="Liberation Serif" w:hAnsi="Liberation Serif"/>
          <w:b w:val="0"/>
          <w:bCs w:val="0"/>
        </w:rPr>
        <w:t>Лызлов</w:t>
      </w:r>
    </w:p>
    <w:p w:rsidR="00E706DC" w:rsidRPr="007320FA" w:rsidRDefault="00E706DC" w:rsidP="008F15E6">
      <w:pPr>
        <w:spacing w:after="0" w:line="240" w:lineRule="auto"/>
      </w:pPr>
    </w:p>
    <w:p w:rsidR="00E706DC" w:rsidRDefault="00E706DC" w:rsidP="008F15E6">
      <w:pPr>
        <w:spacing w:after="0" w:line="240" w:lineRule="auto"/>
        <w:jc w:val="center"/>
        <w:rPr>
          <w:rFonts w:eastAsia="Times New Roman" w:cs="Helvetica"/>
          <w:b/>
          <w:bCs/>
          <w:color w:val="000000"/>
          <w:szCs w:val="28"/>
          <w:lang w:eastAsia="ru-RU"/>
        </w:rPr>
      </w:pPr>
    </w:p>
    <w:p w:rsidR="00E706DC" w:rsidRDefault="00E706DC" w:rsidP="008F15E6">
      <w:pPr>
        <w:spacing w:after="0" w:line="240" w:lineRule="auto"/>
        <w:jc w:val="center"/>
        <w:rPr>
          <w:rFonts w:eastAsia="Times New Roman" w:cs="Helvetica"/>
          <w:b/>
          <w:bCs/>
          <w:color w:val="000000"/>
          <w:szCs w:val="28"/>
          <w:lang w:eastAsia="ru-RU"/>
        </w:rPr>
      </w:pPr>
    </w:p>
    <w:p w:rsidR="008F15E6" w:rsidRDefault="00E706DC" w:rsidP="008F15E6">
      <w:pPr>
        <w:tabs>
          <w:tab w:val="left" w:pos="7740"/>
        </w:tabs>
        <w:spacing w:after="0" w:line="240" w:lineRule="auto"/>
        <w:jc w:val="right"/>
        <w:rPr>
          <w:rFonts w:eastAsia="Times New Roman" w:cs="Helvetica"/>
          <w:bCs/>
          <w:color w:val="000000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000000"/>
          <w:szCs w:val="28"/>
          <w:lang w:eastAsia="ru-RU"/>
        </w:rPr>
        <w:lastRenderedPageBreak/>
        <w:tab/>
      </w:r>
      <w:r w:rsidRPr="00E706DC">
        <w:rPr>
          <w:rFonts w:eastAsia="Times New Roman" w:cs="Helvetica"/>
          <w:bCs/>
          <w:color w:val="000000"/>
          <w:sz w:val="24"/>
          <w:szCs w:val="24"/>
          <w:lang w:eastAsia="ru-RU"/>
        </w:rPr>
        <w:t>Приложение</w:t>
      </w:r>
      <w:r w:rsidR="008F15E6">
        <w:rPr>
          <w:rFonts w:eastAsia="Times New Roman" w:cs="Helvetica"/>
          <w:bCs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8F15E6" w:rsidRDefault="008F15E6" w:rsidP="008F15E6">
      <w:pPr>
        <w:tabs>
          <w:tab w:val="left" w:pos="7740"/>
        </w:tabs>
        <w:spacing w:after="0" w:line="240" w:lineRule="auto"/>
        <w:jc w:val="right"/>
        <w:rPr>
          <w:rFonts w:eastAsia="Times New Roman" w:cs="Helvetica"/>
          <w:bCs/>
          <w:color w:val="000000"/>
          <w:sz w:val="24"/>
          <w:szCs w:val="24"/>
          <w:lang w:eastAsia="ru-RU"/>
        </w:rPr>
      </w:pPr>
      <w:r>
        <w:rPr>
          <w:rFonts w:eastAsia="Times New Roman" w:cs="Helvetica"/>
          <w:bCs/>
          <w:color w:val="000000"/>
          <w:sz w:val="24"/>
          <w:szCs w:val="24"/>
          <w:lang w:eastAsia="ru-RU"/>
        </w:rPr>
        <w:t xml:space="preserve">Махнёвского муниципального </w:t>
      </w:r>
    </w:p>
    <w:p w:rsidR="00E706DC" w:rsidRDefault="00AF1910" w:rsidP="008F15E6">
      <w:pPr>
        <w:tabs>
          <w:tab w:val="left" w:pos="7740"/>
        </w:tabs>
        <w:spacing w:after="0" w:line="240" w:lineRule="auto"/>
        <w:jc w:val="right"/>
        <w:rPr>
          <w:rFonts w:eastAsia="Times New Roman" w:cs="Helvetica"/>
          <w:bCs/>
          <w:color w:val="000000"/>
          <w:sz w:val="24"/>
          <w:szCs w:val="24"/>
          <w:lang w:eastAsia="ru-RU"/>
        </w:rPr>
      </w:pPr>
      <w:r>
        <w:rPr>
          <w:rFonts w:eastAsia="Times New Roman" w:cs="Helvetica"/>
          <w:bCs/>
          <w:color w:val="000000"/>
          <w:sz w:val="24"/>
          <w:szCs w:val="24"/>
          <w:lang w:eastAsia="ru-RU"/>
        </w:rPr>
        <w:t>о</w:t>
      </w:r>
      <w:r w:rsidR="008F15E6">
        <w:rPr>
          <w:rFonts w:eastAsia="Times New Roman" w:cs="Helvetica"/>
          <w:bCs/>
          <w:color w:val="000000"/>
          <w:sz w:val="24"/>
          <w:szCs w:val="24"/>
          <w:lang w:eastAsia="ru-RU"/>
        </w:rPr>
        <w:t>бразования</w:t>
      </w:r>
    </w:p>
    <w:p w:rsidR="008F15E6" w:rsidRDefault="008F15E6" w:rsidP="008F15E6">
      <w:pPr>
        <w:tabs>
          <w:tab w:val="left" w:pos="7740"/>
        </w:tabs>
        <w:spacing w:after="0" w:line="240" w:lineRule="auto"/>
        <w:jc w:val="right"/>
        <w:rPr>
          <w:rFonts w:eastAsia="Times New Roman" w:cs="Helvetica"/>
          <w:bCs/>
          <w:color w:val="000000"/>
          <w:sz w:val="24"/>
          <w:szCs w:val="24"/>
          <w:lang w:eastAsia="ru-RU"/>
        </w:rPr>
      </w:pPr>
      <w:r>
        <w:rPr>
          <w:rFonts w:eastAsia="Times New Roman" w:cs="Helvetica"/>
          <w:bCs/>
          <w:color w:val="000000"/>
          <w:sz w:val="24"/>
          <w:szCs w:val="24"/>
          <w:lang w:eastAsia="ru-RU"/>
        </w:rPr>
        <w:t>от 24.01.2020 № 38</w:t>
      </w:r>
    </w:p>
    <w:p w:rsidR="006765B2" w:rsidRPr="00E706DC" w:rsidRDefault="006765B2" w:rsidP="008F15E6">
      <w:pPr>
        <w:tabs>
          <w:tab w:val="left" w:pos="7740"/>
        </w:tabs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eastAsia="ru-RU"/>
        </w:rPr>
      </w:pPr>
    </w:p>
    <w:p w:rsidR="00E706DC" w:rsidRPr="00E706DC" w:rsidRDefault="00E706DC" w:rsidP="008F15E6">
      <w:pPr>
        <w:spacing w:after="0" w:line="240" w:lineRule="auto"/>
        <w:jc w:val="center"/>
        <w:rPr>
          <w:rFonts w:eastAsia="Times New Roman" w:cs="Helvetica"/>
          <w:b/>
          <w:color w:val="000000"/>
          <w:szCs w:val="28"/>
          <w:lang w:eastAsia="ru-RU"/>
        </w:rPr>
      </w:pPr>
      <w:r w:rsidRPr="006765B2">
        <w:rPr>
          <w:rFonts w:eastAsia="Times New Roman" w:cs="Helvetica"/>
          <w:b/>
          <w:bCs/>
          <w:color w:val="000000"/>
          <w:szCs w:val="28"/>
          <w:lang w:eastAsia="ru-RU"/>
        </w:rPr>
        <w:t>ПОРЯДОК</w:t>
      </w:r>
    </w:p>
    <w:p w:rsidR="00E706DC" w:rsidRPr="006765B2" w:rsidRDefault="00E706DC" w:rsidP="008F15E6">
      <w:pPr>
        <w:spacing w:after="0" w:line="240" w:lineRule="auto"/>
        <w:jc w:val="center"/>
        <w:rPr>
          <w:rFonts w:eastAsia="Times New Roman" w:cs="Helvetica"/>
          <w:b/>
          <w:bCs/>
          <w:color w:val="000000"/>
          <w:szCs w:val="28"/>
          <w:lang w:eastAsia="ru-RU"/>
        </w:rPr>
      </w:pPr>
      <w:r w:rsidRPr="006765B2">
        <w:rPr>
          <w:rFonts w:eastAsia="Times New Roman" w:cs="Helvetica"/>
          <w:b/>
          <w:bCs/>
          <w:color w:val="000000"/>
          <w:szCs w:val="28"/>
          <w:lang w:eastAsia="ru-RU"/>
        </w:rPr>
        <w:t>участия членов территориальной трехсторонней комиссии</w:t>
      </w:r>
      <w:r w:rsidR="006765B2" w:rsidRPr="006765B2">
        <w:rPr>
          <w:rFonts w:eastAsia="Times New Roman" w:cs="Helvetica"/>
          <w:b/>
          <w:bCs/>
          <w:color w:val="000000"/>
          <w:szCs w:val="28"/>
          <w:lang w:eastAsia="ru-RU"/>
        </w:rPr>
        <w:t xml:space="preserve"> </w:t>
      </w:r>
      <w:r w:rsidRPr="006765B2">
        <w:rPr>
          <w:rFonts w:eastAsia="Times New Roman" w:cs="Helvetica"/>
          <w:b/>
          <w:bCs/>
          <w:color w:val="000000"/>
          <w:szCs w:val="28"/>
          <w:lang w:eastAsia="ru-RU"/>
        </w:rPr>
        <w:t xml:space="preserve">по регулированию социально-трудовых отношений в Махнёвском муниципальном образовании в разработке и (или) обсуждении проектов нормативно правовых актов </w:t>
      </w:r>
      <w:r w:rsidR="006765B2" w:rsidRPr="006765B2">
        <w:rPr>
          <w:rFonts w:eastAsia="Times New Roman" w:cs="Helvetica"/>
          <w:b/>
          <w:bCs/>
          <w:color w:val="000000"/>
          <w:szCs w:val="28"/>
          <w:lang w:eastAsia="ru-RU"/>
        </w:rPr>
        <w:t>Махнёвско</w:t>
      </w:r>
      <w:r w:rsidR="006765B2" w:rsidRPr="006765B2">
        <w:rPr>
          <w:rFonts w:eastAsia="Times New Roman" w:cs="Helvetica"/>
          <w:b/>
          <w:bCs/>
          <w:color w:val="000000"/>
          <w:lang w:eastAsia="ru-RU"/>
        </w:rPr>
        <w:t>го</w:t>
      </w:r>
      <w:r w:rsidR="006765B2" w:rsidRPr="006765B2">
        <w:rPr>
          <w:rFonts w:eastAsia="Times New Roman" w:cs="Helvetica"/>
          <w:b/>
          <w:bCs/>
          <w:color w:val="000000"/>
          <w:szCs w:val="28"/>
          <w:lang w:eastAsia="ru-RU"/>
        </w:rPr>
        <w:t xml:space="preserve"> муниципально</w:t>
      </w:r>
      <w:r w:rsidR="006765B2" w:rsidRPr="006765B2">
        <w:rPr>
          <w:rFonts w:eastAsia="Times New Roman" w:cs="Helvetica"/>
          <w:b/>
          <w:bCs/>
          <w:color w:val="000000"/>
          <w:lang w:eastAsia="ru-RU"/>
        </w:rPr>
        <w:t>го</w:t>
      </w:r>
      <w:r w:rsidR="006765B2" w:rsidRPr="006765B2">
        <w:rPr>
          <w:rFonts w:eastAsia="Times New Roman" w:cs="Helvetica"/>
          <w:b/>
          <w:bCs/>
          <w:color w:val="000000"/>
          <w:szCs w:val="28"/>
          <w:lang w:eastAsia="ru-RU"/>
        </w:rPr>
        <w:t xml:space="preserve"> образовани</w:t>
      </w:r>
      <w:r w:rsidR="006765B2" w:rsidRPr="006765B2">
        <w:rPr>
          <w:rFonts w:eastAsia="Times New Roman" w:cs="Helvetica"/>
          <w:b/>
          <w:bCs/>
          <w:color w:val="000000"/>
          <w:lang w:eastAsia="ru-RU"/>
        </w:rPr>
        <w:t>я</w:t>
      </w:r>
      <w:r w:rsidR="006765B2" w:rsidRPr="006765B2">
        <w:rPr>
          <w:rFonts w:eastAsia="Times New Roman" w:cs="Helvetica"/>
          <w:b/>
          <w:bCs/>
          <w:color w:val="000000"/>
          <w:szCs w:val="28"/>
          <w:lang w:eastAsia="ru-RU"/>
        </w:rPr>
        <w:t xml:space="preserve"> </w:t>
      </w:r>
      <w:r w:rsidRPr="006765B2">
        <w:rPr>
          <w:rFonts w:eastAsia="Times New Roman" w:cs="Helvetica"/>
          <w:b/>
          <w:bCs/>
          <w:color w:val="000000"/>
          <w:szCs w:val="28"/>
          <w:lang w:eastAsia="ru-RU"/>
        </w:rPr>
        <w:t>в сфере труда</w:t>
      </w:r>
    </w:p>
    <w:p w:rsidR="00E706DC" w:rsidRPr="00E706DC" w:rsidRDefault="00E706DC" w:rsidP="008F15E6">
      <w:pPr>
        <w:spacing w:after="0" w:line="240" w:lineRule="auto"/>
        <w:jc w:val="center"/>
        <w:rPr>
          <w:rFonts w:eastAsia="Times New Roman" w:cs="Helvetica"/>
          <w:color w:val="000000"/>
          <w:szCs w:val="28"/>
          <w:lang w:eastAsia="ru-RU"/>
        </w:rPr>
      </w:pPr>
    </w:p>
    <w:p w:rsidR="00814C7F" w:rsidRPr="00814C7F" w:rsidRDefault="00E706DC" w:rsidP="008F15E6">
      <w:pPr>
        <w:pStyle w:val="a9"/>
        <w:numPr>
          <w:ilvl w:val="0"/>
          <w:numId w:val="5"/>
        </w:numPr>
        <w:spacing w:after="0" w:line="240" w:lineRule="auto"/>
        <w:ind w:left="0" w:firstLine="708"/>
        <w:jc w:val="both"/>
        <w:rPr>
          <w:rFonts w:eastAsia="Times New Roman" w:cs="Helvetica"/>
          <w:color w:val="000000"/>
          <w:szCs w:val="28"/>
          <w:lang w:eastAsia="ru-RU"/>
        </w:rPr>
      </w:pPr>
      <w:r w:rsidRPr="00814C7F">
        <w:rPr>
          <w:rFonts w:eastAsia="Times New Roman" w:cs="Helvetica"/>
          <w:color w:val="000000"/>
          <w:szCs w:val="28"/>
          <w:lang w:eastAsia="ru-RU"/>
        </w:rPr>
        <w:t xml:space="preserve">Настоящий </w:t>
      </w:r>
      <w:r w:rsidR="006765B2" w:rsidRPr="00814C7F">
        <w:rPr>
          <w:bCs/>
          <w:iCs/>
        </w:rPr>
        <w:t>Порядок регулирует участие членов территориальной трёхсторонней комиссии по регулированию социально-трудовых отношений в Махнёвском муниципальном образовании в разработке и (или) обсуждении проектов муниципальных правовых актов</w:t>
      </w:r>
      <w:r w:rsidR="006765B2" w:rsidRPr="00814C7F">
        <w:rPr>
          <w:color w:val="000000"/>
          <w:szCs w:val="28"/>
        </w:rPr>
        <w:t xml:space="preserve"> 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>Махнёвско</w:t>
      </w:r>
      <w:r w:rsidR="006765B2" w:rsidRPr="00814C7F">
        <w:rPr>
          <w:rFonts w:eastAsia="Times New Roman" w:cs="Helvetica"/>
          <w:bCs/>
          <w:color w:val="000000"/>
          <w:lang w:eastAsia="ru-RU"/>
        </w:rPr>
        <w:t>го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 xml:space="preserve"> муниципально</w:t>
      </w:r>
      <w:r w:rsidR="006765B2" w:rsidRPr="00814C7F">
        <w:rPr>
          <w:rFonts w:eastAsia="Times New Roman" w:cs="Helvetica"/>
          <w:bCs/>
          <w:color w:val="000000"/>
          <w:lang w:eastAsia="ru-RU"/>
        </w:rPr>
        <w:t>го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 xml:space="preserve"> образовани</w:t>
      </w:r>
      <w:r w:rsidR="006765B2" w:rsidRPr="00814C7F">
        <w:rPr>
          <w:rFonts w:eastAsia="Times New Roman" w:cs="Helvetica"/>
          <w:bCs/>
          <w:color w:val="000000"/>
          <w:lang w:eastAsia="ru-RU"/>
        </w:rPr>
        <w:t>я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 xml:space="preserve"> </w:t>
      </w:r>
      <w:r w:rsidR="006765B2" w:rsidRPr="00814C7F">
        <w:rPr>
          <w:color w:val="000000"/>
          <w:szCs w:val="28"/>
        </w:rPr>
        <w:t xml:space="preserve">в сфере труда </w:t>
      </w:r>
      <w:r w:rsidRPr="00814C7F">
        <w:rPr>
          <w:rFonts w:eastAsia="Times New Roman" w:cs="Helvetica"/>
          <w:color w:val="000000"/>
          <w:szCs w:val="28"/>
          <w:lang w:eastAsia="ru-RU"/>
        </w:rPr>
        <w:t>(далее - акты в сфере труда).</w:t>
      </w:r>
    </w:p>
    <w:p w:rsidR="00E706DC" w:rsidRDefault="00E706DC" w:rsidP="008F15E6">
      <w:pPr>
        <w:pStyle w:val="a9"/>
        <w:numPr>
          <w:ilvl w:val="0"/>
          <w:numId w:val="5"/>
        </w:numPr>
        <w:spacing w:after="0" w:line="240" w:lineRule="auto"/>
        <w:ind w:left="0" w:firstLine="708"/>
        <w:jc w:val="both"/>
        <w:rPr>
          <w:rFonts w:eastAsia="Times New Roman" w:cs="Helvetica"/>
          <w:color w:val="000000"/>
          <w:szCs w:val="28"/>
          <w:lang w:eastAsia="ru-RU"/>
        </w:rPr>
      </w:pPr>
      <w:r w:rsidRPr="00814C7F">
        <w:rPr>
          <w:rFonts w:eastAsia="Times New Roman" w:cs="Helvetica"/>
          <w:color w:val="000000"/>
          <w:szCs w:val="28"/>
          <w:lang w:eastAsia="ru-RU"/>
        </w:rPr>
        <w:t xml:space="preserve">Разработчик проекта акта в сфере труда (далее - разработчик) в течение 3 рабочих дней со дня согласования проекта акта в сфере труда с первым заместителем главы </w:t>
      </w:r>
      <w:r w:rsidR="006765B2" w:rsidRPr="00814C7F">
        <w:rPr>
          <w:rFonts w:eastAsia="Times New Roman" w:cs="Helvetica"/>
          <w:color w:val="000000"/>
          <w:szCs w:val="28"/>
          <w:lang w:eastAsia="ru-RU"/>
        </w:rPr>
        <w:t>А</w:t>
      </w:r>
      <w:r w:rsidRPr="00814C7F">
        <w:rPr>
          <w:rFonts w:eastAsia="Times New Roman" w:cs="Helvetica"/>
          <w:color w:val="000000"/>
          <w:szCs w:val="28"/>
          <w:lang w:eastAsia="ru-RU"/>
        </w:rPr>
        <w:t xml:space="preserve">дминистрации 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>Махнёвско</w:t>
      </w:r>
      <w:r w:rsidR="006765B2" w:rsidRPr="00814C7F">
        <w:rPr>
          <w:rFonts w:eastAsia="Times New Roman" w:cs="Helvetica"/>
          <w:bCs/>
          <w:color w:val="000000"/>
          <w:lang w:eastAsia="ru-RU"/>
        </w:rPr>
        <w:t>го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 xml:space="preserve"> муниципально</w:t>
      </w:r>
      <w:r w:rsidR="006765B2" w:rsidRPr="00814C7F">
        <w:rPr>
          <w:rFonts w:eastAsia="Times New Roman" w:cs="Helvetica"/>
          <w:bCs/>
          <w:color w:val="000000"/>
          <w:lang w:eastAsia="ru-RU"/>
        </w:rPr>
        <w:t>го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 xml:space="preserve"> образовани</w:t>
      </w:r>
      <w:r w:rsidR="006765B2" w:rsidRPr="00814C7F">
        <w:rPr>
          <w:rFonts w:eastAsia="Times New Roman" w:cs="Helvetica"/>
          <w:bCs/>
          <w:color w:val="000000"/>
          <w:lang w:eastAsia="ru-RU"/>
        </w:rPr>
        <w:t xml:space="preserve">я, заместителем главы Администрации 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>Махнёвско</w:t>
      </w:r>
      <w:r w:rsidR="006765B2" w:rsidRPr="00814C7F">
        <w:rPr>
          <w:rFonts w:eastAsia="Times New Roman" w:cs="Helvetica"/>
          <w:bCs/>
          <w:color w:val="000000"/>
          <w:lang w:eastAsia="ru-RU"/>
        </w:rPr>
        <w:t>го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 xml:space="preserve"> муниципально</w:t>
      </w:r>
      <w:r w:rsidR="006765B2" w:rsidRPr="00814C7F">
        <w:rPr>
          <w:rFonts w:eastAsia="Times New Roman" w:cs="Helvetica"/>
          <w:bCs/>
          <w:color w:val="000000"/>
          <w:lang w:eastAsia="ru-RU"/>
        </w:rPr>
        <w:t>го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 xml:space="preserve"> образовани</w:t>
      </w:r>
      <w:r w:rsidR="006765B2" w:rsidRPr="00814C7F">
        <w:rPr>
          <w:rFonts w:eastAsia="Times New Roman" w:cs="Helvetica"/>
          <w:bCs/>
          <w:color w:val="000000"/>
          <w:lang w:eastAsia="ru-RU"/>
        </w:rPr>
        <w:t>я</w:t>
      </w:r>
      <w:r w:rsidR="006765B2" w:rsidRPr="00814C7F">
        <w:rPr>
          <w:rFonts w:eastAsia="Times New Roman" w:cs="Helvetica"/>
          <w:bCs/>
          <w:color w:val="000000"/>
          <w:szCs w:val="28"/>
          <w:lang w:eastAsia="ru-RU"/>
        </w:rPr>
        <w:t xml:space="preserve"> по социальным вопросам </w:t>
      </w:r>
      <w:r w:rsidRPr="00814C7F">
        <w:rPr>
          <w:rFonts w:eastAsia="Times New Roman" w:cs="Helvetica"/>
          <w:color w:val="000000"/>
          <w:szCs w:val="28"/>
          <w:lang w:eastAsia="ru-RU"/>
        </w:rPr>
        <w:t>направляет проект, а также документы и материалы, необходимые для его обсуждения, в Комиссию, Координатору Комиссии (далее - Координатор Комиссии).</w:t>
      </w:r>
    </w:p>
    <w:p w:rsidR="00E706DC" w:rsidRPr="00E706DC" w:rsidRDefault="00814C7F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>
        <w:rPr>
          <w:rFonts w:eastAsia="Times New Roman" w:cs="Helvetica"/>
          <w:color w:val="000000"/>
          <w:szCs w:val="28"/>
          <w:lang w:eastAsia="ru-RU"/>
        </w:rPr>
        <w:t>3.</w:t>
      </w:r>
      <w:r w:rsidR="008F15E6">
        <w:rPr>
          <w:rFonts w:eastAsia="Times New Roman" w:cs="Helvetica"/>
          <w:color w:val="000000"/>
          <w:szCs w:val="28"/>
          <w:lang w:eastAsia="ru-RU"/>
        </w:rPr>
        <w:t xml:space="preserve"> </w:t>
      </w:r>
      <w:r w:rsidR="00E706DC" w:rsidRPr="00E706DC">
        <w:rPr>
          <w:rFonts w:eastAsia="Times New Roman" w:cs="Helvetica"/>
          <w:color w:val="000000"/>
          <w:szCs w:val="28"/>
          <w:lang w:eastAsia="ru-RU"/>
        </w:rPr>
        <w:t xml:space="preserve">Координатор Комиссии в течение 3 рабочих дней со дня получения проекта акта в сфере труда, а также документов и материалов, необходимых для его обсуждения, направляет их координаторам сторон Комиссии, представляющим </w:t>
      </w:r>
      <w:r w:rsidR="006765B2">
        <w:rPr>
          <w:rFonts w:eastAsia="Times New Roman" w:cs="Helvetica"/>
          <w:color w:val="000000"/>
          <w:szCs w:val="28"/>
          <w:lang w:eastAsia="ru-RU"/>
        </w:rPr>
        <w:t>А</w:t>
      </w:r>
      <w:r w:rsidR="00E706DC" w:rsidRPr="00E706DC">
        <w:rPr>
          <w:rFonts w:eastAsia="Times New Roman" w:cs="Helvetica"/>
          <w:color w:val="000000"/>
          <w:szCs w:val="28"/>
          <w:lang w:eastAsia="ru-RU"/>
        </w:rPr>
        <w:t xml:space="preserve">дминистрацию </w:t>
      </w:r>
      <w:r w:rsidR="006765B2">
        <w:rPr>
          <w:rFonts w:eastAsia="Times New Roman" w:cs="Helvetica"/>
          <w:bCs/>
          <w:color w:val="000000"/>
          <w:szCs w:val="28"/>
          <w:lang w:eastAsia="ru-RU"/>
        </w:rPr>
        <w:t>Махнёвско</w:t>
      </w:r>
      <w:r w:rsidR="006765B2">
        <w:rPr>
          <w:rFonts w:eastAsia="Times New Roman" w:cs="Helvetica"/>
          <w:bCs/>
          <w:color w:val="000000"/>
          <w:lang w:eastAsia="ru-RU"/>
        </w:rPr>
        <w:t>го</w:t>
      </w:r>
      <w:r w:rsidR="006765B2">
        <w:rPr>
          <w:rFonts w:eastAsia="Times New Roman" w:cs="Helvetica"/>
          <w:bCs/>
          <w:color w:val="000000"/>
          <w:szCs w:val="28"/>
          <w:lang w:eastAsia="ru-RU"/>
        </w:rPr>
        <w:t xml:space="preserve"> </w:t>
      </w:r>
      <w:r w:rsidR="006765B2" w:rsidRPr="00E706DC">
        <w:rPr>
          <w:rFonts w:eastAsia="Times New Roman" w:cs="Helvetica"/>
          <w:bCs/>
          <w:color w:val="000000"/>
          <w:szCs w:val="28"/>
          <w:lang w:eastAsia="ru-RU"/>
        </w:rPr>
        <w:t>муниципально</w:t>
      </w:r>
      <w:r w:rsidR="006765B2">
        <w:rPr>
          <w:rFonts w:eastAsia="Times New Roman" w:cs="Helvetica"/>
          <w:bCs/>
          <w:color w:val="000000"/>
          <w:lang w:eastAsia="ru-RU"/>
        </w:rPr>
        <w:t>го</w:t>
      </w:r>
      <w:r w:rsidR="006765B2" w:rsidRPr="00E706DC">
        <w:rPr>
          <w:rFonts w:eastAsia="Times New Roman" w:cs="Helvetica"/>
          <w:bCs/>
          <w:color w:val="000000"/>
          <w:szCs w:val="28"/>
          <w:lang w:eastAsia="ru-RU"/>
        </w:rPr>
        <w:t xml:space="preserve"> образовани</w:t>
      </w:r>
      <w:r w:rsidR="006765B2">
        <w:rPr>
          <w:rFonts w:eastAsia="Times New Roman" w:cs="Helvetica"/>
          <w:bCs/>
          <w:color w:val="000000"/>
          <w:lang w:eastAsia="ru-RU"/>
        </w:rPr>
        <w:t>я</w:t>
      </w:r>
      <w:r w:rsidR="00E706DC" w:rsidRPr="00E706DC">
        <w:rPr>
          <w:rFonts w:eastAsia="Times New Roman" w:cs="Helvetica"/>
          <w:color w:val="000000"/>
          <w:szCs w:val="28"/>
          <w:lang w:eastAsia="ru-RU"/>
        </w:rPr>
        <w:t>, представител</w:t>
      </w:r>
      <w:r w:rsidR="006765B2">
        <w:rPr>
          <w:rFonts w:eastAsia="Times New Roman" w:cs="Helvetica"/>
          <w:color w:val="000000"/>
          <w:szCs w:val="28"/>
          <w:lang w:eastAsia="ru-RU"/>
        </w:rPr>
        <w:t>ям</w:t>
      </w:r>
      <w:r w:rsidR="00E706DC" w:rsidRPr="00E706DC">
        <w:rPr>
          <w:rFonts w:eastAsia="Times New Roman" w:cs="Helvetica"/>
          <w:color w:val="000000"/>
          <w:szCs w:val="28"/>
          <w:lang w:eastAsia="ru-RU"/>
        </w:rPr>
        <w:t xml:space="preserve"> территориальных объединений организаций профсоюзов, территориальных объединений работодателей (далее - координаторы сторон).</w:t>
      </w:r>
    </w:p>
    <w:p w:rsidR="00E706DC" w:rsidRPr="00E706DC" w:rsidRDefault="00814C7F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>
        <w:rPr>
          <w:rFonts w:eastAsia="Times New Roman" w:cs="Helvetica"/>
          <w:color w:val="000000"/>
          <w:szCs w:val="28"/>
          <w:lang w:eastAsia="ru-RU"/>
        </w:rPr>
        <w:t>4.</w:t>
      </w:r>
      <w:r w:rsidR="008F15E6">
        <w:rPr>
          <w:rFonts w:eastAsia="Times New Roman" w:cs="Helvetica"/>
          <w:color w:val="000000"/>
          <w:szCs w:val="28"/>
          <w:lang w:eastAsia="ru-RU"/>
        </w:rPr>
        <w:t xml:space="preserve"> </w:t>
      </w:r>
      <w:r w:rsidR="00E706DC" w:rsidRPr="00E706DC">
        <w:rPr>
          <w:rFonts w:eastAsia="Times New Roman" w:cs="Helvetica"/>
          <w:color w:val="000000"/>
          <w:szCs w:val="28"/>
          <w:lang w:eastAsia="ru-RU"/>
        </w:rPr>
        <w:t>Координаторы сторон в течение 7 рабочих дней со дня получения проекта акта в сфере труда организуют его обсуждение соответствующей стороной и направляют в письменной форме мнение стороны по представленному проекту в секретариат.</w:t>
      </w:r>
    </w:p>
    <w:p w:rsidR="00E706DC" w:rsidRPr="00E706DC" w:rsidRDefault="00814C7F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>
        <w:rPr>
          <w:rFonts w:eastAsia="Times New Roman" w:cs="Helvetica"/>
          <w:color w:val="000000"/>
          <w:szCs w:val="28"/>
          <w:lang w:eastAsia="ru-RU"/>
        </w:rPr>
        <w:t>5.</w:t>
      </w:r>
      <w:r w:rsidR="008F15E6">
        <w:rPr>
          <w:rFonts w:eastAsia="Times New Roman" w:cs="Helvetica"/>
          <w:color w:val="000000"/>
          <w:szCs w:val="28"/>
          <w:lang w:eastAsia="ru-RU"/>
        </w:rPr>
        <w:t xml:space="preserve"> </w:t>
      </w:r>
      <w:r w:rsidR="00E706DC" w:rsidRPr="00E706DC">
        <w:rPr>
          <w:rFonts w:eastAsia="Times New Roman" w:cs="Helvetica"/>
          <w:color w:val="000000"/>
          <w:szCs w:val="28"/>
          <w:lang w:eastAsia="ru-RU"/>
        </w:rPr>
        <w:t xml:space="preserve">Координатор Комиссии в течение 10 рабочих дней со дня получения от координаторов сторон их мнения по проекту акта в сфере труда организует подготовку и проведение заседания Комиссии для принятия решения в соответствии с Положением о территориальной трехсторонней комиссии по регулированию социально-трудовых отношений в </w:t>
      </w:r>
      <w:r w:rsidR="006765B2" w:rsidRPr="006765B2">
        <w:rPr>
          <w:rFonts w:eastAsia="Times New Roman" w:cs="Helvetica"/>
          <w:bCs/>
          <w:color w:val="000000"/>
          <w:szCs w:val="28"/>
          <w:lang w:eastAsia="ru-RU"/>
        </w:rPr>
        <w:t>Махнёвском муниципальном образовании</w:t>
      </w:r>
      <w:r w:rsidR="00E706DC" w:rsidRPr="00E706DC">
        <w:rPr>
          <w:rFonts w:eastAsia="Times New Roman" w:cs="Helvetica"/>
          <w:color w:val="000000"/>
          <w:szCs w:val="28"/>
          <w:lang w:eastAsia="ru-RU"/>
        </w:rPr>
        <w:t>, утвержденным</w:t>
      </w:r>
      <w:r w:rsidR="006765B2">
        <w:rPr>
          <w:rFonts w:eastAsia="Times New Roman" w:cs="Helvetica"/>
          <w:color w:val="000000"/>
          <w:szCs w:val="28"/>
          <w:lang w:eastAsia="ru-RU"/>
        </w:rPr>
        <w:t xml:space="preserve"> постановлением Администрации </w:t>
      </w:r>
      <w:r w:rsidR="00E706DC" w:rsidRPr="00E706DC">
        <w:rPr>
          <w:rFonts w:eastAsia="Times New Roman" w:cs="Helvetica"/>
          <w:color w:val="000000"/>
          <w:szCs w:val="28"/>
          <w:lang w:eastAsia="ru-RU"/>
        </w:rPr>
        <w:t> </w:t>
      </w:r>
      <w:r w:rsidR="006765B2">
        <w:rPr>
          <w:rFonts w:eastAsia="Times New Roman" w:cs="Helvetica"/>
          <w:bCs/>
          <w:color w:val="000000"/>
          <w:szCs w:val="28"/>
          <w:lang w:eastAsia="ru-RU"/>
        </w:rPr>
        <w:t>Махнёвско</w:t>
      </w:r>
      <w:r w:rsidR="006765B2">
        <w:rPr>
          <w:rFonts w:eastAsia="Times New Roman" w:cs="Helvetica"/>
          <w:bCs/>
          <w:color w:val="000000"/>
          <w:lang w:eastAsia="ru-RU"/>
        </w:rPr>
        <w:t>го</w:t>
      </w:r>
      <w:r w:rsidR="006765B2">
        <w:rPr>
          <w:rFonts w:eastAsia="Times New Roman" w:cs="Helvetica"/>
          <w:bCs/>
          <w:color w:val="000000"/>
          <w:szCs w:val="28"/>
          <w:lang w:eastAsia="ru-RU"/>
        </w:rPr>
        <w:t xml:space="preserve"> </w:t>
      </w:r>
      <w:r w:rsidR="006765B2" w:rsidRPr="00E706DC">
        <w:rPr>
          <w:rFonts w:eastAsia="Times New Roman" w:cs="Helvetica"/>
          <w:bCs/>
          <w:color w:val="000000"/>
          <w:szCs w:val="28"/>
          <w:lang w:eastAsia="ru-RU"/>
        </w:rPr>
        <w:t>муниципально</w:t>
      </w:r>
      <w:r w:rsidR="006765B2">
        <w:rPr>
          <w:rFonts w:eastAsia="Times New Roman" w:cs="Helvetica"/>
          <w:bCs/>
          <w:color w:val="000000"/>
          <w:lang w:eastAsia="ru-RU"/>
        </w:rPr>
        <w:t>го</w:t>
      </w:r>
      <w:r w:rsidR="006765B2" w:rsidRPr="00E706DC">
        <w:rPr>
          <w:rFonts w:eastAsia="Times New Roman" w:cs="Helvetica"/>
          <w:bCs/>
          <w:color w:val="000000"/>
          <w:szCs w:val="28"/>
          <w:lang w:eastAsia="ru-RU"/>
        </w:rPr>
        <w:t xml:space="preserve"> образовани</w:t>
      </w:r>
      <w:r w:rsidR="008F15E6">
        <w:rPr>
          <w:rFonts w:eastAsia="Times New Roman" w:cs="Helvetica"/>
          <w:bCs/>
          <w:color w:val="000000"/>
          <w:lang w:eastAsia="ru-RU"/>
        </w:rPr>
        <w:t>я от 24 января 2020 года № 37</w:t>
      </w:r>
      <w:r w:rsidR="006765B2">
        <w:rPr>
          <w:rFonts w:eastAsia="Times New Roman" w:cs="Helvetica"/>
          <w:bCs/>
          <w:color w:val="000000"/>
          <w:lang w:eastAsia="ru-RU"/>
        </w:rPr>
        <w:t>.</w:t>
      </w:r>
    </w:p>
    <w:p w:rsidR="00E706DC" w:rsidRPr="00E706DC" w:rsidRDefault="00E706DC" w:rsidP="008F15E6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По результатам рассмотрения проекта акта в сфере труда Комиссия принимает одно из следующих решений:</w:t>
      </w:r>
    </w:p>
    <w:p w:rsidR="00E706DC" w:rsidRPr="00E706DC" w:rsidRDefault="00E706DC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1)      об одобрении проекта акта в сфере труда;</w:t>
      </w:r>
    </w:p>
    <w:p w:rsidR="00E706DC" w:rsidRPr="00E706DC" w:rsidRDefault="00E706DC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2)      о необходимости внесения изменений в проект акта в сфере труда;</w:t>
      </w:r>
    </w:p>
    <w:p w:rsidR="00E706DC" w:rsidRPr="00E706DC" w:rsidRDefault="00E706DC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3)      об отклонении проекта акта в сфере труда.</w:t>
      </w:r>
    </w:p>
    <w:p w:rsidR="00E706DC" w:rsidRPr="00E706DC" w:rsidRDefault="00E706DC" w:rsidP="008F15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lastRenderedPageBreak/>
        <w:t>Решение Комиссии Координатор Комиссии направляет разработчику в течение 3 рабочих дней со дня проведения заседания Комиссии.</w:t>
      </w:r>
    </w:p>
    <w:p w:rsidR="00E706DC" w:rsidRPr="00E706DC" w:rsidRDefault="00E706DC" w:rsidP="008F15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Решение Комиссии носит рекомендательный характер и подлежит обязательному рассмотрению. Разработчик в течение 7 рабочих дней со дня получения решения Комиссии готовит заключение:</w:t>
      </w:r>
    </w:p>
    <w:p w:rsidR="00E706DC" w:rsidRPr="00E706DC" w:rsidRDefault="00E706DC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1)      о согласии с решением Комиссии по проекту акта в сфере труда;</w:t>
      </w:r>
    </w:p>
    <w:p w:rsidR="00E706DC" w:rsidRPr="00E706DC" w:rsidRDefault="00E706DC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2)      о несогласии с решением Комиссии по проекту акта в сфере труда.</w:t>
      </w:r>
    </w:p>
    <w:p w:rsidR="006D5866" w:rsidRDefault="00E706DC" w:rsidP="008F15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 xml:space="preserve">Разработчик в течение 3 рабочих дней со дня принятия решения, указанного в подпункте 1 пункта 8 настоящего Порядка, направляет в секретариат уведомление о принятом решении; </w:t>
      </w:r>
    </w:p>
    <w:p w:rsidR="00E706DC" w:rsidRPr="00E706DC" w:rsidRDefault="00E706DC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указанного в подпункте 2 пункта 8 настоящего Порядка, направляет в секретариат мотивированное заключение о несогласии с решением Комиссии.</w:t>
      </w:r>
    </w:p>
    <w:p w:rsidR="00E706DC" w:rsidRPr="00E706DC" w:rsidRDefault="00E706DC" w:rsidP="008F15E6">
      <w:pPr>
        <w:spacing w:after="0" w:line="240" w:lineRule="auto"/>
        <w:ind w:firstLine="709"/>
        <w:jc w:val="both"/>
        <w:rPr>
          <w:rFonts w:eastAsia="Times New Roman" w:cs="Helvetica"/>
          <w:color w:val="000000"/>
          <w:szCs w:val="28"/>
          <w:lang w:eastAsia="ru-RU"/>
        </w:rPr>
      </w:pPr>
      <w:r w:rsidRPr="00E706DC">
        <w:rPr>
          <w:rFonts w:eastAsia="Times New Roman" w:cs="Helvetica"/>
          <w:color w:val="000000"/>
          <w:szCs w:val="28"/>
          <w:lang w:eastAsia="ru-RU"/>
        </w:rPr>
        <w:t>10.          Проект акта в сфере труда проходит процедуру дальнейшего согласования с приложением решения Комиссии, указанного в пункте 6 настоящего Порядка, заключения разработчика, указанного в пункте 8 настоящего Порядка, и мотивированного заключения (в случае несогласия с решением Комиссии).</w:t>
      </w:r>
    </w:p>
    <w:p w:rsidR="00293088" w:rsidRPr="00E706DC" w:rsidRDefault="00293088" w:rsidP="008F15E6">
      <w:pPr>
        <w:spacing w:after="0" w:line="240" w:lineRule="auto"/>
        <w:jc w:val="both"/>
        <w:rPr>
          <w:szCs w:val="28"/>
        </w:rPr>
      </w:pPr>
    </w:p>
    <w:sectPr w:rsidR="00293088" w:rsidRPr="00E706DC" w:rsidSect="008F15E6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19" w:rsidRDefault="00BC4319" w:rsidP="00E706DC">
      <w:pPr>
        <w:spacing w:after="0" w:line="240" w:lineRule="auto"/>
      </w:pPr>
      <w:r>
        <w:separator/>
      </w:r>
    </w:p>
  </w:endnote>
  <w:endnote w:type="continuationSeparator" w:id="0">
    <w:p w:rsidR="00BC4319" w:rsidRDefault="00BC4319" w:rsidP="00E7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19" w:rsidRDefault="00BC4319" w:rsidP="00E706DC">
      <w:pPr>
        <w:spacing w:after="0" w:line="240" w:lineRule="auto"/>
      </w:pPr>
      <w:r>
        <w:separator/>
      </w:r>
    </w:p>
  </w:footnote>
  <w:footnote w:type="continuationSeparator" w:id="0">
    <w:p w:rsidR="00BC4319" w:rsidRDefault="00BC4319" w:rsidP="00E7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1FA"/>
    <w:multiLevelType w:val="multilevel"/>
    <w:tmpl w:val="AFE8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95576"/>
    <w:multiLevelType w:val="multilevel"/>
    <w:tmpl w:val="8CA4D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A5F11"/>
    <w:multiLevelType w:val="hybridMultilevel"/>
    <w:tmpl w:val="B7D87F02"/>
    <w:lvl w:ilvl="0" w:tplc="896420B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2C29A1"/>
    <w:multiLevelType w:val="multilevel"/>
    <w:tmpl w:val="75DC0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11375"/>
    <w:multiLevelType w:val="multilevel"/>
    <w:tmpl w:val="59080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6DC"/>
    <w:rsid w:val="00293088"/>
    <w:rsid w:val="00293E37"/>
    <w:rsid w:val="003C53EA"/>
    <w:rsid w:val="004630DA"/>
    <w:rsid w:val="004D746E"/>
    <w:rsid w:val="006765B2"/>
    <w:rsid w:val="006D5866"/>
    <w:rsid w:val="00814C7F"/>
    <w:rsid w:val="008F15E6"/>
    <w:rsid w:val="00961B88"/>
    <w:rsid w:val="00A5477E"/>
    <w:rsid w:val="00A910AA"/>
    <w:rsid w:val="00AC106E"/>
    <w:rsid w:val="00AF1910"/>
    <w:rsid w:val="00BC4319"/>
    <w:rsid w:val="00E706DC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  <w14:docId w14:val="3FEB6F39"/>
  <w15:docId w15:val="{999A04B9-C913-453F-858C-DBDA594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6DC"/>
    <w:rPr>
      <w:b/>
      <w:bCs/>
    </w:rPr>
  </w:style>
  <w:style w:type="paragraph" w:styleId="a4">
    <w:name w:val="Normal (Web)"/>
    <w:basedOn w:val="a"/>
    <w:uiPriority w:val="99"/>
    <w:semiHidden/>
    <w:unhideWhenUsed/>
    <w:rsid w:val="00E706D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706D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706DC"/>
    <w:rPr>
      <w:rFonts w:ascii="Times New Roman" w:eastAsia="Times New Roman" w:hAnsi="Times New Roman"/>
      <w:szCs w:val="28"/>
      <w:lang w:eastAsia="ru-RU"/>
    </w:rPr>
  </w:style>
  <w:style w:type="character" w:customStyle="1" w:styleId="1">
    <w:name w:val="заголовок 1 Знак"/>
    <w:basedOn w:val="a0"/>
    <w:link w:val="10"/>
    <w:locked/>
    <w:rsid w:val="00E706DC"/>
    <w:rPr>
      <w:szCs w:val="28"/>
    </w:rPr>
  </w:style>
  <w:style w:type="paragraph" w:customStyle="1" w:styleId="10">
    <w:name w:val="заголовок 1"/>
    <w:basedOn w:val="a"/>
    <w:next w:val="a"/>
    <w:link w:val="1"/>
    <w:rsid w:val="00E706DC"/>
    <w:pPr>
      <w:keepNext/>
      <w:autoSpaceDE w:val="0"/>
      <w:autoSpaceDN w:val="0"/>
      <w:spacing w:after="0" w:line="240" w:lineRule="auto"/>
      <w:jc w:val="center"/>
      <w:outlineLvl w:val="0"/>
    </w:pPr>
    <w:rPr>
      <w:szCs w:val="28"/>
    </w:rPr>
  </w:style>
  <w:style w:type="paragraph" w:customStyle="1" w:styleId="21">
    <w:name w:val="заголовок 2"/>
    <w:basedOn w:val="a"/>
    <w:next w:val="a"/>
    <w:rsid w:val="00E706D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8"/>
      <w:lang w:eastAsia="ru-RU"/>
    </w:rPr>
  </w:style>
  <w:style w:type="paragraph" w:customStyle="1" w:styleId="ConsPlusTitle">
    <w:name w:val="ConsPlusTitle"/>
    <w:rsid w:val="00E706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6DC"/>
  </w:style>
  <w:style w:type="paragraph" w:styleId="a7">
    <w:name w:val="footer"/>
    <w:basedOn w:val="a"/>
    <w:link w:val="a8"/>
    <w:uiPriority w:val="99"/>
    <w:semiHidden/>
    <w:unhideWhenUsed/>
    <w:rsid w:val="00E7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6DC"/>
  </w:style>
  <w:style w:type="paragraph" w:styleId="a9">
    <w:name w:val="List Paragraph"/>
    <w:basedOn w:val="a"/>
    <w:uiPriority w:val="34"/>
    <w:qFormat/>
    <w:rsid w:val="00814C7F"/>
    <w:pPr>
      <w:ind w:left="720"/>
      <w:contextualSpacing/>
    </w:pPr>
  </w:style>
  <w:style w:type="paragraph" w:styleId="aa">
    <w:name w:val="No Spacing"/>
    <w:uiPriority w:val="1"/>
    <w:qFormat/>
    <w:rsid w:val="008F1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99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9836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9</cp:revision>
  <cp:lastPrinted>2020-01-31T10:35:00Z</cp:lastPrinted>
  <dcterms:created xsi:type="dcterms:W3CDTF">2020-01-24T04:16:00Z</dcterms:created>
  <dcterms:modified xsi:type="dcterms:W3CDTF">2020-01-31T10:35:00Z</dcterms:modified>
</cp:coreProperties>
</file>