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2B5" w:rsidRDefault="007B62B5" w:rsidP="007B62B5">
      <w:pPr>
        <w:widowControl w:val="0"/>
        <w:autoSpaceDE w:val="0"/>
        <w:autoSpaceDN w:val="0"/>
        <w:adjustRightInd w:val="0"/>
        <w:spacing w:after="0"/>
        <w:jc w:val="center"/>
        <w:rPr>
          <w:b/>
          <w:spacing w:val="20"/>
          <w:sz w:val="32"/>
          <w:szCs w:val="32"/>
        </w:rPr>
      </w:pPr>
    </w:p>
    <w:p w:rsidR="007B62B5" w:rsidRDefault="007B62B5" w:rsidP="007B62B5">
      <w:pPr>
        <w:widowControl w:val="0"/>
        <w:autoSpaceDE w:val="0"/>
        <w:autoSpaceDN w:val="0"/>
        <w:adjustRightInd w:val="0"/>
        <w:spacing w:after="0"/>
        <w:jc w:val="center"/>
        <w:rPr>
          <w:rFonts w:ascii="True Type" w:hAnsi="True Type"/>
          <w:spacing w:val="-2"/>
          <w:kern w:val="24"/>
          <w:sz w:val="28"/>
          <w:szCs w:val="20"/>
        </w:rPr>
      </w:pPr>
      <w:r>
        <w:rPr>
          <w:noProof/>
        </w:rPr>
        <w:drawing>
          <wp:anchor distT="0" distB="0" distL="114300" distR="114300" simplePos="0" relativeHeight="251662336" behindDoc="0" locked="0" layoutInCell="1" allowOverlap="1">
            <wp:simplePos x="0" y="0"/>
            <wp:positionH relativeFrom="column">
              <wp:posOffset>2758440</wp:posOffset>
            </wp:positionH>
            <wp:positionV relativeFrom="paragraph">
              <wp:posOffset>-525145</wp:posOffset>
            </wp:positionV>
            <wp:extent cx="371475" cy="609600"/>
            <wp:effectExtent l="19050" t="0" r="9525" b="0"/>
            <wp:wrapSquare wrapText="bothSides"/>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371475" cy="609600"/>
                    </a:xfrm>
                    <a:prstGeom prst="rect">
                      <a:avLst/>
                    </a:prstGeom>
                    <a:noFill/>
                    <a:ln w="9525">
                      <a:noFill/>
                      <a:miter lim="800000"/>
                      <a:headEnd/>
                      <a:tailEnd/>
                    </a:ln>
                  </pic:spPr>
                </pic:pic>
              </a:graphicData>
            </a:graphic>
          </wp:anchor>
        </w:drawing>
      </w:r>
      <w:r>
        <w:rPr>
          <w:rFonts w:ascii="True Type" w:hAnsi="True Type"/>
          <w:b/>
          <w:noProof/>
          <w:color w:val="000000"/>
          <w:spacing w:val="-2"/>
          <w:kern w:val="24"/>
          <w:sz w:val="32"/>
          <w:szCs w:val="32"/>
        </w:rPr>
        <w:br w:type="textWrapping" w:clear="all"/>
      </w:r>
      <w:r>
        <w:rPr>
          <w:rFonts w:ascii="True Type" w:hAnsi="True Type"/>
          <w:b/>
          <w:color w:val="000000"/>
          <w:spacing w:val="-2"/>
          <w:kern w:val="24"/>
          <w:sz w:val="32"/>
          <w:szCs w:val="32"/>
        </w:rPr>
        <w:t>АДМИНИСТРАЦИЯ</w:t>
      </w:r>
    </w:p>
    <w:p w:rsidR="007B62B5" w:rsidRDefault="007B62B5" w:rsidP="007B62B5">
      <w:pPr>
        <w:widowControl w:val="0"/>
        <w:suppressAutoHyphens/>
        <w:autoSpaceDE w:val="0"/>
        <w:autoSpaceDN w:val="0"/>
        <w:adjustRightInd w:val="0"/>
        <w:spacing w:after="0"/>
        <w:jc w:val="center"/>
        <w:rPr>
          <w:rFonts w:ascii="True Type" w:hAnsi="True Type"/>
          <w:b/>
          <w:color w:val="000000"/>
          <w:spacing w:val="-2"/>
          <w:kern w:val="24"/>
          <w:sz w:val="32"/>
          <w:szCs w:val="32"/>
        </w:rPr>
      </w:pPr>
      <w:r>
        <w:rPr>
          <w:rFonts w:ascii="True Type" w:hAnsi="True Type"/>
          <w:b/>
          <w:color w:val="000000"/>
          <w:spacing w:val="-2"/>
          <w:kern w:val="24"/>
          <w:sz w:val="32"/>
          <w:szCs w:val="32"/>
        </w:rPr>
        <w:t>МАХНЁВСКОГО МУНИЦИПАЛЬНОГО ОБРАЗОВАНИЯ</w:t>
      </w:r>
    </w:p>
    <w:p w:rsidR="007B62B5" w:rsidRDefault="007B62B5" w:rsidP="007B62B5">
      <w:pPr>
        <w:widowControl w:val="0"/>
        <w:suppressAutoHyphens/>
        <w:autoSpaceDE w:val="0"/>
        <w:autoSpaceDN w:val="0"/>
        <w:adjustRightInd w:val="0"/>
        <w:spacing w:after="0"/>
        <w:jc w:val="center"/>
        <w:rPr>
          <w:rFonts w:ascii="True Type" w:hAnsi="True Type"/>
          <w:b/>
          <w:color w:val="000000"/>
          <w:spacing w:val="-2"/>
          <w:kern w:val="24"/>
          <w:sz w:val="32"/>
          <w:szCs w:val="32"/>
        </w:rPr>
      </w:pPr>
      <w:r>
        <w:rPr>
          <w:rFonts w:ascii="True Type" w:hAnsi="True Type"/>
          <w:b/>
          <w:shadow/>
          <w:color w:val="000000"/>
          <w:spacing w:val="12"/>
          <w:kern w:val="24"/>
          <w:sz w:val="40"/>
          <w:szCs w:val="40"/>
        </w:rPr>
        <w:t>ПОСТАНОВЛЕНИЕ</w:t>
      </w:r>
    </w:p>
    <w:p w:rsidR="007B62B5" w:rsidRDefault="007B62B5" w:rsidP="007B62B5">
      <w:pPr>
        <w:widowControl w:val="0"/>
        <w:tabs>
          <w:tab w:val="left" w:pos="3000"/>
          <w:tab w:val="left" w:pos="5497"/>
        </w:tabs>
        <w:suppressAutoHyphens/>
        <w:autoSpaceDE w:val="0"/>
        <w:autoSpaceDN w:val="0"/>
        <w:adjustRightInd w:val="0"/>
        <w:spacing w:after="0"/>
        <w:jc w:val="center"/>
        <w:rPr>
          <w:rFonts w:ascii="True Type" w:hAnsi="True Type"/>
          <w:b/>
          <w:color w:val="000000"/>
          <w:spacing w:val="-18"/>
          <w:kern w:val="24"/>
          <w:sz w:val="36"/>
          <w:szCs w:val="36"/>
        </w:rPr>
      </w:pPr>
      <w:r>
        <w:pict>
          <v:shapetype id="_x0000_t32" coordsize="21600,21600" o:spt="32" o:oned="t" path="m,l21600,21600e" filled="f">
            <v:path arrowok="t" fillok="f" o:connecttype="none"/>
            <o:lock v:ext="edit" shapetype="t"/>
          </v:shapetype>
          <v:shape id="_x0000_s1028" type="#_x0000_t32" style="position:absolute;left:0;text-align:left;margin-left:.75pt;margin-top:14.55pt;width:464.7pt;height:0;z-index:251660288" o:connectortype="straight"/>
        </w:pict>
      </w:r>
      <w:r>
        <w:pict>
          <v:shape id="_x0000_s1029" type="#_x0000_t32" style="position:absolute;left:0;text-align:left;margin-left:.75pt;margin-top:9.4pt;width:464.7pt;height:0;z-index:251661312" o:connectortype="straight" strokeweight="2pt"/>
        </w:pict>
      </w:r>
    </w:p>
    <w:p w:rsidR="007B62B5" w:rsidRPr="007B62B5" w:rsidRDefault="007B62B5" w:rsidP="007B62B5">
      <w:pPr>
        <w:widowControl w:val="0"/>
        <w:autoSpaceDE w:val="0"/>
        <w:autoSpaceDN w:val="0"/>
        <w:adjustRightInd w:val="0"/>
        <w:spacing w:after="0" w:line="240" w:lineRule="auto"/>
        <w:rPr>
          <w:rFonts w:ascii="Times New Roman" w:hAnsi="Times New Roman" w:cs="Times New Roman"/>
          <w:sz w:val="28"/>
          <w:szCs w:val="16"/>
        </w:rPr>
      </w:pPr>
      <w:r>
        <w:rPr>
          <w:rFonts w:ascii="Times New Roman" w:hAnsi="Times New Roman" w:cs="Times New Roman"/>
          <w:sz w:val="28"/>
          <w:szCs w:val="16"/>
        </w:rPr>
        <w:t>16 июля 2010 года № 480</w:t>
      </w:r>
    </w:p>
    <w:p w:rsidR="007B62B5" w:rsidRPr="007B62B5" w:rsidRDefault="007B62B5" w:rsidP="007B62B5">
      <w:pPr>
        <w:widowControl w:val="0"/>
        <w:autoSpaceDE w:val="0"/>
        <w:autoSpaceDN w:val="0"/>
        <w:adjustRightInd w:val="0"/>
        <w:spacing w:after="0" w:line="240" w:lineRule="auto"/>
        <w:rPr>
          <w:rFonts w:ascii="Times New Roman" w:hAnsi="Times New Roman" w:cs="Times New Roman"/>
          <w:sz w:val="28"/>
          <w:szCs w:val="16"/>
        </w:rPr>
      </w:pPr>
      <w:r w:rsidRPr="007B62B5">
        <w:rPr>
          <w:rFonts w:ascii="Times New Roman" w:hAnsi="Times New Roman" w:cs="Times New Roman"/>
          <w:sz w:val="28"/>
          <w:szCs w:val="16"/>
        </w:rPr>
        <w:t>п.г.т. Махнёво</w:t>
      </w:r>
    </w:p>
    <w:p w:rsidR="007B62B5" w:rsidRDefault="007B62B5" w:rsidP="007B62B5">
      <w:pPr>
        <w:spacing w:after="0"/>
        <w:rPr>
          <w:sz w:val="28"/>
          <w:szCs w:val="28"/>
        </w:rPr>
      </w:pPr>
    </w:p>
    <w:p w:rsidR="00057B58" w:rsidRPr="00057B58" w:rsidRDefault="00057B58" w:rsidP="00E814F1">
      <w:pPr>
        <w:spacing w:after="0"/>
        <w:contextualSpacing/>
        <w:jc w:val="center"/>
        <w:rPr>
          <w:rFonts w:ascii="Times New Roman" w:hAnsi="Times New Roman" w:cs="Times New Roman"/>
          <w:i/>
          <w:sz w:val="28"/>
          <w:szCs w:val="28"/>
        </w:rPr>
      </w:pPr>
      <w:proofErr w:type="gramStart"/>
      <w:r w:rsidRPr="00057B58">
        <w:rPr>
          <w:rFonts w:ascii="Times New Roman" w:hAnsi="Times New Roman" w:cs="Times New Roman"/>
          <w:b/>
          <w:i/>
          <w:sz w:val="28"/>
          <w:szCs w:val="28"/>
        </w:rPr>
        <w:t xml:space="preserve">О внесении изменений в </w:t>
      </w:r>
      <w:r w:rsidR="00E814F1" w:rsidRPr="00E814F1">
        <w:rPr>
          <w:rFonts w:ascii="Times New Roman" w:hAnsi="Times New Roman" w:cs="Times New Roman"/>
          <w:b/>
          <w:i/>
          <w:sz w:val="28"/>
          <w:szCs w:val="28"/>
        </w:rPr>
        <w:t>Административный регламент по проведению проверок при осуществлении муниципального контроля на территории</w:t>
      </w:r>
      <w:proofErr w:type="gramEnd"/>
      <w:r w:rsidR="00E814F1" w:rsidRPr="00E814F1">
        <w:rPr>
          <w:rFonts w:ascii="Times New Roman" w:hAnsi="Times New Roman" w:cs="Times New Roman"/>
          <w:b/>
          <w:i/>
          <w:sz w:val="28"/>
          <w:szCs w:val="28"/>
        </w:rPr>
        <w:t xml:space="preserve"> Махнёвского муниципального образовани</w:t>
      </w:r>
      <w:r w:rsidR="00E814F1">
        <w:rPr>
          <w:rFonts w:ascii="Times New Roman" w:hAnsi="Times New Roman" w:cs="Times New Roman"/>
          <w:b/>
          <w:i/>
          <w:sz w:val="28"/>
          <w:szCs w:val="28"/>
        </w:rPr>
        <w:t>я, утвержденный</w:t>
      </w:r>
    </w:p>
    <w:p w:rsidR="00057B58" w:rsidRPr="00057B58" w:rsidRDefault="00057B58" w:rsidP="00E814F1">
      <w:pPr>
        <w:pStyle w:val="1"/>
        <w:spacing w:before="0" w:after="0"/>
        <w:rPr>
          <w:rFonts w:ascii="Times New Roman" w:hAnsi="Times New Roman" w:cs="Times New Roman"/>
          <w:i/>
          <w:color w:val="auto"/>
          <w:sz w:val="28"/>
          <w:szCs w:val="28"/>
        </w:rPr>
      </w:pPr>
      <w:r w:rsidRPr="00057B58">
        <w:rPr>
          <w:rFonts w:ascii="Times New Roman" w:hAnsi="Times New Roman" w:cs="Times New Roman"/>
          <w:i/>
          <w:color w:val="auto"/>
          <w:sz w:val="28"/>
          <w:szCs w:val="28"/>
        </w:rPr>
        <w:t>постановление</w:t>
      </w:r>
      <w:r w:rsidR="00E814F1">
        <w:rPr>
          <w:rFonts w:ascii="Times New Roman" w:hAnsi="Times New Roman" w:cs="Times New Roman"/>
          <w:i/>
          <w:color w:val="auto"/>
          <w:sz w:val="28"/>
          <w:szCs w:val="28"/>
        </w:rPr>
        <w:t>м</w:t>
      </w:r>
      <w:r w:rsidRPr="00057B58">
        <w:rPr>
          <w:rFonts w:ascii="Times New Roman" w:hAnsi="Times New Roman" w:cs="Times New Roman"/>
          <w:i/>
          <w:color w:val="auto"/>
          <w:sz w:val="28"/>
          <w:szCs w:val="28"/>
        </w:rPr>
        <w:t xml:space="preserve">  Администрации Махнёвского муниципального образования  от 15 марта 2010 года № 150</w:t>
      </w:r>
      <w:r w:rsidRPr="00057B58">
        <w:rPr>
          <w:rFonts w:ascii="Times New Roman" w:hAnsi="Times New Roman" w:cs="Times New Roman"/>
          <w:b w:val="0"/>
          <w:i/>
          <w:color w:val="auto"/>
          <w:sz w:val="28"/>
          <w:szCs w:val="28"/>
        </w:rPr>
        <w:t xml:space="preserve"> </w:t>
      </w:r>
    </w:p>
    <w:p w:rsidR="00057B58" w:rsidRPr="00057B58" w:rsidRDefault="00057B58" w:rsidP="00057B58">
      <w:pPr>
        <w:pStyle w:val="ConsPlusTitle"/>
        <w:widowControl/>
        <w:tabs>
          <w:tab w:val="left" w:pos="-142"/>
          <w:tab w:val="center" w:pos="9498"/>
        </w:tabs>
        <w:jc w:val="center"/>
        <w:rPr>
          <w:rFonts w:ascii="Times New Roman" w:hAnsi="Times New Roman" w:cs="Times New Roman"/>
          <w:i/>
          <w:sz w:val="28"/>
          <w:szCs w:val="28"/>
        </w:rPr>
      </w:pPr>
    </w:p>
    <w:p w:rsidR="00057B58" w:rsidRPr="00057B58" w:rsidRDefault="00057B58" w:rsidP="00057B58">
      <w:pPr>
        <w:pStyle w:val="1"/>
        <w:spacing w:before="0" w:after="0"/>
        <w:jc w:val="both"/>
        <w:rPr>
          <w:rFonts w:ascii="Times New Roman" w:hAnsi="Times New Roman" w:cs="Times New Roman"/>
          <w:b w:val="0"/>
          <w:color w:val="auto"/>
          <w:sz w:val="28"/>
          <w:szCs w:val="28"/>
        </w:rPr>
      </w:pPr>
      <w:r w:rsidRPr="00057B58">
        <w:rPr>
          <w:rFonts w:ascii="Times New Roman" w:hAnsi="Times New Roman" w:cs="Times New Roman"/>
          <w:b w:val="0"/>
          <w:color w:val="auto"/>
          <w:sz w:val="28"/>
          <w:szCs w:val="28"/>
        </w:rPr>
        <w:t xml:space="preserve">             </w:t>
      </w:r>
      <w:proofErr w:type="gramStart"/>
      <w:r w:rsidRPr="00057B58">
        <w:rPr>
          <w:rFonts w:ascii="Times New Roman" w:hAnsi="Times New Roman" w:cs="Times New Roman"/>
          <w:b w:val="0"/>
          <w:color w:val="auto"/>
          <w:sz w:val="28"/>
          <w:szCs w:val="28"/>
        </w:rPr>
        <w:t>В соответствии с внесенным протестом Алапаевского городского прокурора от 06 июня 2010 года на Административный регламент по проведению проверок при осуществлении муниципального контроля на территории Махнёвского муниципального образования, утвержденный постановлением Администрации Махнёвского муниципального образования от 15 марта 2010 года № 150 «Об утверждении Административного регламента по проведению проверок при осуществлении муниципального контроля на территории Махнёвского муниципального образования», руководствуясь Федеральным законом от</w:t>
      </w:r>
      <w:proofErr w:type="gramEnd"/>
      <w:r w:rsidRPr="00057B58">
        <w:rPr>
          <w:rFonts w:ascii="Times New Roman" w:hAnsi="Times New Roman" w:cs="Times New Roman"/>
          <w:b w:val="0"/>
          <w:color w:val="auto"/>
          <w:sz w:val="28"/>
          <w:szCs w:val="28"/>
        </w:rPr>
        <w:t xml:space="preserve">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A7597">
        <w:rPr>
          <w:rFonts w:ascii="Times New Roman" w:hAnsi="Times New Roman" w:cs="Times New Roman"/>
          <w:b w:val="0"/>
          <w:color w:val="auto"/>
          <w:sz w:val="28"/>
          <w:szCs w:val="28"/>
        </w:rPr>
        <w:t xml:space="preserve">, </w:t>
      </w:r>
    </w:p>
    <w:p w:rsidR="00057B58" w:rsidRDefault="00057B58" w:rsidP="00057B58">
      <w:pPr>
        <w:pStyle w:val="ConsPlusTitle"/>
        <w:widowControl/>
        <w:tabs>
          <w:tab w:val="left" w:pos="-142"/>
          <w:tab w:val="center" w:pos="9498"/>
        </w:tabs>
        <w:jc w:val="both"/>
        <w:rPr>
          <w:rFonts w:ascii="Times New Roman" w:hAnsi="Times New Roman" w:cs="Times New Roman"/>
          <w:b w:val="0"/>
          <w:sz w:val="28"/>
          <w:szCs w:val="28"/>
        </w:rPr>
      </w:pPr>
    </w:p>
    <w:p w:rsidR="00057B58" w:rsidRPr="00AA4866" w:rsidRDefault="00057B58" w:rsidP="00057B58">
      <w:pPr>
        <w:pStyle w:val="ConsPlusTitle"/>
        <w:widowControl/>
        <w:tabs>
          <w:tab w:val="left" w:pos="-142"/>
          <w:tab w:val="center" w:pos="9498"/>
        </w:tabs>
        <w:jc w:val="both"/>
        <w:rPr>
          <w:rFonts w:ascii="Times New Roman" w:hAnsi="Times New Roman" w:cs="Times New Roman"/>
          <w:b w:val="0"/>
          <w:sz w:val="28"/>
          <w:szCs w:val="28"/>
        </w:rPr>
      </w:pPr>
    </w:p>
    <w:p w:rsidR="00057B58" w:rsidRDefault="00A0342F" w:rsidP="00A0342F">
      <w:pPr>
        <w:spacing w:after="0"/>
        <w:ind w:left="-567"/>
        <w:rPr>
          <w:rFonts w:ascii="Times New Roman" w:hAnsi="Times New Roman" w:cs="Times New Roman"/>
          <w:b/>
          <w:sz w:val="28"/>
          <w:szCs w:val="28"/>
        </w:rPr>
      </w:pPr>
      <w:r>
        <w:rPr>
          <w:rFonts w:ascii="Times New Roman" w:hAnsi="Times New Roman" w:cs="Times New Roman"/>
          <w:b/>
          <w:sz w:val="28"/>
          <w:szCs w:val="28"/>
        </w:rPr>
        <w:t xml:space="preserve">        </w:t>
      </w:r>
      <w:r w:rsidR="00057B58">
        <w:rPr>
          <w:rFonts w:ascii="Times New Roman" w:hAnsi="Times New Roman" w:cs="Times New Roman"/>
          <w:b/>
          <w:sz w:val="28"/>
          <w:szCs w:val="28"/>
        </w:rPr>
        <w:t>ПОСТАНОВЛЯЮ:</w:t>
      </w:r>
    </w:p>
    <w:p w:rsidR="00057B58" w:rsidRDefault="00057B58" w:rsidP="00057B58">
      <w:pPr>
        <w:spacing w:after="0"/>
        <w:rPr>
          <w:rFonts w:ascii="Times New Roman" w:hAnsi="Times New Roman" w:cs="Times New Roman"/>
          <w:b/>
          <w:sz w:val="28"/>
          <w:szCs w:val="28"/>
        </w:rPr>
      </w:pPr>
    </w:p>
    <w:p w:rsidR="00AB5ED0" w:rsidRPr="007E1636" w:rsidRDefault="00057B58" w:rsidP="007E1636">
      <w:pPr>
        <w:pStyle w:val="a3"/>
        <w:numPr>
          <w:ilvl w:val="0"/>
          <w:numId w:val="1"/>
        </w:numPr>
        <w:ind w:left="0" w:firstLine="709"/>
        <w:jc w:val="both"/>
      </w:pPr>
      <w:r>
        <w:rPr>
          <w:rFonts w:ascii="Times New Roman" w:hAnsi="Times New Roman" w:cs="Times New Roman"/>
          <w:sz w:val="28"/>
          <w:szCs w:val="28"/>
        </w:rPr>
        <w:t xml:space="preserve">В </w:t>
      </w:r>
      <w:r w:rsidR="00E814F1">
        <w:rPr>
          <w:rFonts w:ascii="Times New Roman" w:hAnsi="Times New Roman" w:cs="Times New Roman"/>
          <w:sz w:val="28"/>
          <w:szCs w:val="28"/>
        </w:rPr>
        <w:t>Административный регламент</w:t>
      </w:r>
      <w:r w:rsidR="00E814F1" w:rsidRPr="00057B58">
        <w:rPr>
          <w:rFonts w:ascii="Times New Roman" w:hAnsi="Times New Roman" w:cs="Times New Roman"/>
          <w:sz w:val="28"/>
          <w:szCs w:val="28"/>
        </w:rPr>
        <w:t xml:space="preserve"> по проведению проверок при осуществлении муниципального контроля на территории Махнёвского муниципального образования</w:t>
      </w:r>
      <w:r w:rsidR="00E814F1">
        <w:rPr>
          <w:rFonts w:ascii="Times New Roman" w:hAnsi="Times New Roman" w:cs="Times New Roman"/>
          <w:sz w:val="28"/>
          <w:szCs w:val="28"/>
        </w:rPr>
        <w:t xml:space="preserve">, утвержденный </w:t>
      </w:r>
      <w:r>
        <w:rPr>
          <w:rFonts w:ascii="Times New Roman" w:hAnsi="Times New Roman" w:cs="Times New Roman"/>
          <w:sz w:val="28"/>
          <w:szCs w:val="28"/>
        </w:rPr>
        <w:t>п</w:t>
      </w:r>
      <w:r w:rsidRPr="00057B58">
        <w:rPr>
          <w:rFonts w:ascii="Times New Roman" w:hAnsi="Times New Roman" w:cs="Times New Roman"/>
          <w:sz w:val="28"/>
          <w:szCs w:val="28"/>
        </w:rPr>
        <w:t>остановление</w:t>
      </w:r>
      <w:r w:rsidR="00E814F1">
        <w:rPr>
          <w:rFonts w:ascii="Times New Roman" w:hAnsi="Times New Roman" w:cs="Times New Roman"/>
          <w:sz w:val="28"/>
          <w:szCs w:val="28"/>
        </w:rPr>
        <w:t>м</w:t>
      </w:r>
      <w:r w:rsidRPr="00057B58">
        <w:rPr>
          <w:rFonts w:ascii="Times New Roman" w:hAnsi="Times New Roman" w:cs="Times New Roman"/>
          <w:sz w:val="28"/>
          <w:szCs w:val="28"/>
        </w:rPr>
        <w:t xml:space="preserve"> Администрации Махнёвского муниципального образования от 15 марта 2010 года № 150 «Об утверждении Административного регламента по проведению проверок при осуществлении муниципального контроля на территории Махнёвского муниципального образования»</w:t>
      </w:r>
      <w:r w:rsidR="00E814F1">
        <w:rPr>
          <w:rFonts w:ascii="Times New Roman" w:hAnsi="Times New Roman" w:cs="Times New Roman"/>
          <w:sz w:val="28"/>
          <w:szCs w:val="28"/>
        </w:rPr>
        <w:t xml:space="preserve"> внести </w:t>
      </w:r>
      <w:r>
        <w:rPr>
          <w:rFonts w:ascii="Times New Roman" w:hAnsi="Times New Roman" w:cs="Times New Roman"/>
          <w:sz w:val="28"/>
          <w:szCs w:val="28"/>
        </w:rPr>
        <w:t>следующие изменения:</w:t>
      </w:r>
    </w:p>
    <w:p w:rsidR="007E1636" w:rsidRDefault="00955211" w:rsidP="00955211">
      <w:pPr>
        <w:pStyle w:val="a3"/>
        <w:numPr>
          <w:ilvl w:val="1"/>
          <w:numId w:val="1"/>
        </w:numPr>
        <w:jc w:val="both"/>
        <w:rPr>
          <w:rFonts w:ascii="Times New Roman" w:hAnsi="Times New Roman" w:cs="Times New Roman"/>
          <w:sz w:val="28"/>
          <w:szCs w:val="28"/>
        </w:rPr>
      </w:pPr>
      <w:r>
        <w:rPr>
          <w:rFonts w:ascii="Times New Roman" w:hAnsi="Times New Roman" w:cs="Times New Roman"/>
          <w:sz w:val="28"/>
          <w:szCs w:val="28"/>
        </w:rPr>
        <w:t>Пункт 8 – исключить;</w:t>
      </w:r>
    </w:p>
    <w:p w:rsidR="00CD5030" w:rsidRPr="008A7597" w:rsidRDefault="00CD5030" w:rsidP="00CD5030">
      <w:pPr>
        <w:pStyle w:val="a3"/>
        <w:numPr>
          <w:ilvl w:val="1"/>
          <w:numId w:val="1"/>
        </w:numPr>
        <w:ind w:left="0" w:firstLine="709"/>
        <w:jc w:val="both"/>
        <w:rPr>
          <w:rFonts w:ascii="Times New Roman" w:hAnsi="Times New Roman" w:cs="Times New Roman"/>
          <w:sz w:val="28"/>
          <w:szCs w:val="28"/>
        </w:rPr>
      </w:pPr>
      <w:r w:rsidRPr="008A7597">
        <w:rPr>
          <w:rFonts w:ascii="Times New Roman" w:hAnsi="Times New Roman" w:cs="Times New Roman"/>
          <w:color w:val="000000" w:themeColor="text1"/>
          <w:sz w:val="28"/>
          <w:szCs w:val="28"/>
        </w:rPr>
        <w:t xml:space="preserve">Пункт 12 читать в новой редакции: «Утвержденный главой Администрации Махнёвского муниципального образования ежегодный план проведения плановых проверок доводится до сведения заинтересованных лиц </w:t>
      </w:r>
      <w:r w:rsidRPr="008A7597">
        <w:rPr>
          <w:rFonts w:ascii="Times New Roman" w:hAnsi="Times New Roman" w:cs="Times New Roman"/>
          <w:color w:val="000000" w:themeColor="text1"/>
          <w:sz w:val="28"/>
          <w:szCs w:val="28"/>
        </w:rPr>
        <w:lastRenderedPageBreak/>
        <w:t>посредством его размещения на официальном сайте Администрации Махнёвского муниципального образования в сети "Интернет" либо иным доступным способом.</w:t>
      </w:r>
      <w:r w:rsidRPr="00CD5030">
        <w:t xml:space="preserve"> </w:t>
      </w:r>
      <w:r w:rsidRPr="008A7597">
        <w:rPr>
          <w:rFonts w:ascii="Times New Roman" w:hAnsi="Times New Roman" w:cs="Times New Roman"/>
          <w:sz w:val="28"/>
          <w:szCs w:val="28"/>
        </w:rPr>
        <w:t xml:space="preserve">В срок до 1 сентября года, предшествующего году проведения плановых проверок, </w:t>
      </w:r>
      <w:r w:rsidR="008A7597">
        <w:rPr>
          <w:rFonts w:ascii="Times New Roman" w:hAnsi="Times New Roman" w:cs="Times New Roman"/>
          <w:sz w:val="28"/>
          <w:szCs w:val="28"/>
        </w:rPr>
        <w:t>Администрация Махнёвского муниципального образования направляе</w:t>
      </w:r>
      <w:r w:rsidRPr="008A7597">
        <w:rPr>
          <w:rFonts w:ascii="Times New Roman" w:hAnsi="Times New Roman" w:cs="Times New Roman"/>
          <w:sz w:val="28"/>
          <w:szCs w:val="28"/>
        </w:rPr>
        <w:t>т проекты ежегодных планов проведения плановых проверок в органы прокуратуры</w:t>
      </w:r>
      <w:proofErr w:type="gramStart"/>
      <w:r w:rsidRPr="008A7597">
        <w:rPr>
          <w:rFonts w:ascii="Arial" w:hAnsi="Arial" w:cs="Arial"/>
          <w:sz w:val="24"/>
          <w:szCs w:val="24"/>
        </w:rPr>
        <w:t>.</w:t>
      </w:r>
      <w:r w:rsidRPr="008A7597">
        <w:rPr>
          <w:rFonts w:ascii="Times New Roman" w:hAnsi="Times New Roman" w:cs="Times New Roman"/>
          <w:color w:val="000000" w:themeColor="text1"/>
          <w:sz w:val="28"/>
          <w:szCs w:val="28"/>
        </w:rPr>
        <w:t>»</w:t>
      </w:r>
      <w:r w:rsidR="008A7597">
        <w:rPr>
          <w:rFonts w:ascii="Times New Roman" w:hAnsi="Times New Roman" w:cs="Times New Roman"/>
          <w:color w:val="000000" w:themeColor="text1"/>
          <w:sz w:val="28"/>
          <w:szCs w:val="28"/>
        </w:rPr>
        <w:t>;</w:t>
      </w:r>
      <w:proofErr w:type="gramEnd"/>
    </w:p>
    <w:p w:rsidR="00955211" w:rsidRDefault="00CD5030" w:rsidP="008A7597">
      <w:pPr>
        <w:pStyle w:val="a3"/>
        <w:numPr>
          <w:ilvl w:val="1"/>
          <w:numId w:val="1"/>
        </w:numPr>
        <w:ind w:left="0" w:firstLine="709"/>
        <w:jc w:val="both"/>
        <w:rPr>
          <w:rFonts w:ascii="Times New Roman" w:hAnsi="Times New Roman" w:cs="Times New Roman"/>
          <w:sz w:val="28"/>
          <w:szCs w:val="28"/>
        </w:rPr>
      </w:pPr>
      <w:r>
        <w:t xml:space="preserve"> </w:t>
      </w:r>
      <w:r w:rsidR="008A7597" w:rsidRPr="008A7597">
        <w:rPr>
          <w:rFonts w:ascii="Times New Roman" w:hAnsi="Times New Roman" w:cs="Times New Roman"/>
          <w:sz w:val="28"/>
          <w:szCs w:val="28"/>
        </w:rPr>
        <w:t>В пункте 19 слова «</w:t>
      </w:r>
      <w:proofErr w:type="gramStart"/>
      <w:r w:rsidR="008A7597" w:rsidRPr="008A7597">
        <w:rPr>
          <w:rFonts w:ascii="Times New Roman" w:hAnsi="Times New Roman" w:cs="Times New Roman"/>
          <w:sz w:val="28"/>
          <w:szCs w:val="28"/>
        </w:rPr>
        <w:t>относящихся</w:t>
      </w:r>
      <w:proofErr w:type="gramEnd"/>
      <w:r w:rsidR="008A7597" w:rsidRPr="008A7597">
        <w:rPr>
          <w:rFonts w:ascii="Times New Roman" w:hAnsi="Times New Roman" w:cs="Times New Roman"/>
          <w:sz w:val="28"/>
          <w:szCs w:val="28"/>
        </w:rPr>
        <w:t xml:space="preserve"> в соответствии с законодательством Российской Федерации к субъектам малого или среднего предпринимательства» - исключить;</w:t>
      </w:r>
    </w:p>
    <w:p w:rsidR="008A7597" w:rsidRDefault="008A7597" w:rsidP="008A7597">
      <w:pPr>
        <w:pStyle w:val="a3"/>
        <w:numPr>
          <w:ilvl w:val="1"/>
          <w:numId w:val="1"/>
        </w:numPr>
        <w:ind w:left="0" w:firstLine="709"/>
        <w:jc w:val="both"/>
        <w:rPr>
          <w:rFonts w:ascii="Times New Roman" w:hAnsi="Times New Roman" w:cs="Times New Roman"/>
          <w:sz w:val="28"/>
          <w:szCs w:val="28"/>
        </w:rPr>
      </w:pPr>
      <w:r>
        <w:rPr>
          <w:rFonts w:ascii="Times New Roman" w:hAnsi="Times New Roman" w:cs="Times New Roman"/>
          <w:sz w:val="28"/>
          <w:szCs w:val="28"/>
        </w:rPr>
        <w:t>В пункте 20 слова «</w:t>
      </w:r>
      <w:r w:rsidRPr="00A21118">
        <w:rPr>
          <w:rFonts w:ascii="Times New Roman" w:hAnsi="Times New Roman" w:cs="Times New Roman"/>
          <w:sz w:val="28"/>
          <w:szCs w:val="28"/>
        </w:rPr>
        <w:t>субъектов малого или среднего предпринимательства</w:t>
      </w:r>
      <w:r>
        <w:rPr>
          <w:rFonts w:ascii="Times New Roman" w:hAnsi="Times New Roman" w:cs="Times New Roman"/>
          <w:sz w:val="28"/>
          <w:szCs w:val="28"/>
        </w:rPr>
        <w:t>» заменить словами «юридических лиц и индивидуальных предпринимателей»</w:t>
      </w:r>
    </w:p>
    <w:p w:rsidR="008A7597" w:rsidRPr="008A7597" w:rsidRDefault="008A7597" w:rsidP="008A7597">
      <w:pPr>
        <w:pStyle w:val="a3"/>
        <w:numPr>
          <w:ilvl w:val="0"/>
          <w:numId w:val="1"/>
        </w:numPr>
        <w:rPr>
          <w:rFonts w:ascii="Times New Roman" w:hAnsi="Times New Roman" w:cs="Times New Roman"/>
          <w:sz w:val="28"/>
          <w:szCs w:val="28"/>
        </w:rPr>
      </w:pPr>
      <w:r w:rsidRPr="008A7597">
        <w:rPr>
          <w:rFonts w:ascii="Times New Roman" w:hAnsi="Times New Roman" w:cs="Times New Roman"/>
          <w:sz w:val="28"/>
          <w:szCs w:val="28"/>
        </w:rPr>
        <w:t>Опубликовать настоящее постановление в газете «Алапаевская искра».</w:t>
      </w:r>
    </w:p>
    <w:p w:rsidR="008A7597" w:rsidRDefault="008A7597" w:rsidP="008A7597">
      <w:pPr>
        <w:pStyle w:val="a3"/>
        <w:rPr>
          <w:rFonts w:ascii="Times New Roman" w:hAnsi="Times New Roman" w:cs="Times New Roman"/>
          <w:sz w:val="28"/>
          <w:szCs w:val="28"/>
        </w:rPr>
      </w:pPr>
    </w:p>
    <w:p w:rsidR="008A7597" w:rsidRDefault="008A7597" w:rsidP="008A7597">
      <w:pPr>
        <w:pStyle w:val="a3"/>
        <w:rPr>
          <w:rFonts w:ascii="Times New Roman" w:hAnsi="Times New Roman" w:cs="Times New Roman"/>
          <w:sz w:val="28"/>
          <w:szCs w:val="28"/>
        </w:rPr>
      </w:pPr>
    </w:p>
    <w:p w:rsidR="008A7597" w:rsidRDefault="008A7597" w:rsidP="008A7597">
      <w:pPr>
        <w:pStyle w:val="a3"/>
        <w:rPr>
          <w:rFonts w:ascii="Times New Roman" w:hAnsi="Times New Roman" w:cs="Times New Roman"/>
          <w:sz w:val="28"/>
          <w:szCs w:val="28"/>
        </w:rPr>
      </w:pPr>
    </w:p>
    <w:p w:rsidR="008A7597" w:rsidRDefault="008A7597" w:rsidP="008A7597">
      <w:pPr>
        <w:pStyle w:val="a3"/>
        <w:rPr>
          <w:rFonts w:ascii="Times New Roman" w:hAnsi="Times New Roman" w:cs="Times New Roman"/>
          <w:sz w:val="28"/>
          <w:szCs w:val="28"/>
        </w:rPr>
      </w:pPr>
    </w:p>
    <w:p w:rsidR="008A7597" w:rsidRDefault="008A7597" w:rsidP="008A7597">
      <w:pPr>
        <w:pStyle w:val="a3"/>
        <w:rPr>
          <w:rFonts w:ascii="Times New Roman" w:hAnsi="Times New Roman" w:cs="Times New Roman"/>
          <w:sz w:val="28"/>
          <w:szCs w:val="28"/>
        </w:rPr>
      </w:pPr>
    </w:p>
    <w:p w:rsidR="008A7597" w:rsidRDefault="008A7597" w:rsidP="008A7597">
      <w:pPr>
        <w:pStyle w:val="a3"/>
        <w:rPr>
          <w:rFonts w:ascii="Times New Roman" w:hAnsi="Times New Roman" w:cs="Times New Roman"/>
          <w:sz w:val="28"/>
          <w:szCs w:val="28"/>
        </w:rPr>
      </w:pPr>
    </w:p>
    <w:p w:rsidR="008A7597" w:rsidRDefault="008A7597" w:rsidP="008A7597">
      <w:pPr>
        <w:pStyle w:val="a3"/>
        <w:rPr>
          <w:rFonts w:ascii="Times New Roman" w:hAnsi="Times New Roman" w:cs="Times New Roman"/>
          <w:sz w:val="28"/>
          <w:szCs w:val="28"/>
        </w:rPr>
      </w:pPr>
    </w:p>
    <w:p w:rsidR="008A7597" w:rsidRDefault="008A7597" w:rsidP="008A7597">
      <w:pPr>
        <w:pStyle w:val="a3"/>
        <w:rPr>
          <w:rFonts w:ascii="Times New Roman" w:hAnsi="Times New Roman" w:cs="Times New Roman"/>
          <w:sz w:val="28"/>
          <w:szCs w:val="28"/>
        </w:rPr>
      </w:pPr>
    </w:p>
    <w:p w:rsidR="008A7597" w:rsidRPr="008A7597" w:rsidRDefault="008A7597" w:rsidP="008A7597">
      <w:pPr>
        <w:pStyle w:val="a3"/>
        <w:rPr>
          <w:rFonts w:ascii="Times New Roman" w:hAnsi="Times New Roman" w:cs="Times New Roman"/>
          <w:sz w:val="28"/>
          <w:szCs w:val="28"/>
        </w:rPr>
      </w:pPr>
    </w:p>
    <w:tbl>
      <w:tblPr>
        <w:tblW w:w="0" w:type="auto"/>
        <w:tblLook w:val="0000"/>
      </w:tblPr>
      <w:tblGrid>
        <w:gridCol w:w="6001"/>
        <w:gridCol w:w="3711"/>
      </w:tblGrid>
      <w:tr w:rsidR="008A7597" w:rsidRPr="00B379EF" w:rsidTr="00A82D64">
        <w:tc>
          <w:tcPr>
            <w:tcW w:w="6204" w:type="dxa"/>
            <w:tcBorders>
              <w:top w:val="nil"/>
              <w:left w:val="nil"/>
              <w:bottom w:val="nil"/>
              <w:right w:val="nil"/>
            </w:tcBorders>
          </w:tcPr>
          <w:p w:rsidR="008A7597" w:rsidRPr="00B379EF" w:rsidRDefault="008A7597" w:rsidP="00A82D64">
            <w:pPr>
              <w:pStyle w:val="a4"/>
              <w:rPr>
                <w:rFonts w:ascii="Times New Roman" w:eastAsiaTheme="minorEastAsia" w:hAnsi="Times New Roman" w:cs="Times New Roman"/>
                <w:sz w:val="28"/>
                <w:szCs w:val="28"/>
              </w:rPr>
            </w:pPr>
            <w:r w:rsidRPr="00B379EF">
              <w:rPr>
                <w:rFonts w:ascii="Times New Roman" w:eastAsiaTheme="minorEastAsia" w:hAnsi="Times New Roman" w:cs="Times New Roman"/>
                <w:sz w:val="28"/>
                <w:szCs w:val="28"/>
              </w:rPr>
              <w:t xml:space="preserve">Глава Администрации </w:t>
            </w:r>
          </w:p>
          <w:p w:rsidR="008A7597" w:rsidRPr="00B379EF" w:rsidRDefault="008A7597" w:rsidP="00A82D64">
            <w:pPr>
              <w:pStyle w:val="a4"/>
              <w:rPr>
                <w:rFonts w:ascii="Times New Roman" w:eastAsiaTheme="minorEastAsia" w:hAnsi="Times New Roman" w:cs="Times New Roman"/>
                <w:sz w:val="28"/>
                <w:szCs w:val="28"/>
              </w:rPr>
            </w:pPr>
            <w:r w:rsidRPr="00B379EF">
              <w:rPr>
                <w:rFonts w:ascii="Times New Roman" w:eastAsiaTheme="minorEastAsia" w:hAnsi="Times New Roman" w:cs="Times New Roman"/>
                <w:sz w:val="28"/>
                <w:szCs w:val="28"/>
              </w:rPr>
              <w:t xml:space="preserve">Махнёвского муниципального образования </w:t>
            </w:r>
          </w:p>
        </w:tc>
        <w:tc>
          <w:tcPr>
            <w:tcW w:w="3827" w:type="dxa"/>
            <w:tcBorders>
              <w:top w:val="nil"/>
              <w:left w:val="nil"/>
              <w:bottom w:val="nil"/>
              <w:right w:val="nil"/>
            </w:tcBorders>
          </w:tcPr>
          <w:p w:rsidR="008A7597" w:rsidRPr="00B379EF" w:rsidRDefault="008A7597" w:rsidP="00A82D64">
            <w:pPr>
              <w:pStyle w:val="a5"/>
              <w:rPr>
                <w:rFonts w:ascii="Times New Roman" w:eastAsiaTheme="minorEastAsia" w:hAnsi="Times New Roman" w:cs="Times New Roman"/>
                <w:sz w:val="28"/>
                <w:szCs w:val="28"/>
              </w:rPr>
            </w:pPr>
          </w:p>
          <w:p w:rsidR="008A7597" w:rsidRPr="00B379EF" w:rsidRDefault="008A7597" w:rsidP="00A82D64">
            <w:pPr>
              <w:rPr>
                <w:rFonts w:ascii="Times New Roman" w:hAnsi="Times New Roman" w:cs="Times New Roman"/>
                <w:sz w:val="28"/>
                <w:szCs w:val="28"/>
              </w:rPr>
            </w:pPr>
            <w:r>
              <w:rPr>
                <w:rFonts w:ascii="Times New Roman" w:hAnsi="Times New Roman" w:cs="Times New Roman"/>
                <w:sz w:val="28"/>
                <w:szCs w:val="28"/>
              </w:rPr>
              <w:t xml:space="preserve">      </w:t>
            </w:r>
            <w:r w:rsidRPr="00B379EF">
              <w:rPr>
                <w:rFonts w:ascii="Times New Roman" w:hAnsi="Times New Roman" w:cs="Times New Roman"/>
                <w:sz w:val="28"/>
                <w:szCs w:val="28"/>
              </w:rPr>
              <w:t xml:space="preserve">             Н.Д.Бузань                    </w:t>
            </w:r>
          </w:p>
        </w:tc>
      </w:tr>
    </w:tbl>
    <w:p w:rsidR="008A7597" w:rsidRPr="008A7597" w:rsidRDefault="008A7597" w:rsidP="008A7597">
      <w:pPr>
        <w:pStyle w:val="a3"/>
      </w:pPr>
    </w:p>
    <w:sectPr w:rsidR="008A7597" w:rsidRPr="008A7597" w:rsidSect="00A0342F">
      <w:pgSz w:w="11906" w:h="16838"/>
      <w:pgMar w:top="426" w:right="850"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rue Typ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BC0AF3"/>
    <w:multiLevelType w:val="multilevel"/>
    <w:tmpl w:val="AD60CCE0"/>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1129" w:hanging="420"/>
      </w:pPr>
      <w:rPr>
        <w:rFonts w:ascii="Times New Roman" w:hAnsi="Times New Roman" w:cs="Times New Roman" w:hint="default"/>
        <w:sz w:val="28"/>
        <w:szCs w:val="28"/>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57B58"/>
    <w:rsid w:val="00057B58"/>
    <w:rsid w:val="00094A2B"/>
    <w:rsid w:val="007B62B5"/>
    <w:rsid w:val="007E1636"/>
    <w:rsid w:val="008A7597"/>
    <w:rsid w:val="00955211"/>
    <w:rsid w:val="00A0342F"/>
    <w:rsid w:val="00A976C6"/>
    <w:rsid w:val="00AB5ED0"/>
    <w:rsid w:val="00CD5030"/>
    <w:rsid w:val="00E814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 type="connector" idref="#_x0000_s1028"/>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ED0"/>
  </w:style>
  <w:style w:type="paragraph" w:styleId="1">
    <w:name w:val="heading 1"/>
    <w:basedOn w:val="a"/>
    <w:next w:val="a"/>
    <w:link w:val="10"/>
    <w:uiPriority w:val="99"/>
    <w:qFormat/>
    <w:rsid w:val="00057B58"/>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057B58"/>
    <w:pPr>
      <w:widowControl w:val="0"/>
      <w:autoSpaceDE w:val="0"/>
      <w:autoSpaceDN w:val="0"/>
      <w:adjustRightInd w:val="0"/>
      <w:spacing w:after="0" w:line="240" w:lineRule="auto"/>
    </w:pPr>
    <w:rPr>
      <w:rFonts w:ascii="Arial" w:hAnsi="Arial" w:cs="Arial"/>
      <w:b/>
      <w:bCs/>
      <w:sz w:val="20"/>
      <w:szCs w:val="20"/>
    </w:rPr>
  </w:style>
  <w:style w:type="character" w:customStyle="1" w:styleId="10">
    <w:name w:val="Заголовок 1 Знак"/>
    <w:basedOn w:val="a0"/>
    <w:link w:val="1"/>
    <w:uiPriority w:val="9"/>
    <w:rsid w:val="00057B58"/>
    <w:rPr>
      <w:rFonts w:ascii="Arial" w:eastAsia="Times New Roman" w:hAnsi="Arial" w:cs="Arial"/>
      <w:b/>
      <w:bCs/>
      <w:color w:val="000080"/>
      <w:sz w:val="20"/>
      <w:szCs w:val="20"/>
    </w:rPr>
  </w:style>
  <w:style w:type="paragraph" w:styleId="a3">
    <w:name w:val="List Paragraph"/>
    <w:basedOn w:val="a"/>
    <w:uiPriority w:val="34"/>
    <w:qFormat/>
    <w:rsid w:val="00057B58"/>
    <w:pPr>
      <w:ind w:left="720"/>
      <w:contextualSpacing/>
    </w:pPr>
  </w:style>
  <w:style w:type="paragraph" w:customStyle="1" w:styleId="a4">
    <w:name w:val="Текст (лев. подпись)"/>
    <w:basedOn w:val="a"/>
    <w:next w:val="a"/>
    <w:uiPriority w:val="99"/>
    <w:rsid w:val="008A7597"/>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5">
    <w:name w:val="Текст (прав. подпись)"/>
    <w:basedOn w:val="a"/>
    <w:next w:val="a"/>
    <w:uiPriority w:val="99"/>
    <w:rsid w:val="008A7597"/>
    <w:pPr>
      <w:widowControl w:val="0"/>
      <w:autoSpaceDE w:val="0"/>
      <w:autoSpaceDN w:val="0"/>
      <w:adjustRightInd w:val="0"/>
      <w:spacing w:after="0" w:line="240" w:lineRule="auto"/>
      <w:jc w:val="right"/>
    </w:pPr>
    <w:rPr>
      <w:rFonts w:ascii="Arial" w:eastAsia="Times New Roman" w:hAnsi="Arial" w:cs="Arial"/>
      <w:sz w:val="20"/>
      <w:szCs w:val="20"/>
    </w:rPr>
  </w:style>
  <w:style w:type="paragraph" w:styleId="a6">
    <w:name w:val="Balloon Text"/>
    <w:basedOn w:val="a"/>
    <w:link w:val="a7"/>
    <w:uiPriority w:val="99"/>
    <w:semiHidden/>
    <w:unhideWhenUsed/>
    <w:rsid w:val="008A759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A75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3C2AD-52ED-42AD-995B-8EB2A4521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2</Pages>
  <Words>400</Words>
  <Characters>2280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Admin</cp:lastModifiedBy>
  <cp:revision>3</cp:revision>
  <cp:lastPrinted>2010-07-16T02:53:00Z</cp:lastPrinted>
  <dcterms:created xsi:type="dcterms:W3CDTF">2010-07-16T02:52:00Z</dcterms:created>
  <dcterms:modified xsi:type="dcterms:W3CDTF">2010-07-16T06:58:00Z</dcterms:modified>
</cp:coreProperties>
</file>