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D" w:rsidRPr="00E12EAA" w:rsidRDefault="005E7E5D" w:rsidP="00EC5233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E7E5D" w:rsidRPr="0044154D" w:rsidRDefault="00EC5233" w:rsidP="005E7E5D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5D" w:rsidRPr="000C5C4B" w:rsidRDefault="005E7E5D" w:rsidP="005E7E5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C5C4B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5E7E5D" w:rsidRPr="000C5C4B" w:rsidRDefault="005E7E5D" w:rsidP="005E7E5D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C5C4B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5E7E5D" w:rsidRPr="000C5C4B" w:rsidRDefault="005E7E5D" w:rsidP="005E7E5D">
      <w:pPr>
        <w:pStyle w:val="a3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0C5C4B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5E7E5D" w:rsidRDefault="0045329B" w:rsidP="00880D1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5329B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45329B">
        <w:rPr>
          <w:rFonts w:ascii="Times New Roman" w:hAnsi="Times New Roman"/>
          <w:sz w:val="28"/>
          <w:szCs w:val="28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  <w:r w:rsidR="00880D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233" w:rsidRPr="0068141C" w:rsidRDefault="00EC5233" w:rsidP="00EC5233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18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13 ноября  201</w:t>
      </w:r>
      <w:r w:rsidRPr="0068141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№93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233" w:rsidRPr="0068141C" w:rsidRDefault="00EC5233" w:rsidP="00EC5233">
      <w:pPr>
        <w:suppressAutoHyphens/>
        <w:spacing w:after="0" w:line="240" w:lineRule="auto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  <w:r w:rsidRPr="00E7287E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913232" w:rsidRPr="0044154D" w:rsidRDefault="00913232" w:rsidP="00913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232" w:rsidRPr="00913232" w:rsidRDefault="00913232" w:rsidP="009132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23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880D1F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913232" w:rsidRDefault="00913232" w:rsidP="009132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232">
        <w:rPr>
          <w:rFonts w:ascii="Times New Roman" w:hAnsi="Times New Roman" w:cs="Times New Roman"/>
          <w:b/>
          <w:i/>
          <w:sz w:val="28"/>
          <w:szCs w:val="28"/>
        </w:rPr>
        <w:t>Администрации Махнёвского муниципального образования</w:t>
      </w:r>
    </w:p>
    <w:p w:rsidR="00880D1F" w:rsidRPr="00913232" w:rsidRDefault="00ED0020" w:rsidP="009132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80D1F">
        <w:rPr>
          <w:rFonts w:ascii="Times New Roman" w:hAnsi="Times New Roman" w:cs="Times New Roman"/>
          <w:b/>
          <w:i/>
          <w:sz w:val="28"/>
          <w:szCs w:val="28"/>
        </w:rPr>
        <w:t>т 07 августа 2009 года № 313 «О создании межведомственной комиссии по профилактике экстремизма на территории Махнёвского муниципального образования» (с изменениями от 15.11.2010г. № 767, от 20.09.2011 г. №594, от 23.08.2012 г. №491, от 25.11.2013г. №1047, от 10.06.2015 г. № 483, от 14.09.2015 г. №770)</w:t>
      </w:r>
    </w:p>
    <w:p w:rsidR="00913232" w:rsidRPr="00913232" w:rsidRDefault="00913232" w:rsidP="009132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3232" w:rsidRPr="00913232" w:rsidRDefault="00913232" w:rsidP="00EC52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232">
        <w:rPr>
          <w:rFonts w:ascii="Times New Roman" w:hAnsi="Times New Roman" w:cs="Times New Roman"/>
          <w:sz w:val="28"/>
          <w:szCs w:val="28"/>
        </w:rPr>
        <w:t>В связи со сменой кадрового состава в администрации Махнёвского муниципального образования</w:t>
      </w:r>
    </w:p>
    <w:p w:rsidR="00913232" w:rsidRPr="00913232" w:rsidRDefault="00913232" w:rsidP="00913232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3232" w:rsidRDefault="00913232" w:rsidP="00913232">
      <w:pPr>
        <w:pStyle w:val="a3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1323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913232" w:rsidRPr="00913232" w:rsidRDefault="00913232" w:rsidP="00880D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0D9" w:rsidRDefault="00880D1F" w:rsidP="001A4A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13232">
        <w:rPr>
          <w:rFonts w:ascii="Times New Roman" w:hAnsi="Times New Roman" w:cs="Times New Roman"/>
          <w:sz w:val="28"/>
          <w:szCs w:val="28"/>
        </w:rPr>
        <w:t>.</w:t>
      </w:r>
      <w:r w:rsidR="00913232" w:rsidRPr="00913232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 Махнёвского муниципального образования от 7 августа 2009 года № 313 «О создании межведомственной  комиссии по профилактике  экстремизма на  территории Махнёвского муниципального образования» </w:t>
      </w:r>
      <w:r w:rsidR="00913232" w:rsidRPr="003600D9">
        <w:rPr>
          <w:rFonts w:ascii="Times New Roman" w:hAnsi="Times New Roman" w:cs="Times New Roman"/>
          <w:sz w:val="28"/>
          <w:szCs w:val="28"/>
        </w:rPr>
        <w:t>(с изменениями от 15.11.2010 г. № 767; от 20.09.2011г. № 594;</w:t>
      </w:r>
      <w:r w:rsidR="00913232" w:rsidRPr="0036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23.08.2012 № 491</w:t>
      </w:r>
      <w:r w:rsidR="003600D9" w:rsidRPr="003600D9">
        <w:rPr>
          <w:rFonts w:ascii="Times New Roman" w:hAnsi="Times New Roman" w:cs="Times New Roman"/>
          <w:bCs/>
          <w:color w:val="000000"/>
          <w:sz w:val="28"/>
          <w:szCs w:val="28"/>
        </w:rPr>
        <w:t>; от 25.11.2013г. №1047</w:t>
      </w:r>
      <w:r>
        <w:rPr>
          <w:rFonts w:ascii="Times New Roman" w:hAnsi="Times New Roman" w:cs="Times New Roman"/>
          <w:sz w:val="28"/>
          <w:szCs w:val="28"/>
        </w:rPr>
        <w:t>, от 10.06.2015 г № 483, от 14.09.2015 г. № 770)</w:t>
      </w:r>
      <w:r w:rsidR="00913232" w:rsidRPr="003600D9">
        <w:rPr>
          <w:rFonts w:ascii="Times New Roman" w:hAnsi="Times New Roman" w:cs="Times New Roman"/>
          <w:sz w:val="28"/>
          <w:szCs w:val="28"/>
        </w:rPr>
        <w:t xml:space="preserve"> сле</w:t>
      </w:r>
      <w:r w:rsidR="00913232" w:rsidRPr="00913232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373066" w:rsidRDefault="00913232" w:rsidP="00880D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8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913232">
        <w:rPr>
          <w:rFonts w:ascii="Times New Roman" w:hAnsi="Times New Roman" w:cs="Times New Roman"/>
          <w:sz w:val="28"/>
          <w:szCs w:val="28"/>
        </w:rPr>
        <w:t xml:space="preserve">прилагаемый к постановлению состав межведомственной комиссии по профилактике экстремизма Махнёвского муниципального  образования  изложить  в новой  редакции </w:t>
      </w:r>
      <w:r w:rsidR="00880D1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200DCE" w:rsidRPr="00880D1F" w:rsidRDefault="00EC5233" w:rsidP="00200DC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</w:t>
      </w:r>
      <w:r w:rsidR="00200DCE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="00200DC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200DCE">
        <w:rPr>
          <w:rFonts w:ascii="Times New Roman" w:hAnsi="Times New Roman" w:cs="Times New Roman"/>
          <w:sz w:val="28"/>
          <w:szCs w:val="28"/>
        </w:rPr>
        <w:t xml:space="preserve"> иск</w:t>
      </w:r>
      <w:r w:rsidR="001536BC">
        <w:rPr>
          <w:rFonts w:ascii="Times New Roman" w:hAnsi="Times New Roman" w:cs="Times New Roman"/>
          <w:sz w:val="28"/>
          <w:szCs w:val="28"/>
        </w:rPr>
        <w:t>ра» и на официальном сайте Махнё</w:t>
      </w:r>
      <w:r w:rsidR="00200DCE">
        <w:rPr>
          <w:rFonts w:ascii="Times New Roman" w:hAnsi="Times New Roman" w:cs="Times New Roman"/>
          <w:sz w:val="28"/>
          <w:szCs w:val="28"/>
        </w:rPr>
        <w:t>вского муниципального образования в сети интернет.</w:t>
      </w:r>
    </w:p>
    <w:p w:rsidR="00F839DE" w:rsidRPr="00373066" w:rsidRDefault="00373066" w:rsidP="00373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DCE">
        <w:rPr>
          <w:rFonts w:ascii="Times New Roman" w:hAnsi="Times New Roman" w:cs="Times New Roman"/>
          <w:sz w:val="28"/>
          <w:szCs w:val="28"/>
        </w:rPr>
        <w:t>3</w:t>
      </w:r>
      <w:r w:rsidR="00F839DE" w:rsidRPr="003730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39DE" w:rsidRPr="003730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39DE" w:rsidRPr="003730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D76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2965" w:rsidRPr="001877F8" w:rsidRDefault="009D2965" w:rsidP="009D2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9DE" w:rsidRPr="00DD7612" w:rsidRDefault="00F839DE" w:rsidP="00DD76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9DE" w:rsidRPr="00DD7612" w:rsidRDefault="00F839DE" w:rsidP="00DD76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761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00DCE">
        <w:rPr>
          <w:rFonts w:ascii="Times New Roman" w:eastAsia="Times New Roman" w:hAnsi="Times New Roman" w:cs="Times New Roman"/>
          <w:sz w:val="28"/>
          <w:szCs w:val="28"/>
        </w:rPr>
        <w:t xml:space="preserve"> Махнёвского</w:t>
      </w:r>
      <w:r w:rsidRPr="00DD7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39DE" w:rsidRPr="00DD7612" w:rsidRDefault="00F839DE" w:rsidP="00DD76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76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DD76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0DC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5B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0DCE">
        <w:rPr>
          <w:rFonts w:ascii="Times New Roman" w:eastAsia="Times New Roman" w:hAnsi="Times New Roman" w:cs="Times New Roman"/>
          <w:sz w:val="28"/>
          <w:szCs w:val="28"/>
        </w:rPr>
        <w:t xml:space="preserve"> А. В. Лызлов</w:t>
      </w:r>
    </w:p>
    <w:p w:rsidR="001877F8" w:rsidRPr="001877F8" w:rsidRDefault="001877F8" w:rsidP="00187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EE" w:rsidRPr="0044154D" w:rsidRDefault="00BC5EEE" w:rsidP="00BF7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EE" w:rsidRPr="0044154D" w:rsidRDefault="00BC5EEE" w:rsidP="00BF7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EE" w:rsidRPr="0044154D" w:rsidRDefault="00BC5EEE" w:rsidP="00BF7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681" w:rsidRPr="007733A1" w:rsidRDefault="00BB46FA" w:rsidP="00BF7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78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3232" w:rsidRDefault="0033523B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3B" w:rsidRDefault="0033523B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523B" w:rsidRDefault="0033523B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0020" w:rsidRDefault="00ED0020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0020" w:rsidRDefault="00ED0020" w:rsidP="00ED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020" w:rsidRDefault="00ED0020" w:rsidP="00ED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505" w:rsidRPr="004C7505" w:rsidRDefault="004C7505" w:rsidP="004C7505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Утверждено</w:t>
      </w:r>
    </w:p>
    <w:p w:rsidR="004C7505" w:rsidRPr="004C7505" w:rsidRDefault="004C7505" w:rsidP="004C7505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C7505" w:rsidRPr="004C7505" w:rsidRDefault="004C7505" w:rsidP="004C7505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Администрации Махневского</w:t>
      </w:r>
    </w:p>
    <w:p w:rsidR="004C7505" w:rsidRPr="004C7505" w:rsidRDefault="004C7505" w:rsidP="004C7505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7505" w:rsidRPr="004C7505" w:rsidRDefault="004C7505" w:rsidP="00AC238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от </w:t>
      </w:r>
      <w:r w:rsidR="00C05BED">
        <w:rPr>
          <w:rFonts w:ascii="Times New Roman" w:hAnsi="Times New Roman" w:cs="Times New Roman"/>
          <w:sz w:val="28"/>
          <w:szCs w:val="28"/>
        </w:rPr>
        <w:t xml:space="preserve">13.11.2015г. </w:t>
      </w:r>
      <w:r w:rsidRPr="004C7505">
        <w:rPr>
          <w:rFonts w:ascii="Times New Roman" w:hAnsi="Times New Roman" w:cs="Times New Roman"/>
          <w:sz w:val="28"/>
          <w:szCs w:val="28"/>
        </w:rPr>
        <w:t>№</w:t>
      </w:r>
      <w:r w:rsidR="00C05BED">
        <w:rPr>
          <w:rFonts w:ascii="Times New Roman" w:hAnsi="Times New Roman" w:cs="Times New Roman"/>
          <w:sz w:val="28"/>
          <w:szCs w:val="28"/>
        </w:rPr>
        <w:t>931</w:t>
      </w:r>
    </w:p>
    <w:p w:rsidR="004C7505" w:rsidRDefault="004C7505" w:rsidP="004C7505"/>
    <w:p w:rsidR="004C7505" w:rsidRDefault="004C7505" w:rsidP="004C7505"/>
    <w:p w:rsidR="004C7505" w:rsidRPr="004C7505" w:rsidRDefault="004C7505" w:rsidP="004C75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5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7505" w:rsidRPr="004C7505" w:rsidRDefault="004C7505" w:rsidP="004C75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505"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по профилактике экстремизма </w:t>
      </w:r>
    </w:p>
    <w:p w:rsidR="004C7505" w:rsidRPr="004C7505" w:rsidRDefault="004C7505" w:rsidP="004C75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505">
        <w:rPr>
          <w:rFonts w:ascii="Times New Roman" w:hAnsi="Times New Roman" w:cs="Times New Roman"/>
          <w:b/>
          <w:bCs/>
          <w:sz w:val="28"/>
          <w:szCs w:val="28"/>
        </w:rPr>
        <w:t>на территории Махнёвского муниципального образования</w:t>
      </w:r>
    </w:p>
    <w:p w:rsidR="004C7505" w:rsidRPr="004C7505" w:rsidRDefault="004C7505" w:rsidP="004C75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4C7505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4C7505" w:rsidRPr="004C7505" w:rsidRDefault="004C7505" w:rsidP="004C7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750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профилактике экстремизма на территории Махнёвского муниципального образования (далее - Комиссия) 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  городского округа, средств массовой информации, общественных организаций и объединений, религиозных и национальных </w:t>
      </w:r>
      <w:proofErr w:type="spellStart"/>
      <w:r w:rsidRPr="004C750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C7505">
        <w:rPr>
          <w:rFonts w:ascii="Times New Roman" w:hAnsi="Times New Roman" w:cs="Times New Roman"/>
          <w:sz w:val="28"/>
          <w:szCs w:val="28"/>
        </w:rPr>
        <w:t xml:space="preserve"> и Администрации Махнёвского муниципального образования в сфере профилактики экстремизма на территории Махнёвского муниципального образования</w:t>
      </w:r>
      <w:proofErr w:type="gramEnd"/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2. Комиссия руководствуется в своей деятельности Конституцией Российской Федерации, законодательством Российской Федерации и Свердловской области, решениями федеральной, региональной и окружной межведомственной комиссий и настоящим Положением.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3. Председателем Комиссии является Глава Махнёвского муниципального образования.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исполнительных органов государственной власти Свердловской области, надзорными органами, учреждениями и организациями, независимо от форм собственности, общественными объединениями, религиозными и национальными </w:t>
      </w:r>
      <w:proofErr w:type="spellStart"/>
      <w:r w:rsidRPr="004C7505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 w:rsidRPr="004C7505">
        <w:rPr>
          <w:rFonts w:ascii="Times New Roman" w:hAnsi="Times New Roman" w:cs="Times New Roman"/>
          <w:sz w:val="28"/>
          <w:szCs w:val="28"/>
        </w:rPr>
        <w:t xml:space="preserve"> и Администрацией  Махнёвского муниципального образования.</w:t>
      </w:r>
    </w:p>
    <w:p w:rsidR="004C7505" w:rsidRPr="004C7505" w:rsidRDefault="004C7505" w:rsidP="004C75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4C7505">
        <w:rPr>
          <w:rFonts w:ascii="Times New Roman" w:hAnsi="Times New Roman" w:cs="Times New Roman"/>
          <w:sz w:val="28"/>
          <w:szCs w:val="28"/>
        </w:rPr>
        <w:t>II. Порядок формирования Комиссии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1. Комиссия состоит из председателя Комиссии, его заместителя, секретаря и членов Комиссии.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2. В Комиссию могут быть включены представители Администрации       городского округа, а также руководители и представители подразделений территориальных органов федеральных органов исполнительной власти (ФСБ, МВД, МЧС), следственного комитета, военного комиссариата, надзорных органов, общественных организаций и объединений, религиозных и национальных </w:t>
      </w:r>
      <w:proofErr w:type="spellStart"/>
      <w:r w:rsidRPr="004C750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C7505">
        <w:rPr>
          <w:rFonts w:ascii="Times New Roman" w:hAnsi="Times New Roman" w:cs="Times New Roman"/>
          <w:sz w:val="28"/>
          <w:szCs w:val="28"/>
        </w:rPr>
        <w:t>, дислоцирующихся на территории   городского округа (по согласованию).</w:t>
      </w:r>
    </w:p>
    <w:p w:rsidR="004C7505" w:rsidRPr="004C7505" w:rsidRDefault="004C7505" w:rsidP="004C75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4C7505">
        <w:rPr>
          <w:rFonts w:ascii="Times New Roman" w:hAnsi="Times New Roman" w:cs="Times New Roman"/>
          <w:sz w:val="28"/>
          <w:szCs w:val="28"/>
        </w:rPr>
        <w:t>III. Основные задачи Комиссии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1) координация деятельности подразделений территориальных органов федеральных органов исполнительной власти, органов местного самоуправления, учреждений и организаций, независимо от форм собственности, средств массовой информации, общественных объединений по профилактике экстремизма;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2) участие в реализации на территории   Махневского муниципального образования   в области противодействия экстремистской деятельности;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3) разработка мер по профилактике экстремизма, устранению причин и условий, способствующих его проявлению, осуществление </w:t>
      </w:r>
      <w:proofErr w:type="gramStart"/>
      <w:r w:rsidRPr="004C75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505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4) подготовка и проведение заседаний комиссии по вопросам предотвращения и профилактики экстремизма, исполнения организационных указаний и постановлений Правительства Российской Федерации, Свердловской области, вышестоящих комиссий и совещаний;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5) оказание содействия руководителям учреждений: культуры, образования, спорта, объектов с массовым пребыванием людей, общественным организациям и объединениям, религиозным и национальным </w:t>
      </w:r>
      <w:proofErr w:type="spellStart"/>
      <w:r w:rsidRPr="004C7505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4C7505">
        <w:rPr>
          <w:rFonts w:ascii="Times New Roman" w:hAnsi="Times New Roman" w:cs="Times New Roman"/>
          <w:sz w:val="28"/>
          <w:szCs w:val="28"/>
        </w:rPr>
        <w:t>, расположенным на территории Махнёвского муниципального образования, в осуществлении мероприятий по профилактике экстремистской деятельности.</w:t>
      </w:r>
    </w:p>
    <w:p w:rsidR="004C7505" w:rsidRPr="004C7505" w:rsidRDefault="004C7505" w:rsidP="004C75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4C7505">
        <w:rPr>
          <w:rFonts w:ascii="Times New Roman" w:hAnsi="Times New Roman" w:cs="Times New Roman"/>
          <w:sz w:val="28"/>
          <w:szCs w:val="28"/>
        </w:rPr>
        <w:t>IV. Основные полномочия Комиссии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Для выполнения задач, предусмотренных настоящим Положением, Комиссия: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1) принимает, в пределах своих компетенций, решения по профилактике экстремизма, информационно-пропагандистскому сопровождению </w:t>
      </w:r>
      <w:proofErr w:type="spellStart"/>
      <w:r w:rsidRPr="004C750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4C7505">
        <w:rPr>
          <w:rFonts w:ascii="Times New Roman" w:hAnsi="Times New Roman" w:cs="Times New Roman"/>
          <w:sz w:val="28"/>
          <w:szCs w:val="28"/>
        </w:rPr>
        <w:t xml:space="preserve"> деятельности, созданию благоприятных условий в области противодействия экстремизму на территории  Махнёвского муниципального образования;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2) получает в установленном порядке от должностных лиц, организаций, учреждений и организаций, независимо от форм собственности, информацию, материалы и документы, необходимые для осуществления деятельности Комиссии;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3) заслушивает на заседаниях Комиссии должностных лиц учреждений и организаций, независимо от форм собственности, расположенных на территории городского округа, в осуществлении мероприятий по вопросам профилактики экстремистской деятельности;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4) направляет в учреждения и организации, осуществляющие образовательную и пропагандистскую деятельность, рекомендации по вопросам профилактики экстремистской деятельности;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5) в случае необходимости создает рабочие группы для решения основных вопросов, относящихся к компетенции Комиссии, и определяет порядок их работы (подготовка заседаний Комиссии, разработка проектов решений Комиссии и т.д.);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6) привлекает к работе в составе рабочих групп необходимых специалистов учреждений, предприятий, организаций, независимо от формы собственности и ведомственной принадлежности.</w:t>
      </w:r>
    </w:p>
    <w:p w:rsidR="004C7505" w:rsidRPr="004C7505" w:rsidRDefault="004C7505" w:rsidP="004C75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4C7505">
        <w:rPr>
          <w:rFonts w:ascii="Times New Roman" w:hAnsi="Times New Roman" w:cs="Times New Roman"/>
          <w:sz w:val="28"/>
          <w:szCs w:val="28"/>
        </w:rPr>
        <w:t>V. Организация работы Комиссии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на плановой основе.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2. План работы Комиссии составляется на календарный год и утверждается на заседании Комиссии в IV квартале текущего года не позднее 25 декабря.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3. Заседания Комиссии проводятся на основании плана работы, но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 xml:space="preserve">4. Подготовка материалов к заседанию Комиссии осуществляется представителями тех органов, к ведению которых относятся рассматриваемые вопросы. Материалы должны быть переданы секретарю Комиссии не </w:t>
      </w:r>
      <w:proofErr w:type="gramStart"/>
      <w:r w:rsidRPr="004C75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7505">
        <w:rPr>
          <w:rFonts w:ascii="Times New Roman" w:hAnsi="Times New Roman" w:cs="Times New Roman"/>
          <w:sz w:val="28"/>
          <w:szCs w:val="28"/>
        </w:rPr>
        <w:t xml:space="preserve"> чем за 5 дней до проведения заседания.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5. Присутствие членов Комиссии на ее заседаниях обязательно. В случае невозможности присутствия члена Комиссии на заседании он обязан заблаговременно известить об этом секретаря Комиссии. При этом член Комиссии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подписывается председателем Комиссии.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7. Решения, принимаемые Комиссией в соответствии с ее компетенцией, являются обязательными для отраслевых органов администрации   городского округа, муниципальных учреждений, организаций и предприятий, независимо от форм собственности, расположенных на территории   городского округа.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8. Заседание Комиссии ведет председатель Комиссии или его заместитель.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выполнение;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утверждает состав и руководителей рабочих групп Комиссии.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10. В случае отсутствия председателя Комиссии его полномочия осуществляет заместитель председателя Комиссии.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осуществляет ведение и хранение документации Комиссии;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оповещает членов Комиссии и приглашенных лиц о дате, времени проведения заседания Комиссии и рассматриваемых вопросах;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производит сбор материалов по рассматриваемым вопросам и представляет их председателю Комиссии;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ведет протокол заседания Комиссии, оформляет принятые решения, доводит решения до исполнителей;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- осуществляет сбор информации о выполнении принятых на Комиссии решений.</w:t>
      </w:r>
    </w:p>
    <w:p w:rsidR="004C7505" w:rsidRPr="004C7505" w:rsidRDefault="004C7505" w:rsidP="004C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sz w:val="28"/>
          <w:szCs w:val="28"/>
        </w:rPr>
        <w:t>12. Организационно-техническое и материальное обеспечение деятельности Комиссии осуществляет Администрация   Махнёвского муниципального образования.</w:t>
      </w:r>
    </w:p>
    <w:p w:rsidR="00ED0020" w:rsidRPr="004C7505" w:rsidRDefault="00ED0020" w:rsidP="00ED0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0020" w:rsidRDefault="00ED0020" w:rsidP="00ED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232" w:rsidRPr="00913232" w:rsidRDefault="00913232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13232" w:rsidRPr="00913232" w:rsidRDefault="00913232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УТВЕРЖДЁН</w:t>
      </w:r>
    </w:p>
    <w:p w:rsidR="00913232" w:rsidRPr="00913232" w:rsidRDefault="00913232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13232" w:rsidRDefault="00913232" w:rsidP="00913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045CC9" w:rsidRPr="00A9232F" w:rsidRDefault="00200DCE" w:rsidP="00045CC9">
      <w:pPr>
        <w:pStyle w:val="a3"/>
        <w:jc w:val="right"/>
        <w:rPr>
          <w:rFonts w:ascii="Times New Roman" w:hAnsi="Times New Roman"/>
          <w:color w:val="000000"/>
          <w:spacing w:val="-2"/>
          <w:kern w:val="24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1B3D38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от 13.11.</w:t>
      </w:r>
      <w:r w:rsidR="00045CC9" w:rsidRPr="000C5C4B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 xml:space="preserve"> 2015 года  №</w:t>
      </w:r>
      <w:r w:rsidR="001B3D38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931</w:t>
      </w:r>
      <w:r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</w:p>
    <w:p w:rsidR="00913232" w:rsidRPr="00913232" w:rsidRDefault="00913232" w:rsidP="00913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232" w:rsidRPr="00913232" w:rsidRDefault="00913232" w:rsidP="009132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232">
        <w:rPr>
          <w:rFonts w:ascii="Times New Roman" w:hAnsi="Times New Roman" w:cs="Times New Roman"/>
          <w:b/>
          <w:i/>
          <w:sz w:val="28"/>
          <w:szCs w:val="28"/>
        </w:rPr>
        <w:t>Состав межведомственной  комиссии по профилактике                                     экстремизма на территории Махневского муниципального образования</w:t>
      </w:r>
    </w:p>
    <w:p w:rsidR="00913232" w:rsidRPr="00913232" w:rsidRDefault="00913232" w:rsidP="009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W w:w="9890" w:type="dxa"/>
        <w:tblInd w:w="-34" w:type="dxa"/>
        <w:tblLook w:val="04A0"/>
      </w:tblPr>
      <w:tblGrid>
        <w:gridCol w:w="2882"/>
        <w:gridCol w:w="4146"/>
        <w:gridCol w:w="2862"/>
      </w:tblGrid>
      <w:tr w:rsidR="00C86400" w:rsidRPr="00913232" w:rsidTr="00200DCE">
        <w:tc>
          <w:tcPr>
            <w:tcW w:w="2882" w:type="dxa"/>
          </w:tcPr>
          <w:p w:rsidR="00C86400" w:rsidRPr="008D393A" w:rsidRDefault="00C86400" w:rsidP="0088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39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146" w:type="dxa"/>
          </w:tcPr>
          <w:p w:rsidR="00C86400" w:rsidRPr="008D393A" w:rsidRDefault="00C86400" w:rsidP="0088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39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862" w:type="dxa"/>
          </w:tcPr>
          <w:p w:rsidR="00C86400" w:rsidRPr="008D393A" w:rsidRDefault="00C86400" w:rsidP="0088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39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 в составе комиссии</w:t>
            </w:r>
          </w:p>
        </w:tc>
      </w:tr>
      <w:tr w:rsidR="00C86400" w:rsidRPr="00913232" w:rsidTr="00200DCE">
        <w:tc>
          <w:tcPr>
            <w:tcW w:w="2882" w:type="dxa"/>
          </w:tcPr>
          <w:p w:rsidR="00200DCE" w:rsidRDefault="00200DCE" w:rsidP="00200DC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Лызлов Александр </w:t>
            </w:r>
          </w:p>
          <w:p w:rsidR="00200DCE" w:rsidRDefault="00200DCE" w:rsidP="00200DCE">
            <w:pPr>
              <w:pStyle w:val="a3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C86400" w:rsidRPr="00913232" w:rsidRDefault="00C86400" w:rsidP="00200DCE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46" w:type="dxa"/>
          </w:tcPr>
          <w:p w:rsidR="00C86400" w:rsidRPr="00913232" w:rsidRDefault="00C86400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Глава Махнёвск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образования</w:t>
            </w:r>
            <w:r w:rsidR="003A46F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62" w:type="dxa"/>
          </w:tcPr>
          <w:p w:rsidR="00C86400" w:rsidRPr="00913232" w:rsidRDefault="00C86400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86400" w:rsidRPr="00913232" w:rsidTr="00200DCE">
        <w:tc>
          <w:tcPr>
            <w:tcW w:w="2882" w:type="dxa"/>
          </w:tcPr>
          <w:p w:rsidR="00C86400" w:rsidRDefault="00200DCE" w:rsidP="00200DCE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400" w:rsidRPr="009132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  Лариса </w:t>
            </w:r>
          </w:p>
          <w:p w:rsidR="00200DCE" w:rsidRPr="00913232" w:rsidRDefault="00200DCE" w:rsidP="0020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Бовильевна</w:t>
            </w:r>
            <w:proofErr w:type="spellEnd"/>
          </w:p>
        </w:tc>
        <w:tc>
          <w:tcPr>
            <w:tcW w:w="4146" w:type="dxa"/>
          </w:tcPr>
          <w:p w:rsidR="00C86400" w:rsidRDefault="00C86400" w:rsidP="00200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20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Махнёвского муниципального образования </w:t>
            </w:r>
            <w:r w:rsidR="00200D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200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C6D" w:rsidRPr="00913232" w:rsidRDefault="00673C6D" w:rsidP="00200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86400" w:rsidRPr="00913232" w:rsidRDefault="00C86400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E607B" w:rsidRPr="00913232" w:rsidTr="00200DCE">
        <w:trPr>
          <w:trHeight w:val="986"/>
        </w:trPr>
        <w:tc>
          <w:tcPr>
            <w:tcW w:w="2882" w:type="dxa"/>
          </w:tcPr>
          <w:p w:rsidR="005E607B" w:rsidRPr="00913232" w:rsidRDefault="00200DCE" w:rsidP="0033523B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3.Смагина Ирина Валерьевна</w:t>
            </w:r>
          </w:p>
        </w:tc>
        <w:tc>
          <w:tcPr>
            <w:tcW w:w="4146" w:type="dxa"/>
          </w:tcPr>
          <w:p w:rsidR="00200DCE" w:rsidRDefault="00200DCE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  <w:p w:rsidR="00200DCE" w:rsidRDefault="00200DCE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культуре,</w:t>
            </w:r>
          </w:p>
          <w:p w:rsidR="00200DCE" w:rsidRDefault="00200DCE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</w:p>
          <w:p w:rsidR="00673C6D" w:rsidRDefault="00200DCE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  <w:r w:rsidR="00673C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Махневского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7B" w:rsidRPr="00913232" w:rsidRDefault="005E607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</w:tcPr>
          <w:p w:rsidR="005E607B" w:rsidRDefault="005E607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E607B" w:rsidRPr="00913232" w:rsidTr="00200DCE">
        <w:trPr>
          <w:trHeight w:val="1426"/>
        </w:trPr>
        <w:tc>
          <w:tcPr>
            <w:tcW w:w="2882" w:type="dxa"/>
          </w:tcPr>
          <w:p w:rsidR="005E607B" w:rsidRDefault="005E607B" w:rsidP="0033523B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3523B">
              <w:rPr>
                <w:rFonts w:ascii="Times New Roman" w:hAnsi="Times New Roman" w:cs="Times New Roman"/>
                <w:sz w:val="28"/>
                <w:szCs w:val="28"/>
              </w:rPr>
              <w:t>Аксентьев Сергей Виктор</w:t>
            </w:r>
            <w:r w:rsidR="00673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523B">
              <w:rPr>
                <w:rFonts w:ascii="Times New Roman" w:hAnsi="Times New Roman" w:cs="Times New Roman"/>
                <w:sz w:val="28"/>
                <w:szCs w:val="28"/>
              </w:rPr>
              <w:t xml:space="preserve">вич </w:t>
            </w:r>
          </w:p>
          <w:p w:rsidR="0033523B" w:rsidRDefault="0033523B" w:rsidP="0033523B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3B" w:rsidRPr="00913232" w:rsidRDefault="0033523B" w:rsidP="0033523B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46" w:type="dxa"/>
          </w:tcPr>
          <w:p w:rsidR="005E607B" w:rsidRDefault="0033523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Pr="0033523B">
              <w:rPr>
                <w:rFonts w:ascii="Times New Roman" w:hAnsi="Times New Roman" w:cs="Times New Roman"/>
                <w:sz w:val="28"/>
                <w:szCs w:val="28"/>
              </w:rPr>
              <w:t>МКУ «МФСК «Ермак»</w:t>
            </w:r>
          </w:p>
          <w:p w:rsidR="00673C6D" w:rsidRDefault="00673C6D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6D" w:rsidRDefault="00673C6D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673C6D" w:rsidRDefault="00673C6D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Махневского</w:t>
            </w:r>
          </w:p>
          <w:p w:rsidR="00673C6D" w:rsidRPr="0033523B" w:rsidRDefault="00673C6D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62" w:type="dxa"/>
          </w:tcPr>
          <w:p w:rsidR="005E607B" w:rsidRDefault="005E607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FF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 комиссии</w:t>
            </w:r>
          </w:p>
          <w:p w:rsidR="0033523B" w:rsidRDefault="0033523B" w:rsidP="0033523B">
            <w:pPr>
              <w:jc w:val="both"/>
            </w:pPr>
          </w:p>
        </w:tc>
      </w:tr>
      <w:tr w:rsidR="005E607B" w:rsidRPr="00913232" w:rsidTr="00200DCE">
        <w:trPr>
          <w:trHeight w:val="1289"/>
        </w:trPr>
        <w:tc>
          <w:tcPr>
            <w:tcW w:w="2882" w:type="dxa"/>
          </w:tcPr>
          <w:p w:rsidR="005E607B" w:rsidRPr="00913232" w:rsidRDefault="005E607B" w:rsidP="00787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33523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</w:t>
            </w:r>
          </w:p>
          <w:p w:rsidR="0033523B" w:rsidRDefault="0033523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ММО МВД</w:t>
            </w:r>
          </w:p>
          <w:p w:rsidR="0033523B" w:rsidRDefault="0033523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России</w:t>
            </w:r>
          </w:p>
          <w:p w:rsidR="0033523B" w:rsidRDefault="0033523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«Алапаевский»</w:t>
            </w:r>
          </w:p>
          <w:p w:rsidR="005E607B" w:rsidRPr="00913232" w:rsidRDefault="0033523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6" w:type="dxa"/>
          </w:tcPr>
          <w:p w:rsidR="005E607B" w:rsidRPr="00913232" w:rsidRDefault="0033523B" w:rsidP="00787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7B"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62" w:type="dxa"/>
          </w:tcPr>
          <w:p w:rsidR="005E607B" w:rsidRDefault="005E607B">
            <w:r w:rsidRPr="00D22FF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 комиссии</w:t>
            </w:r>
          </w:p>
        </w:tc>
      </w:tr>
      <w:tr w:rsidR="005E607B" w:rsidRPr="00913232" w:rsidTr="00200DCE">
        <w:trPr>
          <w:trHeight w:val="1833"/>
        </w:trPr>
        <w:tc>
          <w:tcPr>
            <w:tcW w:w="2882" w:type="dxa"/>
          </w:tcPr>
          <w:p w:rsidR="005E607B" w:rsidRDefault="005E607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132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3352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УФМС по Свердловской области </w:t>
            </w:r>
            <w:proofErr w:type="gramStart"/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3232">
              <w:rPr>
                <w:rFonts w:ascii="Times New Roman" w:hAnsi="Times New Roman" w:cs="Times New Roman"/>
                <w:sz w:val="28"/>
                <w:szCs w:val="28"/>
              </w:rPr>
              <w:t>Алапаевском</w:t>
            </w:r>
            <w:proofErr w:type="gramEnd"/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5E607B" w:rsidRPr="00913232" w:rsidRDefault="005E607B" w:rsidP="00913232">
            <w:pPr>
              <w:pStyle w:val="a3"/>
              <w:ind w:right="-56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 w:rsidRPr="009132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1323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146" w:type="dxa"/>
          </w:tcPr>
          <w:p w:rsidR="005E607B" w:rsidRDefault="005E607B" w:rsidP="00913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E607B" w:rsidRPr="00913232" w:rsidRDefault="005E607B" w:rsidP="0033523B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1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5E607B" w:rsidRDefault="005E607B">
            <w:r w:rsidRPr="00D22FF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 комиссии</w:t>
            </w:r>
          </w:p>
        </w:tc>
      </w:tr>
    </w:tbl>
    <w:p w:rsidR="002B6A68" w:rsidRDefault="002B6A68" w:rsidP="00673C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73C6D" w:rsidRPr="00673C6D" w:rsidRDefault="00673C6D" w:rsidP="00673C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73C6D" w:rsidRPr="00673C6D" w:rsidSect="001B3D38">
      <w:pgSz w:w="11909" w:h="16834"/>
      <w:pgMar w:top="142" w:right="709" w:bottom="0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4DBC"/>
    <w:multiLevelType w:val="hybridMultilevel"/>
    <w:tmpl w:val="FE16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32"/>
    <w:rsid w:val="00004D47"/>
    <w:rsid w:val="00014AFD"/>
    <w:rsid w:val="00015277"/>
    <w:rsid w:val="0003420D"/>
    <w:rsid w:val="000349C7"/>
    <w:rsid w:val="0003759B"/>
    <w:rsid w:val="000434DE"/>
    <w:rsid w:val="00045CC9"/>
    <w:rsid w:val="000513FE"/>
    <w:rsid w:val="0005622E"/>
    <w:rsid w:val="00057523"/>
    <w:rsid w:val="00062829"/>
    <w:rsid w:val="0007735F"/>
    <w:rsid w:val="00092461"/>
    <w:rsid w:val="000A6058"/>
    <w:rsid w:val="000B4AE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40E"/>
    <w:rsid w:val="000F3920"/>
    <w:rsid w:val="00120C9F"/>
    <w:rsid w:val="00127F99"/>
    <w:rsid w:val="00131EE0"/>
    <w:rsid w:val="001536BC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77F8"/>
    <w:rsid w:val="001A4A9E"/>
    <w:rsid w:val="001A4C1C"/>
    <w:rsid w:val="001B3D38"/>
    <w:rsid w:val="001B511C"/>
    <w:rsid w:val="001C0435"/>
    <w:rsid w:val="001D6A48"/>
    <w:rsid w:val="001E1593"/>
    <w:rsid w:val="001E19DA"/>
    <w:rsid w:val="001F2107"/>
    <w:rsid w:val="00200DCE"/>
    <w:rsid w:val="00202574"/>
    <w:rsid w:val="00203B16"/>
    <w:rsid w:val="00247552"/>
    <w:rsid w:val="00252648"/>
    <w:rsid w:val="00252FEA"/>
    <w:rsid w:val="00281407"/>
    <w:rsid w:val="00287256"/>
    <w:rsid w:val="002B1554"/>
    <w:rsid w:val="002B6A68"/>
    <w:rsid w:val="002C2967"/>
    <w:rsid w:val="002D394E"/>
    <w:rsid w:val="002D4D97"/>
    <w:rsid w:val="003143CC"/>
    <w:rsid w:val="00315607"/>
    <w:rsid w:val="00327465"/>
    <w:rsid w:val="0033523B"/>
    <w:rsid w:val="00343F28"/>
    <w:rsid w:val="003547FB"/>
    <w:rsid w:val="003600D9"/>
    <w:rsid w:val="00366208"/>
    <w:rsid w:val="00367C8E"/>
    <w:rsid w:val="00373066"/>
    <w:rsid w:val="00374B88"/>
    <w:rsid w:val="003A1C69"/>
    <w:rsid w:val="003A46FF"/>
    <w:rsid w:val="003C65EE"/>
    <w:rsid w:val="003E3F06"/>
    <w:rsid w:val="003F23F4"/>
    <w:rsid w:val="004044FD"/>
    <w:rsid w:val="004132D6"/>
    <w:rsid w:val="0041480E"/>
    <w:rsid w:val="00421D8F"/>
    <w:rsid w:val="00421F0F"/>
    <w:rsid w:val="00431432"/>
    <w:rsid w:val="0043281F"/>
    <w:rsid w:val="0044154D"/>
    <w:rsid w:val="004422F0"/>
    <w:rsid w:val="00445501"/>
    <w:rsid w:val="0045329B"/>
    <w:rsid w:val="00460A38"/>
    <w:rsid w:val="0046394D"/>
    <w:rsid w:val="00466061"/>
    <w:rsid w:val="00467688"/>
    <w:rsid w:val="00477BE8"/>
    <w:rsid w:val="004A2E34"/>
    <w:rsid w:val="004A30AC"/>
    <w:rsid w:val="004B455D"/>
    <w:rsid w:val="004C7505"/>
    <w:rsid w:val="004D7B05"/>
    <w:rsid w:val="005154B9"/>
    <w:rsid w:val="0054565A"/>
    <w:rsid w:val="00553664"/>
    <w:rsid w:val="00561642"/>
    <w:rsid w:val="00565647"/>
    <w:rsid w:val="005E314E"/>
    <w:rsid w:val="005E607B"/>
    <w:rsid w:val="005E7E5D"/>
    <w:rsid w:val="006012CE"/>
    <w:rsid w:val="00615B8F"/>
    <w:rsid w:val="006226DD"/>
    <w:rsid w:val="0066484A"/>
    <w:rsid w:val="00664CA4"/>
    <w:rsid w:val="00665108"/>
    <w:rsid w:val="00673C6D"/>
    <w:rsid w:val="00675233"/>
    <w:rsid w:val="006811DC"/>
    <w:rsid w:val="00691BFC"/>
    <w:rsid w:val="006B453E"/>
    <w:rsid w:val="006C0BE4"/>
    <w:rsid w:val="006C212C"/>
    <w:rsid w:val="006C3587"/>
    <w:rsid w:val="006C3C81"/>
    <w:rsid w:val="006D1321"/>
    <w:rsid w:val="006D3134"/>
    <w:rsid w:val="006E2DE2"/>
    <w:rsid w:val="006E4F15"/>
    <w:rsid w:val="006F2216"/>
    <w:rsid w:val="006F619C"/>
    <w:rsid w:val="0073331B"/>
    <w:rsid w:val="00760A85"/>
    <w:rsid w:val="0077274B"/>
    <w:rsid w:val="007733A1"/>
    <w:rsid w:val="0077686A"/>
    <w:rsid w:val="007856DA"/>
    <w:rsid w:val="00787E8E"/>
    <w:rsid w:val="007C2EF5"/>
    <w:rsid w:val="007F3797"/>
    <w:rsid w:val="00801EAA"/>
    <w:rsid w:val="008165E9"/>
    <w:rsid w:val="00823646"/>
    <w:rsid w:val="00825B78"/>
    <w:rsid w:val="0084253B"/>
    <w:rsid w:val="008428D2"/>
    <w:rsid w:val="00864DE5"/>
    <w:rsid w:val="00880D1F"/>
    <w:rsid w:val="008848F6"/>
    <w:rsid w:val="008917D2"/>
    <w:rsid w:val="00893784"/>
    <w:rsid w:val="008966F0"/>
    <w:rsid w:val="00897EE8"/>
    <w:rsid w:val="008B1348"/>
    <w:rsid w:val="008C6452"/>
    <w:rsid w:val="008D393A"/>
    <w:rsid w:val="008E63ED"/>
    <w:rsid w:val="008F0827"/>
    <w:rsid w:val="008F4275"/>
    <w:rsid w:val="00913232"/>
    <w:rsid w:val="00935695"/>
    <w:rsid w:val="00943A5F"/>
    <w:rsid w:val="009449D7"/>
    <w:rsid w:val="00945F57"/>
    <w:rsid w:val="00947890"/>
    <w:rsid w:val="009606D6"/>
    <w:rsid w:val="00960E2C"/>
    <w:rsid w:val="009714AC"/>
    <w:rsid w:val="009761D1"/>
    <w:rsid w:val="009943DC"/>
    <w:rsid w:val="009A0D1B"/>
    <w:rsid w:val="009B4E41"/>
    <w:rsid w:val="009C0B4F"/>
    <w:rsid w:val="009D24C0"/>
    <w:rsid w:val="009D2965"/>
    <w:rsid w:val="009F16C1"/>
    <w:rsid w:val="009F174D"/>
    <w:rsid w:val="009F6AFC"/>
    <w:rsid w:val="00A52F71"/>
    <w:rsid w:val="00A9232F"/>
    <w:rsid w:val="00AA68DD"/>
    <w:rsid w:val="00AB6B3A"/>
    <w:rsid w:val="00AC238D"/>
    <w:rsid w:val="00AF6C08"/>
    <w:rsid w:val="00B042CF"/>
    <w:rsid w:val="00B12B9A"/>
    <w:rsid w:val="00B30853"/>
    <w:rsid w:val="00B4698C"/>
    <w:rsid w:val="00B5742F"/>
    <w:rsid w:val="00B820B7"/>
    <w:rsid w:val="00B859C6"/>
    <w:rsid w:val="00BB04B1"/>
    <w:rsid w:val="00BB46FA"/>
    <w:rsid w:val="00BB4B69"/>
    <w:rsid w:val="00BC052A"/>
    <w:rsid w:val="00BC5EEE"/>
    <w:rsid w:val="00BE18F2"/>
    <w:rsid w:val="00BF7834"/>
    <w:rsid w:val="00C05BED"/>
    <w:rsid w:val="00C14213"/>
    <w:rsid w:val="00C2278D"/>
    <w:rsid w:val="00C346E3"/>
    <w:rsid w:val="00C358B5"/>
    <w:rsid w:val="00C369E3"/>
    <w:rsid w:val="00C644C7"/>
    <w:rsid w:val="00C82C1C"/>
    <w:rsid w:val="00C86400"/>
    <w:rsid w:val="00CA2ABA"/>
    <w:rsid w:val="00CA3681"/>
    <w:rsid w:val="00CB5107"/>
    <w:rsid w:val="00CB535A"/>
    <w:rsid w:val="00CB6668"/>
    <w:rsid w:val="00CD1DF0"/>
    <w:rsid w:val="00CE1178"/>
    <w:rsid w:val="00D05DF9"/>
    <w:rsid w:val="00D14CCC"/>
    <w:rsid w:val="00D17BAC"/>
    <w:rsid w:val="00D304B1"/>
    <w:rsid w:val="00D51D60"/>
    <w:rsid w:val="00D51F4A"/>
    <w:rsid w:val="00D54B20"/>
    <w:rsid w:val="00D643B0"/>
    <w:rsid w:val="00D84BE3"/>
    <w:rsid w:val="00DD319A"/>
    <w:rsid w:val="00DD7612"/>
    <w:rsid w:val="00E02282"/>
    <w:rsid w:val="00E12EAA"/>
    <w:rsid w:val="00E3629D"/>
    <w:rsid w:val="00E54F24"/>
    <w:rsid w:val="00E64B59"/>
    <w:rsid w:val="00E8111E"/>
    <w:rsid w:val="00E87EAB"/>
    <w:rsid w:val="00EC5233"/>
    <w:rsid w:val="00ED0020"/>
    <w:rsid w:val="00EF73BE"/>
    <w:rsid w:val="00EF75E0"/>
    <w:rsid w:val="00F004EC"/>
    <w:rsid w:val="00F12878"/>
    <w:rsid w:val="00F241B3"/>
    <w:rsid w:val="00F258E5"/>
    <w:rsid w:val="00F3498D"/>
    <w:rsid w:val="00F60E58"/>
    <w:rsid w:val="00F65950"/>
    <w:rsid w:val="00F839DE"/>
    <w:rsid w:val="00F905CE"/>
    <w:rsid w:val="00F90CAC"/>
    <w:rsid w:val="00F96770"/>
    <w:rsid w:val="00FA49F3"/>
    <w:rsid w:val="00FC665D"/>
    <w:rsid w:val="00FD0B81"/>
    <w:rsid w:val="00FE17E6"/>
    <w:rsid w:val="00FE3E87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uiPriority w:val="99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"/>
    <w:rsid w:val="00673C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E460-8940-4B81-B7AE-3704D832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2015-11-13T06:51:00Z</cp:lastPrinted>
  <dcterms:created xsi:type="dcterms:W3CDTF">2015-04-15T05:52:00Z</dcterms:created>
  <dcterms:modified xsi:type="dcterms:W3CDTF">2015-11-13T08:24:00Z</dcterms:modified>
</cp:coreProperties>
</file>