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6A" w:rsidRDefault="00A85C35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6A" w:rsidRDefault="00A85C35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5C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35" w:rsidRDefault="00A85C35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6D6A" w:rsidRDefault="00936D6A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936D6A" w:rsidRDefault="00936D6A" w:rsidP="00936D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36D6A" w:rsidRDefault="00936D6A" w:rsidP="00936D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</w:t>
      </w:r>
    </w:p>
    <w:p w:rsidR="00936D6A" w:rsidRDefault="00936D6A" w:rsidP="00936D6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36D6A" w:rsidRDefault="00936D6A" w:rsidP="00936D6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936D6A" w:rsidRDefault="00936D6A" w:rsidP="00936D6A">
      <w:pPr>
        <w:pStyle w:val="ConsPlusTitle"/>
        <w:widowControl/>
        <w:ind w:right="-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от  </w:t>
      </w:r>
      <w:r w:rsidR="00A85C35">
        <w:rPr>
          <w:rFonts w:ascii="Times New Roman" w:hAnsi="Times New Roman" w:cs="Times New Roman"/>
          <w:b w:val="0"/>
          <w:sz w:val="28"/>
          <w:szCs w:val="28"/>
        </w:rPr>
        <w:t>29 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2016 года      п.г.т. Махнёво                         №    </w:t>
      </w:r>
      <w:r w:rsidR="00A85C35">
        <w:rPr>
          <w:rFonts w:ascii="Times New Roman" w:hAnsi="Times New Roman" w:cs="Times New Roman"/>
          <w:b w:val="0"/>
          <w:sz w:val="28"/>
          <w:szCs w:val="28"/>
        </w:rPr>
        <w:t>18</w:t>
      </w:r>
      <w:r w:rsidR="00F02B7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36D6A" w:rsidRDefault="00936D6A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6D6A" w:rsidRDefault="00936D6A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принятии к рассмотрению проекта бюджета</w:t>
      </w:r>
    </w:p>
    <w:p w:rsidR="00936D6A" w:rsidRPr="00936D6A" w:rsidRDefault="00936D6A" w:rsidP="00936D6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Махнёвского муниципального образования на 2017  </w:t>
      </w:r>
      <w:r w:rsidRPr="00936D6A">
        <w:rPr>
          <w:rFonts w:ascii="Times New Roman" w:hAnsi="Times New Roman" w:cs="Times New Roman"/>
          <w:i/>
          <w:sz w:val="28"/>
          <w:szCs w:val="28"/>
        </w:rPr>
        <w:t>год    и плановый период 201</w:t>
      </w:r>
      <w:r w:rsidR="00C75881">
        <w:rPr>
          <w:rFonts w:ascii="Times New Roman" w:hAnsi="Times New Roman" w:cs="Times New Roman"/>
          <w:i/>
          <w:sz w:val="28"/>
          <w:szCs w:val="28"/>
        </w:rPr>
        <w:t>8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 w:rsidR="00C75881">
        <w:rPr>
          <w:rFonts w:ascii="Times New Roman" w:hAnsi="Times New Roman" w:cs="Times New Roman"/>
          <w:i/>
          <w:sz w:val="28"/>
          <w:szCs w:val="28"/>
        </w:rPr>
        <w:t>9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 годы</w:t>
      </w:r>
    </w:p>
    <w:p w:rsidR="00936D6A" w:rsidRDefault="00936D6A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6A" w:rsidRDefault="00936D6A" w:rsidP="00936D6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D6A" w:rsidRDefault="00936D6A" w:rsidP="00936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 35 и 52 Федерального закона от 6 октября 2003 года № 131-ФЗ «Об общих принципах организации местного самоуправления в Российской Федерации», Дума Махнёвского муниципального образования                                               </w:t>
      </w:r>
    </w:p>
    <w:p w:rsidR="00936D6A" w:rsidRDefault="00936D6A" w:rsidP="00936D6A">
      <w:pPr>
        <w:jc w:val="both"/>
        <w:rPr>
          <w:sz w:val="28"/>
          <w:szCs w:val="28"/>
        </w:rPr>
      </w:pPr>
    </w:p>
    <w:p w:rsidR="00936D6A" w:rsidRDefault="00936D6A" w:rsidP="00936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36D6A" w:rsidRDefault="00936D6A" w:rsidP="00936D6A">
      <w:pPr>
        <w:jc w:val="both"/>
        <w:rPr>
          <w:b/>
          <w:sz w:val="28"/>
          <w:szCs w:val="28"/>
        </w:rPr>
      </w:pPr>
    </w:p>
    <w:p w:rsidR="00936D6A" w:rsidRPr="00936D6A" w:rsidRDefault="00936D6A" w:rsidP="00936D6A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36D6A">
        <w:rPr>
          <w:rFonts w:ascii="Times New Roman" w:hAnsi="Times New Roman" w:cs="Times New Roman"/>
          <w:b w:val="0"/>
          <w:sz w:val="28"/>
          <w:szCs w:val="28"/>
        </w:rPr>
        <w:t>1. Принять к рассмотрению проект бюджета Махнёвского муниципального образования на 2017  год    и плановый период 2017 и 2018 годы  (прилагается).</w:t>
      </w:r>
    </w:p>
    <w:p w:rsidR="00936D6A" w:rsidRDefault="00936D6A" w:rsidP="00936D6A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936D6A" w:rsidRDefault="00936D6A" w:rsidP="00936D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направить для опубликования в газету «Алапаевская искра» и разместить на официальном сайте   Махнёвского муниципального образования в сети «Интернет».</w:t>
      </w:r>
    </w:p>
    <w:p w:rsidR="00936D6A" w:rsidRDefault="00936D6A" w:rsidP="00936D6A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 на  Председателя Думы  Махнёвского муниципального образования.</w:t>
      </w:r>
    </w:p>
    <w:p w:rsidR="00936D6A" w:rsidRDefault="00936D6A" w:rsidP="00936D6A">
      <w:pPr>
        <w:spacing w:before="120"/>
        <w:ind w:firstLine="709"/>
        <w:jc w:val="both"/>
        <w:rPr>
          <w:sz w:val="28"/>
          <w:szCs w:val="28"/>
        </w:rPr>
      </w:pPr>
    </w:p>
    <w:p w:rsidR="00936D6A" w:rsidRDefault="00936D6A" w:rsidP="00936D6A">
      <w:pPr>
        <w:spacing w:before="120"/>
        <w:ind w:firstLine="709"/>
        <w:jc w:val="both"/>
        <w:rPr>
          <w:sz w:val="28"/>
          <w:szCs w:val="28"/>
        </w:rPr>
      </w:pPr>
    </w:p>
    <w:p w:rsidR="00936D6A" w:rsidRDefault="00936D6A" w:rsidP="00936D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36D6A" w:rsidRDefault="00936D6A" w:rsidP="00936D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И.М.Авдеев</w:t>
      </w:r>
    </w:p>
    <w:p w:rsidR="00936D6A" w:rsidRDefault="00936D6A" w:rsidP="00936D6A">
      <w:pPr>
        <w:spacing w:before="120"/>
        <w:jc w:val="both"/>
        <w:rPr>
          <w:sz w:val="28"/>
          <w:szCs w:val="28"/>
        </w:rPr>
      </w:pPr>
    </w:p>
    <w:p w:rsidR="00936D6A" w:rsidRDefault="00936D6A" w:rsidP="00936D6A">
      <w:pPr>
        <w:spacing w:before="120"/>
        <w:jc w:val="both"/>
        <w:rPr>
          <w:sz w:val="28"/>
          <w:szCs w:val="28"/>
        </w:rPr>
      </w:pPr>
    </w:p>
    <w:p w:rsidR="00936D6A" w:rsidRDefault="00936D6A" w:rsidP="00936D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                  А.В.Лызлов</w:t>
      </w:r>
    </w:p>
    <w:p w:rsidR="00936D6A" w:rsidRDefault="00936D6A" w:rsidP="00936D6A">
      <w:pPr>
        <w:pStyle w:val="a3"/>
        <w:tabs>
          <w:tab w:val="left" w:pos="900"/>
        </w:tabs>
        <w:spacing w:after="0"/>
        <w:ind w:right="-58"/>
        <w:jc w:val="both"/>
      </w:pPr>
    </w:p>
    <w:p w:rsidR="00936D6A" w:rsidRDefault="00936D6A" w:rsidP="00936D6A">
      <w:pPr>
        <w:jc w:val="right"/>
        <w:rPr>
          <w:sz w:val="28"/>
          <w:szCs w:val="28"/>
        </w:rPr>
      </w:pPr>
    </w:p>
    <w:p w:rsidR="00936D6A" w:rsidRDefault="00936D6A" w:rsidP="00936D6A">
      <w:pPr>
        <w:jc w:val="right"/>
        <w:rPr>
          <w:sz w:val="28"/>
          <w:szCs w:val="28"/>
        </w:rPr>
      </w:pPr>
    </w:p>
    <w:p w:rsidR="00936D6A" w:rsidRDefault="00936D6A" w:rsidP="00936D6A">
      <w:pPr>
        <w:jc w:val="right"/>
        <w:rPr>
          <w:sz w:val="28"/>
          <w:szCs w:val="28"/>
        </w:rPr>
      </w:pPr>
    </w:p>
    <w:p w:rsidR="00936D6A" w:rsidRDefault="00936D6A" w:rsidP="00936D6A">
      <w:pPr>
        <w:jc w:val="right"/>
        <w:rPr>
          <w:sz w:val="28"/>
          <w:szCs w:val="28"/>
        </w:rPr>
      </w:pPr>
    </w:p>
    <w:p w:rsidR="0045076C" w:rsidRDefault="00936D6A" w:rsidP="00936D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5076C" w:rsidRDefault="0045076C" w:rsidP="00936D6A">
      <w:pPr>
        <w:jc w:val="center"/>
        <w:rPr>
          <w:sz w:val="28"/>
          <w:szCs w:val="28"/>
        </w:rPr>
      </w:pPr>
    </w:p>
    <w:p w:rsidR="0045076C" w:rsidRDefault="0045076C" w:rsidP="00936D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45076C" w:rsidRDefault="0045076C" w:rsidP="00936D6A">
      <w:pPr>
        <w:jc w:val="center"/>
        <w:rPr>
          <w:sz w:val="28"/>
          <w:szCs w:val="28"/>
        </w:rPr>
      </w:pPr>
    </w:p>
    <w:p w:rsidR="00B35603" w:rsidRDefault="00B35603" w:rsidP="00B356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B35603" w:rsidRDefault="00B35603" w:rsidP="00B35603">
      <w:pPr>
        <w:jc w:val="center"/>
        <w:rPr>
          <w:b/>
          <w:noProof/>
          <w:sz w:val="28"/>
          <w:szCs w:val="28"/>
        </w:rPr>
      </w:pPr>
    </w:p>
    <w:p w:rsidR="00B35603" w:rsidRDefault="00B35603" w:rsidP="00B35603">
      <w:pPr>
        <w:jc w:val="center"/>
        <w:rPr>
          <w:b/>
          <w:sz w:val="28"/>
          <w:szCs w:val="28"/>
        </w:rPr>
      </w:pPr>
    </w:p>
    <w:p w:rsidR="00B35603" w:rsidRDefault="00B35603" w:rsidP="00B356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35603" w:rsidRDefault="00B35603" w:rsidP="00B356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35603" w:rsidRDefault="00B35603" w:rsidP="00B3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35603" w:rsidRDefault="00B35603" w:rsidP="00B35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35603" w:rsidRDefault="00B35603" w:rsidP="00B35603">
      <w:pPr>
        <w:jc w:val="center"/>
        <w:rPr>
          <w:b/>
          <w:sz w:val="32"/>
          <w:szCs w:val="32"/>
        </w:rPr>
      </w:pPr>
    </w:p>
    <w:p w:rsidR="00B35603" w:rsidRDefault="00B35603" w:rsidP="00B35603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2016 года    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</w:p>
    <w:p w:rsidR="00B35603" w:rsidRDefault="00B35603" w:rsidP="00B35603">
      <w:pPr>
        <w:jc w:val="both"/>
        <w:rPr>
          <w:sz w:val="28"/>
          <w:szCs w:val="28"/>
        </w:rPr>
      </w:pPr>
    </w:p>
    <w:p w:rsidR="00B35603" w:rsidRDefault="00B35603" w:rsidP="00B3560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О бюджете Махнёвского  муниципального образования </w:t>
      </w:r>
    </w:p>
    <w:p w:rsidR="00B35603" w:rsidRDefault="00B35603" w:rsidP="00B3560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2017 год и плановый период 2018 и 2019 годы </w:t>
      </w:r>
    </w:p>
    <w:p w:rsidR="00B35603" w:rsidRDefault="00B35603" w:rsidP="00B356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603" w:rsidRDefault="00B35603" w:rsidP="00B3560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Настоящим Решением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верхний предел муниципального долга, предельный объем муниципального долга на очередной финансовый год, утверждаются перечень главных администраторов доходов бюджета Махнёвского 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</w:t>
      </w:r>
      <w:proofErr w:type="gramEnd"/>
      <w:r>
        <w:rPr>
          <w:sz w:val="28"/>
          <w:szCs w:val="28"/>
        </w:rPr>
        <w:t xml:space="preserve"> муниципального образования на исполнение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>
        <w:rPr>
          <w:sz w:val="28"/>
          <w:szCs w:val="28"/>
        </w:rPr>
        <w:t xml:space="preserve"> образования, размер и структура муниципального долга</w:t>
      </w:r>
      <w:r>
        <w:rPr>
          <w:sz w:val="28"/>
        </w:rPr>
        <w:t>.</w:t>
      </w:r>
    </w:p>
    <w:p w:rsidR="00B35603" w:rsidRDefault="00B35603" w:rsidP="00B356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проект бюджета муниципального образования на 2017 год и плановый период 2018 и 2019 годы представленный  местной Администрацией в соответствии с Положением о бюджетном процессе муниципального образования, утвержденном решением Думы Махнёвского муниципального образования от 05.12.2011 № 121 (с изменениями от 21.11.2013 № 393), Дума Махнёвского муниципального образования </w:t>
      </w:r>
    </w:p>
    <w:p w:rsidR="00B35603" w:rsidRDefault="00B35603" w:rsidP="00B356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603" w:rsidRDefault="00B35603" w:rsidP="00B3560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B35603" w:rsidRDefault="00B35603" w:rsidP="00B356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на 2017 год и плановый период 2018 и 2019 годы: 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1.1.Установить общий объем доходов бюджета муниципального образования:             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- 252 567,9 тысяч рублей, в том числе объем межбюджетных трансфертов из областного бюджета  – 209 299,8 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2) на 2018 год – 246 632,8 тысяч рублей, в том числе объем межбюджетных трансфертов из областного бюджета  – 202 332,5 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245 113,6 тысяч рублей, в том числе объем межбюджетных трансфертов из областного бюджета  – 199 070,1 тысяч рублей. 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Установить общий объем расходов бюджета муниципального образования           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– 253 982,2 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247 839,0 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246 277,6 тысяч рублей.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Предусмотреть дефицит бюджета муниципального образования: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– 1 414,3 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1 206,2 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1 164,0 тысяч рублей.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1.4.Установить предельный объем муниципального долга</w:t>
      </w:r>
    </w:p>
    <w:p w:rsidR="00B35603" w:rsidRP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</w:t>
      </w:r>
      <w:r w:rsidRPr="00B35603">
        <w:rPr>
          <w:sz w:val="28"/>
          <w:szCs w:val="28"/>
        </w:rPr>
        <w:t>– 3 000,0 тыс. рублей;</w:t>
      </w:r>
    </w:p>
    <w:p w:rsidR="00B35603" w:rsidRPr="00B35603" w:rsidRDefault="00B35603" w:rsidP="00B35603">
      <w:pPr>
        <w:ind w:right="-5" w:firstLine="540"/>
        <w:jc w:val="both"/>
        <w:rPr>
          <w:sz w:val="28"/>
          <w:szCs w:val="28"/>
        </w:rPr>
      </w:pPr>
      <w:r w:rsidRPr="00B35603">
        <w:rPr>
          <w:sz w:val="28"/>
          <w:szCs w:val="28"/>
        </w:rPr>
        <w:t xml:space="preserve">   2) на 2018 год – 3 000,0 тыс. рублей;</w:t>
      </w:r>
    </w:p>
    <w:p w:rsidR="00B35603" w:rsidRPr="00B35603" w:rsidRDefault="00B35603" w:rsidP="00B35603">
      <w:pPr>
        <w:ind w:right="-5" w:firstLine="540"/>
        <w:jc w:val="both"/>
        <w:rPr>
          <w:sz w:val="28"/>
          <w:szCs w:val="28"/>
        </w:rPr>
      </w:pPr>
      <w:r w:rsidRPr="00B35603">
        <w:rPr>
          <w:sz w:val="28"/>
          <w:szCs w:val="28"/>
        </w:rPr>
        <w:t xml:space="preserve">   3) на 2019 год -  3 000,0 тыс. рублей.</w:t>
      </w:r>
    </w:p>
    <w:p w:rsidR="00B35603" w:rsidRPr="00B35603" w:rsidRDefault="00B35603" w:rsidP="00B35603">
      <w:pPr>
        <w:ind w:right="-5" w:firstLine="540"/>
        <w:jc w:val="both"/>
        <w:rPr>
          <w:sz w:val="28"/>
          <w:szCs w:val="28"/>
        </w:rPr>
      </w:pPr>
      <w:r w:rsidRPr="00B35603">
        <w:rPr>
          <w:sz w:val="28"/>
          <w:szCs w:val="28"/>
        </w:rPr>
        <w:t xml:space="preserve">1.5. Установить верхний предел муниципального долга </w:t>
      </w:r>
    </w:p>
    <w:p w:rsidR="00B35603" w:rsidRPr="00B35603" w:rsidRDefault="00B35603" w:rsidP="00B35603">
      <w:pPr>
        <w:ind w:right="-5" w:firstLine="540"/>
        <w:jc w:val="both"/>
        <w:rPr>
          <w:sz w:val="28"/>
          <w:szCs w:val="28"/>
        </w:rPr>
      </w:pPr>
      <w:r w:rsidRPr="00B35603">
        <w:rPr>
          <w:sz w:val="28"/>
          <w:szCs w:val="28"/>
        </w:rPr>
        <w:t xml:space="preserve">   1) на 01 января 2018 года – 3 000,0 тысяч рублей;</w:t>
      </w:r>
    </w:p>
    <w:p w:rsidR="00B35603" w:rsidRPr="00B35603" w:rsidRDefault="00B35603" w:rsidP="00B35603">
      <w:pPr>
        <w:ind w:right="-5" w:firstLine="540"/>
        <w:jc w:val="both"/>
        <w:rPr>
          <w:sz w:val="28"/>
          <w:szCs w:val="28"/>
        </w:rPr>
      </w:pPr>
      <w:r w:rsidRPr="00B35603">
        <w:rPr>
          <w:sz w:val="28"/>
          <w:szCs w:val="28"/>
        </w:rPr>
        <w:t xml:space="preserve">   2) на 01 января 2019 года – 3 000,0</w:t>
      </w:r>
      <w:r w:rsidRPr="00B35603">
        <w:t xml:space="preserve"> </w:t>
      </w:r>
      <w:r w:rsidRPr="00B35603">
        <w:rPr>
          <w:sz w:val="28"/>
          <w:szCs w:val="28"/>
        </w:rPr>
        <w:t>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 w:rsidRPr="00B35603">
        <w:rPr>
          <w:sz w:val="28"/>
          <w:szCs w:val="28"/>
        </w:rPr>
        <w:t xml:space="preserve">   3) на 01 января 2020 года – 3 000,0</w:t>
      </w:r>
      <w:r>
        <w:rPr>
          <w:sz w:val="28"/>
          <w:szCs w:val="28"/>
        </w:rPr>
        <w:t xml:space="preserve"> тысяч рублей.</w:t>
      </w:r>
    </w:p>
    <w:p w:rsidR="00B35603" w:rsidRDefault="00B35603" w:rsidP="00B35603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Утвердить Свод доходов бюджета Махнёвского муниципального образования на 2017 год (приложение № 1).</w:t>
      </w:r>
    </w:p>
    <w:p w:rsidR="00B35603" w:rsidRDefault="00B35603" w:rsidP="00B35603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Утвердить Свод доходов бюджета Махнёвского муниципального образования на 2018 и 2019 годы (приложение № 2).</w:t>
      </w:r>
    </w:p>
    <w:p w:rsidR="00B35603" w:rsidRDefault="00B35603" w:rsidP="00B35603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Утвердить Перечень главных администраторов доходов бюджета Махнёвского муниципального образования (приложение № 3).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вступления в силу в 2016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на 2017 год (приложение № 4).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на 2018 и 2019 годы (приложение № 5).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Утвердить Ведомственную структуру расходов бюджета Махнёвского муниципального образования по главным распорядителям на 2017 год (приложение № 6).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 Утвердить Ведомственную структуру расходов бюджета Махнёвского муниципального образования по главным распорядителям на 2018 и 2019 годы (приложение № 7).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Утвердить Распределение бюджетных ассигнований на реализацию муниципальных программ Махнёвского муниципального образования на 2017 год (приложение № 8).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Утвердить Распределение бюджетных ассигнований на реализацию муниципальных программ Махнёвского муниципального образования на 2018 и 2019 годы (приложение № 9).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образования: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на 2017 год – 29 909,7 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2018 год – 29 908,7 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2019 год – 27 991,1 тысяч рублей.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Установить размер резервного фонда Администрации муниципального образования: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на 2017 год – 400,0 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2018 год – 300,0 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2019 год – 300,0 тысяч рублей.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Установить, что муниципальный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Федерации.</w:t>
      </w:r>
    </w:p>
    <w:p w:rsidR="00B35603" w:rsidRDefault="00B35603" w:rsidP="00B356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1.18. Предусмотреть объем расходов на обслуживание муниципального долга:</w:t>
      </w:r>
    </w:p>
    <w:p w:rsidR="00B35603" w:rsidRDefault="00B35603" w:rsidP="00B356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 на 2017 год – 0,9 тысяч рублей;</w:t>
      </w:r>
    </w:p>
    <w:p w:rsidR="00B35603" w:rsidRDefault="00B35603" w:rsidP="00B356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2018 год – 0,9 тысяч рублей;</w:t>
      </w:r>
    </w:p>
    <w:p w:rsidR="00B35603" w:rsidRDefault="00B35603" w:rsidP="00B356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2019 год – 0,9 тысяч рублей.</w:t>
      </w:r>
    </w:p>
    <w:p w:rsidR="00B35603" w:rsidRDefault="00B35603" w:rsidP="00B356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1.19. Предоставление муниципальных гарантий из бюджета муниципального образования в 2017 году и плановом периоде 2018 и 2019 годах не предусматривать.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 Предоставление бюджетных кредитов из бюджета муниципального образования в 2017 году и плановом периоде 2018 и 2019 годах не предусматривать.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 Утвердить объем бюджетных ассигнований Дорожного фонда Махнёвского муниципального образования: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на 2017 год – 5 402,0 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2018 год – 5 228,0 тысяч рублей;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2019 год – 5 679,0 тысяч рублей.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1.22. Утвердить Свод источников внутреннего финансирования дефицита бюджета Махнёвского муниципального образования на 2017 год (приложение № 10).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1.23. Утвердить Свод источников внутреннего финансирования дефицита бюджета Махнёвского муниципального образования на 2018 и 2019 годы (приложение № 11).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Махнёвского муниципального образования (приложение № 12).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1.25. Утвердить Программу муниципальных внутренних заимствований  Махнёвского муниципального образования (приложение № 13).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1.26.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 14).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1.27.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 нормативными правовыми актами Махнёвского муниципального образования, принимаемыми местной Администрацией.</w:t>
      </w:r>
    </w:p>
    <w:p w:rsidR="00B35603" w:rsidRDefault="00B35603" w:rsidP="00B3560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1.28. Установить, что в ходе исполнения бюджета показатели сводной бюджетной росписи могут быть изменены в соответствии с решениями руководителя Финансового отдела без внесения изменений в решение о бюджете в случаях, предусмотренных Положением о бюджетном процессе в муниципальном образовании.</w:t>
      </w:r>
    </w:p>
    <w:p w:rsidR="00B35603" w:rsidRDefault="00B35603" w:rsidP="00B35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. Настоящее Решение вступает в силу </w:t>
      </w:r>
      <w:proofErr w:type="gramStart"/>
      <w:r>
        <w:rPr>
          <w:sz w:val="28"/>
          <w:szCs w:val="28"/>
        </w:rPr>
        <w:t>с д</w:t>
      </w:r>
      <w:bookmarkStart w:id="0" w:name="_GoBack"/>
      <w:bookmarkEnd w:id="0"/>
      <w:r>
        <w:rPr>
          <w:sz w:val="28"/>
          <w:szCs w:val="28"/>
        </w:rPr>
        <w:t>аты</w:t>
      </w:r>
      <w:proofErr w:type="gramEnd"/>
      <w:r>
        <w:rPr>
          <w:sz w:val="28"/>
          <w:szCs w:val="28"/>
        </w:rPr>
        <w:t xml:space="preserve">  его опубликования в газете «Алапаевская искра».</w:t>
      </w:r>
    </w:p>
    <w:p w:rsidR="00B35603" w:rsidRDefault="00B35603" w:rsidP="00B35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с приложениями № 1 – 14 опубликовать в газете «Алапаевская искра» и разместить ан официальном сайте в сети « Интернет».</w:t>
      </w:r>
    </w:p>
    <w:p w:rsidR="00B35603" w:rsidRDefault="00B35603" w:rsidP="00B35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(Алышов С.Г.).</w:t>
      </w:r>
    </w:p>
    <w:p w:rsidR="00B35603" w:rsidRDefault="00B35603" w:rsidP="00B356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603" w:rsidRDefault="00B35603" w:rsidP="00B356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76C" w:rsidRDefault="00B35603" w:rsidP="00B35603">
      <w:pPr>
        <w:pStyle w:val="a3"/>
        <w:tabs>
          <w:tab w:val="left" w:pos="900"/>
        </w:tabs>
        <w:spacing w:after="0"/>
        <w:ind w:right="-58"/>
        <w:jc w:val="both"/>
        <w:rPr>
          <w:sz w:val="28"/>
          <w:szCs w:val="28"/>
        </w:rPr>
      </w:pPr>
      <w:r>
        <w:t xml:space="preserve"> </w:t>
      </w:r>
    </w:p>
    <w:p w:rsidR="0045076C" w:rsidRDefault="0045076C" w:rsidP="00E25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005" w:rsidRDefault="00E25005" w:rsidP="00E25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05" w:rsidRDefault="00A85C35" w:rsidP="00E250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65061">
        <w:rPr>
          <w:sz w:val="28"/>
          <w:szCs w:val="28"/>
        </w:rPr>
        <w:t xml:space="preserve"> Думы</w:t>
      </w:r>
    </w:p>
    <w:p w:rsidR="00165061" w:rsidRDefault="00165061" w:rsidP="00E250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И.М.Авдеев</w:t>
      </w:r>
    </w:p>
    <w:p w:rsidR="00165061" w:rsidRDefault="00165061" w:rsidP="00E25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061" w:rsidRDefault="00165061" w:rsidP="00E25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05" w:rsidRDefault="00E25005" w:rsidP="001650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А.В.Лызлов</w:t>
      </w:r>
    </w:p>
    <w:p w:rsidR="00E25005" w:rsidRDefault="00E25005" w:rsidP="00E25005">
      <w:pPr>
        <w:pStyle w:val="a3"/>
        <w:tabs>
          <w:tab w:val="left" w:pos="900"/>
        </w:tabs>
        <w:spacing w:after="0"/>
        <w:ind w:right="-58"/>
        <w:jc w:val="both"/>
      </w:pPr>
    </w:p>
    <w:p w:rsidR="00936D6A" w:rsidRDefault="00936D6A" w:rsidP="00936D6A">
      <w:pPr>
        <w:jc w:val="center"/>
        <w:rPr>
          <w:b/>
          <w:i/>
          <w:sz w:val="28"/>
          <w:szCs w:val="28"/>
        </w:rPr>
      </w:pPr>
    </w:p>
    <w:p w:rsidR="00936D6A" w:rsidRDefault="00936D6A" w:rsidP="00936D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1A0" w:rsidRDefault="003C51A0"/>
    <w:sectPr w:rsidR="003C51A0" w:rsidSect="004507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D6A"/>
    <w:rsid w:val="00165061"/>
    <w:rsid w:val="002C3315"/>
    <w:rsid w:val="003C51A0"/>
    <w:rsid w:val="0045076C"/>
    <w:rsid w:val="00463348"/>
    <w:rsid w:val="006B7313"/>
    <w:rsid w:val="00744502"/>
    <w:rsid w:val="00936D6A"/>
    <w:rsid w:val="009B0168"/>
    <w:rsid w:val="009E169D"/>
    <w:rsid w:val="00A85C35"/>
    <w:rsid w:val="00B35603"/>
    <w:rsid w:val="00C34019"/>
    <w:rsid w:val="00C75881"/>
    <w:rsid w:val="00DE41F9"/>
    <w:rsid w:val="00E25005"/>
    <w:rsid w:val="00EC6404"/>
    <w:rsid w:val="00EE70FE"/>
    <w:rsid w:val="00F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6A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6D6A"/>
    <w:pPr>
      <w:spacing w:after="120"/>
    </w:pPr>
  </w:style>
  <w:style w:type="character" w:customStyle="1" w:styleId="a4">
    <w:name w:val="Основной текст Знак"/>
    <w:basedOn w:val="a0"/>
    <w:link w:val="a3"/>
    <w:rsid w:val="00936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6D6A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1530</Words>
  <Characters>8722</Characters>
  <Application>Microsoft Office Word</Application>
  <DocSecurity>0</DocSecurity>
  <Lines>72</Lines>
  <Paragraphs>20</Paragraphs>
  <ScaleCrop>false</ScaleCrop>
  <Company>Microsoft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13</cp:revision>
  <dcterms:created xsi:type="dcterms:W3CDTF">2016-11-22T10:09:00Z</dcterms:created>
  <dcterms:modified xsi:type="dcterms:W3CDTF">2016-12-01T04:37:00Z</dcterms:modified>
</cp:coreProperties>
</file>