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95" w:rsidRDefault="004C6495">
      <w:pPr>
        <w:pStyle w:val="ConsPlusTitlePage"/>
      </w:pPr>
      <w:r>
        <w:br/>
      </w:r>
    </w:p>
    <w:p w:rsidR="004C6495" w:rsidRDefault="004C64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C64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495" w:rsidRDefault="004C6495">
            <w:pPr>
              <w:pStyle w:val="ConsPlusNormal"/>
              <w:outlineLvl w:val="0"/>
            </w:pPr>
            <w:r>
              <w:t>29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495" w:rsidRDefault="004C6495">
            <w:pPr>
              <w:pStyle w:val="ConsPlusNormal"/>
              <w:jc w:val="right"/>
              <w:outlineLvl w:val="0"/>
            </w:pPr>
            <w:r>
              <w:t>N 342</w:t>
            </w:r>
          </w:p>
        </w:tc>
      </w:tr>
    </w:tbl>
    <w:p w:rsidR="004C6495" w:rsidRDefault="004C64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495" w:rsidRDefault="004C6495">
      <w:pPr>
        <w:pStyle w:val="ConsPlusNormal"/>
        <w:jc w:val="both"/>
      </w:pPr>
    </w:p>
    <w:p w:rsidR="004C6495" w:rsidRDefault="004C6495">
      <w:pPr>
        <w:pStyle w:val="ConsPlusTitle"/>
        <w:jc w:val="center"/>
      </w:pPr>
      <w:r>
        <w:t>УКАЗ</w:t>
      </w:r>
    </w:p>
    <w:p w:rsidR="004C6495" w:rsidRDefault="004C6495">
      <w:pPr>
        <w:pStyle w:val="ConsPlusTitle"/>
        <w:jc w:val="both"/>
      </w:pPr>
    </w:p>
    <w:p w:rsidR="004C6495" w:rsidRDefault="004C6495">
      <w:pPr>
        <w:pStyle w:val="ConsPlusTitle"/>
        <w:jc w:val="center"/>
      </w:pPr>
      <w:r>
        <w:t>ПРЕЗИДЕНТА РОССИЙСКОЙ ФЕДЕРАЦИИ</w:t>
      </w:r>
    </w:p>
    <w:p w:rsidR="004C6495" w:rsidRDefault="004C6495">
      <w:pPr>
        <w:pStyle w:val="ConsPlusTitle"/>
        <w:jc w:val="both"/>
      </w:pPr>
    </w:p>
    <w:p w:rsidR="004C6495" w:rsidRDefault="004C6495">
      <w:pPr>
        <w:pStyle w:val="ConsPlusTitle"/>
        <w:jc w:val="center"/>
      </w:pPr>
      <w:r>
        <w:t>ОБ УТВЕРЖДЕНИИ ПОЛОЖЕНИЯ</w:t>
      </w:r>
    </w:p>
    <w:p w:rsidR="004C6495" w:rsidRDefault="004C6495">
      <w:pPr>
        <w:pStyle w:val="ConsPlusTitle"/>
        <w:jc w:val="center"/>
      </w:pPr>
      <w:r>
        <w:t>О ПОРЯДКЕ ПРЕДВАРИТЕЛЬНОГО УВЕДОМЛЕНИЯ ПРЕЗИДЕНТА</w:t>
      </w:r>
    </w:p>
    <w:p w:rsidR="004C6495" w:rsidRDefault="004C6495">
      <w:pPr>
        <w:pStyle w:val="ConsPlusTitle"/>
        <w:jc w:val="center"/>
      </w:pPr>
      <w:r>
        <w:t>РОССИЙСКОЙ ФЕДЕРАЦИИ ЛИЦАМИ, ЗАМЕЩАЮЩИМИ ОТДЕЛЬНЫЕ</w:t>
      </w:r>
    </w:p>
    <w:p w:rsidR="004C6495" w:rsidRDefault="004C6495">
      <w:pPr>
        <w:pStyle w:val="ConsPlusTitle"/>
        <w:jc w:val="center"/>
      </w:pPr>
      <w:r>
        <w:t>ГОСУДАРСТВЕННЫЕ ДОЛЖНОСТИ РОССИЙСКОЙ ФЕДЕРАЦИИ, О НАМЕРЕНИИ</w:t>
      </w:r>
    </w:p>
    <w:p w:rsidR="004C6495" w:rsidRDefault="004C6495">
      <w:pPr>
        <w:pStyle w:val="ConsPlusTitle"/>
        <w:jc w:val="center"/>
      </w:pPr>
      <w:r>
        <w:t>УЧАСТВОВАТЬ НА БЕЗВОЗМЕЗДНОЙ ОСНОВЕ В УПРАВЛЕНИИ</w:t>
      </w:r>
    </w:p>
    <w:p w:rsidR="004C6495" w:rsidRDefault="004C6495">
      <w:pPr>
        <w:pStyle w:val="ConsPlusTitle"/>
        <w:jc w:val="center"/>
      </w:pPr>
      <w:r>
        <w:t>НЕКОММЕРЧЕСКИМИ ОРГАНИЗАЦИЯМИ</w:t>
      </w:r>
    </w:p>
    <w:p w:rsidR="004C6495" w:rsidRDefault="004C64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649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495" w:rsidRDefault="004C64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495" w:rsidRDefault="004C64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495" w:rsidRDefault="004C64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495" w:rsidRDefault="004C64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10.12.2020 N 778)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495" w:rsidRDefault="004C6495">
            <w:pPr>
              <w:spacing w:after="1" w:line="0" w:lineRule="atLeast"/>
            </w:pPr>
          </w:p>
        </w:tc>
      </w:tr>
    </w:tbl>
    <w:p w:rsidR="004C6495" w:rsidRDefault="004C6495">
      <w:pPr>
        <w:pStyle w:val="ConsPlusNormal"/>
        <w:jc w:val="both"/>
      </w:pPr>
    </w:p>
    <w:p w:rsidR="004C6495" w:rsidRDefault="004C649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организациями.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4C6495" w:rsidRDefault="004C6495">
      <w:pPr>
        <w:pStyle w:val="ConsPlusNormal"/>
        <w:jc w:val="both"/>
      </w:pPr>
    </w:p>
    <w:p w:rsidR="004C6495" w:rsidRDefault="004C6495">
      <w:pPr>
        <w:pStyle w:val="ConsPlusNormal"/>
        <w:jc w:val="right"/>
      </w:pPr>
      <w:r>
        <w:t>Президент</w:t>
      </w:r>
    </w:p>
    <w:p w:rsidR="004C6495" w:rsidRDefault="004C6495">
      <w:pPr>
        <w:pStyle w:val="ConsPlusNormal"/>
        <w:jc w:val="right"/>
      </w:pPr>
      <w:r>
        <w:t>Российской Федерации</w:t>
      </w:r>
    </w:p>
    <w:p w:rsidR="004C6495" w:rsidRDefault="004C6495">
      <w:pPr>
        <w:pStyle w:val="ConsPlusNormal"/>
        <w:jc w:val="right"/>
      </w:pPr>
      <w:r>
        <w:t>В.ПУТИН</w:t>
      </w:r>
    </w:p>
    <w:p w:rsidR="004C6495" w:rsidRDefault="004C6495">
      <w:pPr>
        <w:pStyle w:val="ConsPlusNormal"/>
      </w:pPr>
      <w:r>
        <w:t>Москва, Кремль</w:t>
      </w:r>
    </w:p>
    <w:p w:rsidR="004C6495" w:rsidRDefault="004C6495">
      <w:pPr>
        <w:pStyle w:val="ConsPlusNormal"/>
        <w:spacing w:before="220"/>
      </w:pPr>
      <w:r>
        <w:t>29 мая 2020 года</w:t>
      </w:r>
    </w:p>
    <w:p w:rsidR="004C6495" w:rsidRDefault="004C6495">
      <w:pPr>
        <w:pStyle w:val="ConsPlusNormal"/>
        <w:spacing w:before="220"/>
      </w:pPr>
      <w:r>
        <w:t>N 342</w:t>
      </w:r>
    </w:p>
    <w:p w:rsidR="004C6495" w:rsidRDefault="004C6495">
      <w:pPr>
        <w:pStyle w:val="ConsPlusNormal"/>
        <w:jc w:val="both"/>
      </w:pPr>
    </w:p>
    <w:p w:rsidR="004C6495" w:rsidRDefault="004C6495">
      <w:pPr>
        <w:pStyle w:val="ConsPlusNormal"/>
        <w:jc w:val="both"/>
      </w:pPr>
    </w:p>
    <w:p w:rsidR="004C6495" w:rsidRDefault="004C6495">
      <w:pPr>
        <w:pStyle w:val="ConsPlusNormal"/>
        <w:jc w:val="both"/>
      </w:pPr>
    </w:p>
    <w:p w:rsidR="004C6495" w:rsidRDefault="004C6495">
      <w:pPr>
        <w:pStyle w:val="ConsPlusNormal"/>
        <w:jc w:val="both"/>
      </w:pPr>
    </w:p>
    <w:p w:rsidR="004C6495" w:rsidRDefault="004C6495">
      <w:pPr>
        <w:pStyle w:val="ConsPlusNormal"/>
        <w:jc w:val="both"/>
      </w:pPr>
    </w:p>
    <w:p w:rsidR="004C6495" w:rsidRDefault="004C6495">
      <w:pPr>
        <w:pStyle w:val="ConsPlusNormal"/>
        <w:jc w:val="right"/>
        <w:outlineLvl w:val="0"/>
      </w:pPr>
      <w:r>
        <w:t>Утверждено</w:t>
      </w:r>
    </w:p>
    <w:p w:rsidR="004C6495" w:rsidRDefault="004C6495">
      <w:pPr>
        <w:pStyle w:val="ConsPlusNormal"/>
        <w:jc w:val="right"/>
      </w:pPr>
      <w:r>
        <w:t>Указом Президента</w:t>
      </w:r>
    </w:p>
    <w:p w:rsidR="004C6495" w:rsidRDefault="004C6495">
      <w:pPr>
        <w:pStyle w:val="ConsPlusNormal"/>
        <w:jc w:val="right"/>
      </w:pPr>
      <w:r>
        <w:t>Российской Федерации</w:t>
      </w:r>
    </w:p>
    <w:p w:rsidR="004C6495" w:rsidRDefault="004C6495">
      <w:pPr>
        <w:pStyle w:val="ConsPlusNormal"/>
        <w:jc w:val="right"/>
      </w:pPr>
      <w:r>
        <w:t>от 29 мая 2020 г. N 342</w:t>
      </w:r>
    </w:p>
    <w:p w:rsidR="004C6495" w:rsidRDefault="004C6495">
      <w:pPr>
        <w:pStyle w:val="ConsPlusNormal"/>
        <w:jc w:val="both"/>
      </w:pPr>
    </w:p>
    <w:p w:rsidR="004C6495" w:rsidRDefault="004C6495">
      <w:pPr>
        <w:pStyle w:val="ConsPlusTitle"/>
        <w:jc w:val="center"/>
      </w:pPr>
      <w:bookmarkStart w:id="0" w:name="P37"/>
      <w:bookmarkEnd w:id="0"/>
      <w:r>
        <w:t>ПОЛОЖЕНИЕ</w:t>
      </w:r>
    </w:p>
    <w:p w:rsidR="004C6495" w:rsidRDefault="004C6495">
      <w:pPr>
        <w:pStyle w:val="ConsPlusTitle"/>
        <w:jc w:val="center"/>
      </w:pPr>
      <w:r>
        <w:t>О ПОРЯДКЕ ПРЕДВАРИТЕЛЬНОГО УВЕДОМЛЕНИЯ ПРЕЗИДЕНТА</w:t>
      </w:r>
    </w:p>
    <w:p w:rsidR="004C6495" w:rsidRDefault="004C6495">
      <w:pPr>
        <w:pStyle w:val="ConsPlusTitle"/>
        <w:jc w:val="center"/>
      </w:pPr>
      <w:r>
        <w:t>РОССИЙСКОЙ ФЕДЕРАЦИИ ЛИЦАМИ, ЗАМЕЩАЮЩИМИ ОТДЕЛЬНЫЕ</w:t>
      </w:r>
    </w:p>
    <w:p w:rsidR="004C6495" w:rsidRDefault="004C6495">
      <w:pPr>
        <w:pStyle w:val="ConsPlusTitle"/>
        <w:jc w:val="center"/>
      </w:pPr>
      <w:r>
        <w:t>ГОСУДАРСТВЕННЫЕ ДОЛЖНОСТИ РОССИЙСКОЙ ФЕДЕРАЦИИ, О НАМЕРЕНИИ</w:t>
      </w:r>
    </w:p>
    <w:p w:rsidR="004C6495" w:rsidRDefault="004C6495">
      <w:pPr>
        <w:pStyle w:val="ConsPlusTitle"/>
        <w:jc w:val="center"/>
      </w:pPr>
      <w:r>
        <w:t>УЧАСТВОВАТЬ НА БЕЗВОЗМЕЗДНОЙ ОСНОВЕ В УПРАВЛЕНИИ</w:t>
      </w:r>
    </w:p>
    <w:p w:rsidR="004C6495" w:rsidRDefault="004C6495">
      <w:pPr>
        <w:pStyle w:val="ConsPlusTitle"/>
        <w:jc w:val="center"/>
      </w:pPr>
      <w:r>
        <w:t>НЕКОММЕРЧЕСКИМИ ОРГАНИЗАЦИЯМИ</w:t>
      </w:r>
    </w:p>
    <w:p w:rsidR="004C6495" w:rsidRDefault="004C64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649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495" w:rsidRDefault="004C64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495" w:rsidRDefault="004C64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495" w:rsidRDefault="004C64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495" w:rsidRDefault="004C64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10.12.2020 N 778)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495" w:rsidRDefault="004C6495">
            <w:pPr>
              <w:spacing w:after="1" w:line="0" w:lineRule="atLeast"/>
            </w:pPr>
          </w:p>
        </w:tc>
      </w:tr>
    </w:tbl>
    <w:p w:rsidR="004C6495" w:rsidRDefault="004C6495">
      <w:pPr>
        <w:pStyle w:val="ConsPlusNormal"/>
        <w:jc w:val="both"/>
      </w:pPr>
    </w:p>
    <w:p w:rsidR="004C6495" w:rsidRDefault="004C6495">
      <w:pPr>
        <w:pStyle w:val="ConsPlusNormal"/>
        <w:ind w:firstLine="540"/>
        <w:jc w:val="both"/>
      </w:pPr>
      <w:r>
        <w:t>1. Настоящим Положением определяется порядок предварительного уведомления Президента Российской Федерации лицами, замещающими отдельные государственные должности Российской Федерации, если иное не предусмотрено федеральными конституционными законами или федеральными законами, о намерении участвовать на безвозмездной основе в управлении некоммерческими организациями в качестве единоличного исполнительного органа или в качестве члена коллегиального органа управления некоммерческой организации. Данный порядок не применяется в случае участия названных лиц в управлении политической партией, органом профессионального союза, а также в случае их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недвижимости.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>2. Лицо, замещающее государственную должность Российской Федерации, обязано заблаговременно направить Президенту Российской Федерации уведомление в письменной форме о намерении участвовать на безвозмездной основе в управлении некоммерческой организацией (далее - уведомление).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>3. В уведомлении, направляемом Президенту Российской Федерации, указываются: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>а) фамилия, имя, отчество, должность лица, замещающего государственную должность Российской Федерации;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>б) наименование некоммерческой организации;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>в) местонахождение и адрес некоммерческой организации;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 некоммерческой организации;</w:t>
      </w:r>
    </w:p>
    <w:p w:rsidR="004C6495" w:rsidRDefault="004C6495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4C6495" w:rsidRDefault="004C649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организации, в качестве которого или в качестве члена которого лицо, замещающее государственную должность Российской Федерации, намерено участвовать на безвозмездной основе в управлении этой организацией, а также функции, которые на него будут возложены;</w:t>
      </w:r>
      <w:proofErr w:type="gramEnd"/>
    </w:p>
    <w:p w:rsidR="004C6495" w:rsidRDefault="004C6495">
      <w:pPr>
        <w:pStyle w:val="ConsPlusNormal"/>
        <w:spacing w:before="220"/>
        <w:ind w:firstLine="540"/>
        <w:jc w:val="both"/>
      </w:pPr>
      <w:r>
        <w:t>е) дата составления уведомления и подпись.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>4. К уведомлению прилагаются копия устава некоммерческой организации, в управлении которой лицо, замещающее государственную должность Российской Федерации, намеревается участвовать на безвозмездной основе, и копия положения об органе некоммерческой организации (при наличии такого положения).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>5. Направленные Президенту Российской Федерации уведомления и иные материалы поступают в Управление Президента Российской Федерации по вопросам государственной службы и кадров, которое: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>а) осуществляет регистрацию, учет и хранение уведомлений и иных материалов;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>б) направляет копии уведомлений и иных материалов в Управление Президента Российской Федерации по вопросам противодействия коррупции для осуществления им контроля в рамках своей компетенции.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lastRenderedPageBreak/>
        <w:t>6. Лицо, замещающее государственную должность Российской Федерации, участвующее на безвозмездной основе в управлении некоммерческой организацией, обязано уведомить Президента Российской Федерации в порядке, установленном настоящим Положением: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>а) об изменении наименования, местонахождения и адреса некоммерческой организации;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>б) о реорганизации некоммерческой организации;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>в) об изменении единоличного исполнительного органа или коллегиального органа, в качестве которого или в качестве члена которого названное лицо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полномочий;</w:t>
      </w:r>
    </w:p>
    <w:p w:rsidR="004C6495" w:rsidRDefault="004C6495">
      <w:pPr>
        <w:pStyle w:val="ConsPlusNormal"/>
        <w:spacing w:before="220"/>
        <w:ind w:firstLine="540"/>
        <w:jc w:val="both"/>
      </w:pPr>
      <w:r>
        <w:t>г) о замещении иной государственной должности Российской Федерации,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Президента Российской Федерации.</w:t>
      </w:r>
    </w:p>
    <w:p w:rsidR="004C6495" w:rsidRDefault="004C6495">
      <w:pPr>
        <w:pStyle w:val="ConsPlusNormal"/>
        <w:jc w:val="both"/>
      </w:pPr>
    </w:p>
    <w:p w:rsidR="004C6495" w:rsidRDefault="004C6495">
      <w:pPr>
        <w:pStyle w:val="ConsPlusNormal"/>
        <w:jc w:val="both"/>
      </w:pPr>
    </w:p>
    <w:p w:rsidR="004C6495" w:rsidRDefault="004C64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903" w:rsidRDefault="00AC0903">
      <w:bookmarkStart w:id="1" w:name="_GoBack"/>
      <w:bookmarkEnd w:id="1"/>
    </w:p>
    <w:sectPr w:rsidR="00AC0903" w:rsidSect="0000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95"/>
    <w:rsid w:val="004C6495"/>
    <w:rsid w:val="006C4A27"/>
    <w:rsid w:val="00AC0903"/>
    <w:rsid w:val="00EB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FB92CE422B0FD66D1F3A9CD309F90576E435AF3E511DF3165F369693ECFF3E4B2C3E3465A949F3958C58AD0B4922396928A299A459D6BAt5G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B92CE422B0FD66D1F3A9CD309F90576E435AF3E511DF3165F369693ECFF3E4B2C3E3465A949F3958C58AD0B4922396928A299A459D6BAt5GBM" TargetMode="External"/><Relationship Id="rId5" Type="http://schemas.openxmlformats.org/officeDocument/2006/relationships/hyperlink" Target="consultantplus://offline/ref=9FFB92CE422B0FD66D1F3A9CD309F90571E234AA33571DF3165F369693ECFF3E4B2C3E3767A140A1C4C359F14E1A31386B28A09DB8t5G9M" TargetMode="External"/><Relationship Id="rId4" Type="http://schemas.openxmlformats.org/officeDocument/2006/relationships/hyperlink" Target="consultantplus://offline/ref=9FFB92CE422B0FD66D1F3A9CD309F90576E435AF3E511DF3165F369693ECFF3E4B2C3E3465A949F3958C58AD0B4922396928A299A459D6BAt5G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2022-04-16T12:06:00Z</dcterms:created>
  <dcterms:modified xsi:type="dcterms:W3CDTF">2022-04-19T16:08:00Z</dcterms:modified>
</cp:coreProperties>
</file>