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DE" w:rsidRPr="00D36586" w:rsidRDefault="00580CDE" w:rsidP="00580CDE">
      <w:pPr>
        <w:suppressAutoHyphens/>
        <w:autoSpaceDN w:val="0"/>
        <w:spacing w:line="252" w:lineRule="auto"/>
        <w:ind w:right="-11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D36586">
        <w:rPr>
          <w:rFonts w:ascii="Liberation Serif" w:eastAsia="Times New Roman" w:hAnsi="Liberation Serif" w:cs="Tahoma"/>
          <w:b/>
          <w:noProof/>
          <w:color w:val="000000"/>
          <w:sz w:val="20"/>
          <w:szCs w:val="20"/>
        </w:rPr>
        <w:drawing>
          <wp:inline distT="0" distB="0" distL="0" distR="0" wp14:anchorId="43697C5B" wp14:editId="40D4969C">
            <wp:extent cx="371475" cy="619125"/>
            <wp:effectExtent l="0" t="0" r="9525" b="9525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DE" w:rsidRPr="00D36586" w:rsidRDefault="00580CDE" w:rsidP="00580C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color w:val="000000"/>
          <w:sz w:val="20"/>
          <w:szCs w:val="20"/>
          <w:lang w:bidi="en-US"/>
        </w:rPr>
      </w:pPr>
      <w:r w:rsidRPr="00D36586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АДМИНИСТРАЦИЯ</w:t>
      </w:r>
    </w:p>
    <w:p w:rsidR="00580CDE" w:rsidRPr="00D36586" w:rsidRDefault="00580CDE" w:rsidP="00580C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</w:pPr>
      <w:r w:rsidRPr="00D36586">
        <w:rPr>
          <w:rFonts w:ascii="Liberation Serif" w:eastAsia="Times New Roman" w:hAnsi="Liberation Serif" w:cs="Arial"/>
          <w:b/>
          <w:color w:val="000000"/>
          <w:sz w:val="32"/>
          <w:szCs w:val="20"/>
          <w:lang w:bidi="en-US"/>
        </w:rPr>
        <w:t>МАХНЁВСКОГО МУНИЦИПАЛЬНОГО ОБРАЗОВАНИЯ</w:t>
      </w:r>
    </w:p>
    <w:p w:rsidR="00580CDE" w:rsidRPr="00D36586" w:rsidRDefault="00580CDE" w:rsidP="00580CDE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</w:pPr>
      <w:r w:rsidRPr="00D36586">
        <w:rPr>
          <w:rFonts w:ascii="Liberation Serif" w:eastAsia="Times New Roman" w:hAnsi="Liberation Serif" w:cs="Arial"/>
          <w:b/>
          <w:color w:val="000000"/>
          <w:sz w:val="40"/>
          <w:szCs w:val="40"/>
          <w:lang w:bidi="en-US"/>
        </w:rPr>
        <w:t>ПОСТАНОВЛЕНИЕ</w:t>
      </w:r>
    </w:p>
    <w:p w:rsidR="00580CDE" w:rsidRPr="00D36586" w:rsidRDefault="00580CDE" w:rsidP="00580CDE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b/>
          <w:color w:val="000000"/>
          <w:sz w:val="32"/>
          <w:szCs w:val="36"/>
          <w:lang w:bidi="en-US"/>
        </w:rPr>
      </w:pPr>
      <w:r w:rsidRPr="00D3658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2B990" wp14:editId="1BB58974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28575" b="304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D11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"/>
            </w:pict>
          </mc:Fallback>
        </mc:AlternateContent>
      </w:r>
      <w:r w:rsidRPr="00D3658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 wp14:anchorId="1E66ED33" wp14:editId="6DA690FF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28575" b="304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D9594" id="Прямая со стрелкой 2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" strokeweight="2pt"/>
            </w:pict>
          </mc:Fallback>
        </mc:AlternateContent>
      </w:r>
    </w:p>
    <w:p w:rsidR="00580CDE" w:rsidRPr="00D36586" w:rsidRDefault="00580CDE" w:rsidP="00580CD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r w:rsidRPr="00D36586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 xml:space="preserve">      </w:t>
      </w:r>
      <w:r w:rsidR="008E52F4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 xml:space="preserve"> </w:t>
      </w:r>
      <w:r w:rsidRPr="00D36586">
        <w:rPr>
          <w:rFonts w:ascii="Liberation Serif" w:eastAsia="Times New Roman" w:hAnsi="Liberation Serif" w:cs="Liberation Serif"/>
          <w:color w:val="000000"/>
          <w:sz w:val="28"/>
          <w:szCs w:val="28"/>
          <w:lang w:bidi="en-US"/>
        </w:rPr>
        <w:t>20 марта</w:t>
      </w:r>
      <w:r w:rsidRPr="00D36586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 xml:space="preserve"> 2023 года                                                                               № </w:t>
      </w:r>
      <w:r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200</w:t>
      </w:r>
    </w:p>
    <w:p w:rsidR="00580CDE" w:rsidRDefault="00580CDE" w:rsidP="00580CD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</w:pPr>
      <w:r w:rsidRPr="00D36586">
        <w:rPr>
          <w:rFonts w:ascii="Liberation Serif" w:eastAsia="Times New Roman" w:hAnsi="Liberation Serif" w:cs="Liberation Serif"/>
          <w:color w:val="000000"/>
          <w:sz w:val="28"/>
          <w:szCs w:val="24"/>
          <w:lang w:bidi="en-US"/>
        </w:rPr>
        <w:t>п.г.т. Махнёво</w:t>
      </w:r>
    </w:p>
    <w:p w:rsidR="004D4C83" w:rsidRPr="00580CDE" w:rsidRDefault="004D4C83" w:rsidP="004D4C83">
      <w:pPr>
        <w:shd w:val="clear" w:color="auto" w:fill="FFFFFF"/>
        <w:spacing w:after="0" w:line="240" w:lineRule="auto"/>
        <w:ind w:firstLine="22"/>
        <w:jc w:val="center"/>
        <w:rPr>
          <w:rFonts w:ascii="Liberation Serif" w:hAnsi="Liberation Serif" w:cs="Arial"/>
          <w:sz w:val="24"/>
          <w:szCs w:val="20"/>
          <w:lang w:eastAsia="en-US"/>
        </w:rPr>
      </w:pPr>
    </w:p>
    <w:p w:rsidR="00AD47FE" w:rsidRPr="003F037C" w:rsidRDefault="00AD47FE" w:rsidP="00580CDE">
      <w:pPr>
        <w:autoSpaceDE w:val="0"/>
        <w:spacing w:after="0" w:line="240" w:lineRule="auto"/>
        <w:ind w:firstLine="567"/>
        <w:jc w:val="center"/>
        <w:rPr>
          <w:rFonts w:ascii="Liberation Serif" w:eastAsia="Times New Roman" w:hAnsi="Liberation Serif" w:cs="Calibri"/>
          <w:b/>
          <w:bCs/>
          <w:i/>
          <w:sz w:val="28"/>
          <w:szCs w:val="28"/>
        </w:rPr>
      </w:pPr>
      <w:r w:rsidRPr="00AD47FE">
        <w:rPr>
          <w:rFonts w:ascii="Liberation Serif" w:hAnsi="Liberation Serif" w:cs="Liberation Serif"/>
          <w:b/>
          <w:i/>
          <w:sz w:val="28"/>
          <w:szCs w:val="28"/>
        </w:rPr>
        <w:t>Об утверждении программы «Профилактика рисков</w:t>
      </w:r>
      <w:r w:rsidR="00580CD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причинения </w:t>
      </w:r>
      <w:r w:rsidR="00580CDE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вреда (ущерба) охраняемым законом ценностям</w:t>
      </w:r>
      <w:r w:rsidR="00580CD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по муниципальному контролю</w:t>
      </w:r>
      <w:r w:rsidR="003F037C" w:rsidRP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в сфере</w:t>
      </w:r>
      <w:r w:rsid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 xml:space="preserve"> </w:t>
      </w:r>
      <w:r w:rsidR="003F037C" w:rsidRPr="003F037C">
        <w:rPr>
          <w:rFonts w:ascii="Liberation Serif" w:eastAsia="Times New Roman" w:hAnsi="Liberation Serif" w:cs="Calibri"/>
          <w:b/>
          <w:bCs/>
          <w:i/>
          <w:sz w:val="28"/>
          <w:szCs w:val="28"/>
        </w:rPr>
        <w:t>благоустройства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</w:t>
      </w:r>
      <w:r w:rsidR="00580CDE">
        <w:rPr>
          <w:rFonts w:ascii="Liberation Serif" w:hAnsi="Liberation Serif" w:cs="Liberation Serif"/>
          <w:b/>
          <w:i/>
          <w:sz w:val="28"/>
          <w:szCs w:val="28"/>
        </w:rPr>
        <w:t xml:space="preserve">                                        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>Махнёвского   муниципального образования на 202</w:t>
      </w:r>
      <w:r w:rsidR="000B6769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Pr="00AD47FE">
        <w:rPr>
          <w:rFonts w:ascii="Liberation Serif" w:hAnsi="Liberation Serif" w:cs="Liberation Serif"/>
          <w:b/>
          <w:i/>
          <w:sz w:val="28"/>
          <w:szCs w:val="28"/>
        </w:rPr>
        <w:t xml:space="preserve"> год»</w:t>
      </w:r>
    </w:p>
    <w:p w:rsidR="0027085F" w:rsidRPr="00580CDE" w:rsidRDefault="0027085F" w:rsidP="00580CDE">
      <w:pPr>
        <w:spacing w:after="0" w:line="240" w:lineRule="auto"/>
        <w:ind w:firstLine="567"/>
        <w:jc w:val="center"/>
        <w:rPr>
          <w:rFonts w:ascii="Liberation Serif" w:hAnsi="Liberation Serif"/>
          <w:sz w:val="24"/>
          <w:szCs w:val="28"/>
        </w:rPr>
      </w:pPr>
      <w:bookmarkStart w:id="0" w:name="_GoBack"/>
      <w:bookmarkEnd w:id="0"/>
    </w:p>
    <w:p w:rsidR="004D3856" w:rsidRPr="00EF58D7" w:rsidRDefault="00AD47FE" w:rsidP="00580CDE">
      <w:pPr>
        <w:pStyle w:val="ConsPlusTitle"/>
        <w:ind w:firstLine="567"/>
        <w:jc w:val="both"/>
        <w:rPr>
          <w:rFonts w:ascii="Liberation Serif" w:eastAsia="Times New Roman" w:hAnsi="Liberation Serif" w:cs="Calibri"/>
          <w:b w:val="0"/>
          <w:sz w:val="28"/>
          <w:szCs w:val="28"/>
        </w:rPr>
      </w:pP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4D4C83" w:rsidRPr="00EF58D7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</w:t>
      </w:r>
      <w:r w:rsidR="000B6769">
        <w:rPr>
          <w:rFonts w:ascii="Liberation Serif" w:hAnsi="Liberation Serif" w:cs="Liberation Serif"/>
          <w:b w:val="0"/>
          <w:sz w:val="28"/>
          <w:szCs w:val="28"/>
        </w:rPr>
        <w:t xml:space="preserve">в Российской Федерации»,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F1B5F" w:rsidRPr="00EF58D7">
        <w:rPr>
          <w:rFonts w:ascii="Liberation Serif" w:eastAsia="Times New Roman" w:hAnsi="Liberation Serif" w:cs="Liberation Serif"/>
          <w:b w:val="0"/>
          <w:sz w:val="28"/>
          <w:szCs w:val="28"/>
        </w:rPr>
        <w:t xml:space="preserve">,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>решением Думы Махнёвского муниципально</w:t>
      </w:r>
      <w:r w:rsidR="00EF58D7" w:rsidRPr="00EF58D7">
        <w:rPr>
          <w:rFonts w:ascii="Liberation Serif" w:hAnsi="Liberation Serif" w:cs="Liberation Serif"/>
          <w:b w:val="0"/>
          <w:sz w:val="28"/>
          <w:szCs w:val="28"/>
        </w:rPr>
        <w:t>г</w:t>
      </w:r>
      <w:r w:rsidR="003F037C">
        <w:rPr>
          <w:rFonts w:ascii="Liberation Serif" w:hAnsi="Liberation Serif" w:cs="Liberation Serif"/>
          <w:b w:val="0"/>
          <w:sz w:val="28"/>
          <w:szCs w:val="28"/>
        </w:rPr>
        <w:t>о образования от 10.09.2021 № 84</w:t>
      </w:r>
      <w:r w:rsidR="00580CDE">
        <w:rPr>
          <w:rFonts w:ascii="Liberation Serif" w:hAnsi="Liberation Serif" w:cs="Liberation Serif"/>
          <w:b w:val="0"/>
          <w:sz w:val="28"/>
          <w:szCs w:val="28"/>
        </w:rPr>
        <w:t xml:space="preserve">                                   </w:t>
      </w:r>
      <w:r w:rsidRPr="00EF58D7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 xml:space="preserve">Об утверждении Положения  о муниципальном </w:t>
      </w:r>
      <w:r w:rsidR="005B4BF4">
        <w:rPr>
          <w:rFonts w:ascii="Liberation Serif" w:eastAsia="Times New Roman" w:hAnsi="Liberation Serif" w:cs="Calibri"/>
          <w:b w:val="0"/>
          <w:sz w:val="28"/>
          <w:szCs w:val="28"/>
        </w:rPr>
        <w:t xml:space="preserve">контроле </w:t>
      </w:r>
      <w:r w:rsidR="003F037C">
        <w:rPr>
          <w:rFonts w:ascii="Liberation Serif" w:eastAsia="Times New Roman" w:hAnsi="Liberation Serif" w:cs="Calibri"/>
          <w:b w:val="0"/>
          <w:sz w:val="28"/>
          <w:szCs w:val="28"/>
        </w:rPr>
        <w:t xml:space="preserve">в сфере благоустройства </w:t>
      </w:r>
      <w:r w:rsidR="00EF58D7" w:rsidRPr="00EF58D7">
        <w:rPr>
          <w:rFonts w:ascii="Liberation Serif" w:eastAsia="Times New Roman" w:hAnsi="Liberation Serif" w:cs="Calibri"/>
          <w:b w:val="0"/>
          <w:sz w:val="28"/>
          <w:szCs w:val="28"/>
        </w:rPr>
        <w:t>на территории Махнёвского муниципального образования</w:t>
      </w:r>
      <w:r w:rsidRPr="00C867B4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094526" w:rsidRPr="00C867B4">
        <w:rPr>
          <w:rFonts w:ascii="Liberation Serif" w:hAnsi="Liberation Serif" w:cs="Liberation Serif"/>
          <w:b w:val="0"/>
          <w:sz w:val="28"/>
          <w:szCs w:val="28"/>
        </w:rPr>
        <w:t>,</w:t>
      </w:r>
      <w:r w:rsidR="001F1B5F" w:rsidRPr="00C867B4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867B4" w:rsidRPr="00C867B4">
        <w:rPr>
          <w:rFonts w:ascii="Liberation Serif" w:hAnsi="Liberation Serif" w:cs="Liberation Serif"/>
          <w:b w:val="0"/>
          <w:sz w:val="28"/>
          <w:szCs w:val="28"/>
        </w:rPr>
        <w:t>руководствуясь</w:t>
      </w:r>
      <w:r w:rsidR="00C867B4">
        <w:rPr>
          <w:rFonts w:ascii="Liberation Serif" w:hAnsi="Liberation Serif" w:cs="Liberation Serif"/>
          <w:sz w:val="28"/>
          <w:szCs w:val="28"/>
        </w:rPr>
        <w:t xml:space="preserve"> </w:t>
      </w:r>
      <w:r w:rsidR="001F1B5F" w:rsidRPr="00EF58D7">
        <w:rPr>
          <w:rFonts w:ascii="Liberation Serif" w:hAnsi="Liberation Serif" w:cs="Liberation Serif"/>
          <w:b w:val="0"/>
          <w:sz w:val="28"/>
          <w:szCs w:val="28"/>
        </w:rPr>
        <w:t>Уставом</w:t>
      </w:r>
      <w:r w:rsidR="004D3856" w:rsidRPr="00EF58D7">
        <w:rPr>
          <w:rFonts w:ascii="Liberation Serif" w:hAnsi="Liberation Serif" w:cs="Liberation Serif"/>
          <w:b w:val="0"/>
          <w:sz w:val="28"/>
          <w:szCs w:val="28"/>
        </w:rPr>
        <w:t xml:space="preserve"> Махнёвского муниципального образования,</w:t>
      </w:r>
    </w:p>
    <w:p w:rsidR="00AD47FE" w:rsidRPr="00580CDE" w:rsidRDefault="00AD47FE" w:rsidP="00AD47FE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8"/>
        </w:rPr>
      </w:pPr>
    </w:p>
    <w:p w:rsidR="00C00979" w:rsidRDefault="00A341F6" w:rsidP="00580C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b/>
          <w:sz w:val="28"/>
          <w:szCs w:val="28"/>
        </w:rPr>
        <w:t>ПОСТАНОВЛЯЮ</w:t>
      </w:r>
      <w:r w:rsidR="00C00979" w:rsidRPr="00BB5917">
        <w:rPr>
          <w:rFonts w:ascii="Times New Roman" w:hAnsi="Times New Roman"/>
          <w:sz w:val="28"/>
          <w:szCs w:val="28"/>
        </w:rPr>
        <w:t>:</w:t>
      </w:r>
    </w:p>
    <w:p w:rsidR="00580CDE" w:rsidRDefault="00580CDE" w:rsidP="00580C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7FE" w:rsidRPr="00AD47FE" w:rsidRDefault="00732F56" w:rsidP="00580CDE">
      <w:pPr>
        <w:pStyle w:val="a8"/>
        <w:tabs>
          <w:tab w:val="left" w:pos="567"/>
        </w:tabs>
        <w:ind w:firstLine="567"/>
        <w:rPr>
          <w:rFonts w:ascii="Liberation Serif" w:hAnsi="Liberation Serif" w:cs="Liberation Serif"/>
          <w:sz w:val="28"/>
          <w:szCs w:val="28"/>
          <w:lang w:val="ru-RU" w:eastAsia="fa-IR" w:bidi="fa-IR"/>
        </w:rPr>
      </w:pPr>
      <w:r w:rsidRPr="00AD47FE">
        <w:rPr>
          <w:sz w:val="28"/>
          <w:szCs w:val="28"/>
          <w:lang w:val="ru-RU"/>
        </w:rPr>
        <w:t>1.</w:t>
      </w:r>
      <w:r w:rsidR="00AD47FE" w:rsidRPr="00AD47FE">
        <w:rPr>
          <w:lang w:val="ru-RU" w:eastAsia="fa-IR" w:bidi="fa-IR"/>
        </w:rPr>
        <w:t xml:space="preserve">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Утвердить программу «Профилактика рисков причинения вреда (ущерба) охраняемым законом ценностям по муниципальному контролю</w:t>
      </w:r>
      <w:r w:rsidR="003F037C" w:rsidRPr="003F037C">
        <w:rPr>
          <w:rFonts w:ascii="Liberation Serif" w:hAnsi="Liberation Serif" w:cs="Calibri"/>
          <w:b/>
          <w:sz w:val="28"/>
          <w:szCs w:val="28"/>
          <w:lang w:val="ru-RU"/>
        </w:rPr>
        <w:t xml:space="preserve"> </w:t>
      </w:r>
      <w:r w:rsidR="003F037C" w:rsidRPr="003F037C">
        <w:rPr>
          <w:rFonts w:ascii="Liberation Serif" w:hAnsi="Liberation Serif" w:cs="Calibri"/>
          <w:sz w:val="28"/>
          <w:szCs w:val="28"/>
          <w:lang w:val="ru-RU"/>
        </w:rPr>
        <w:t>в сфере благоустройства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на территории Махнёвского муниципального образования </w:t>
      </w:r>
      <w:r w:rsidR="00215D04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                              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на 202</w:t>
      </w:r>
      <w:r w:rsidR="000B6769">
        <w:rPr>
          <w:rFonts w:ascii="Liberation Serif" w:hAnsi="Liberation Serif" w:cs="Liberation Serif"/>
          <w:sz w:val="28"/>
          <w:szCs w:val="28"/>
          <w:lang w:val="ru-RU" w:eastAsia="fa-IR" w:bidi="fa-IR"/>
        </w:rPr>
        <w:t>3</w:t>
      </w:r>
      <w:r w:rsidR="00AD47FE" w:rsidRP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 xml:space="preserve"> год» (прилагается)</w:t>
      </w:r>
      <w:r w:rsidR="00AD47FE">
        <w:rPr>
          <w:rFonts w:ascii="Liberation Serif" w:hAnsi="Liberation Serif" w:cs="Liberation Serif"/>
          <w:sz w:val="28"/>
          <w:szCs w:val="28"/>
          <w:lang w:val="ru-RU" w:eastAsia="fa-IR" w:bidi="fa-IR"/>
        </w:rPr>
        <w:t>.</w:t>
      </w:r>
    </w:p>
    <w:p w:rsidR="000B6769" w:rsidRPr="000B6769" w:rsidRDefault="000B6769" w:rsidP="00580CDE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67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Настоящее постановление разместить на официальном сайте Махнёвского муниципального образования в сети «Интернет».</w:t>
      </w:r>
    </w:p>
    <w:p w:rsidR="000B6769" w:rsidRPr="000B6769" w:rsidRDefault="000B6769" w:rsidP="00580CDE">
      <w:pPr>
        <w:tabs>
          <w:tab w:val="left" w:pos="567"/>
        </w:tabs>
        <w:spacing w:after="0" w:line="240" w:lineRule="auto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B67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Контроль за исполнением настоящего постановления возложить </w:t>
      </w:r>
      <w:r w:rsidR="00580C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Pr="000B67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и.о. первого заместителя главы Администрации Махнёвского муниципального образования С. Н. Максимова.</w:t>
      </w:r>
    </w:p>
    <w:p w:rsidR="00F83509" w:rsidRDefault="00F83509" w:rsidP="00580C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D04" w:rsidRDefault="00215D04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CDE" w:rsidRPr="00F83509" w:rsidRDefault="00580CDE" w:rsidP="00F83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F56" w:rsidRDefault="007D67F8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3B62">
        <w:rPr>
          <w:rFonts w:ascii="Times New Roman" w:hAnsi="Times New Roman"/>
          <w:sz w:val="28"/>
          <w:szCs w:val="28"/>
        </w:rPr>
        <w:t xml:space="preserve"> </w:t>
      </w:r>
      <w:r w:rsidR="00C00979" w:rsidRPr="00BB5917">
        <w:rPr>
          <w:rFonts w:ascii="Times New Roman" w:hAnsi="Times New Roman"/>
          <w:sz w:val="28"/>
          <w:szCs w:val="28"/>
        </w:rPr>
        <w:t>Махнёвского</w:t>
      </w:r>
    </w:p>
    <w:p w:rsidR="00C00979" w:rsidRPr="00BB5917" w:rsidRDefault="00C00979" w:rsidP="00937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  </w:t>
      </w:r>
      <w:r w:rsidRPr="00BB5917">
        <w:rPr>
          <w:rFonts w:ascii="Times New Roman" w:hAnsi="Times New Roman"/>
          <w:sz w:val="28"/>
          <w:szCs w:val="28"/>
        </w:rPr>
        <w:t xml:space="preserve">               </w:t>
      </w:r>
      <w:r w:rsidR="006D3680">
        <w:rPr>
          <w:rFonts w:ascii="Times New Roman" w:hAnsi="Times New Roman"/>
          <w:sz w:val="28"/>
          <w:szCs w:val="28"/>
        </w:rPr>
        <w:t xml:space="preserve">                        </w:t>
      </w:r>
      <w:r w:rsidR="002676D0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 xml:space="preserve">                     А.С.</w:t>
      </w:r>
      <w:r w:rsidR="00215D04">
        <w:rPr>
          <w:rFonts w:ascii="Times New Roman" w:hAnsi="Times New Roman"/>
          <w:sz w:val="28"/>
          <w:szCs w:val="28"/>
        </w:rPr>
        <w:t xml:space="preserve"> </w:t>
      </w:r>
      <w:r w:rsidR="00550412">
        <w:rPr>
          <w:rFonts w:ascii="Times New Roman" w:hAnsi="Times New Roman"/>
          <w:sz w:val="28"/>
          <w:szCs w:val="28"/>
        </w:rPr>
        <w:t>Корелин</w:t>
      </w:r>
      <w:r w:rsidRPr="00BB59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</w:rPr>
      </w:pPr>
    </w:p>
    <w:p w:rsidR="00C00979" w:rsidRDefault="00C00979" w:rsidP="00004A2A">
      <w:pPr>
        <w:jc w:val="both"/>
        <w:rPr>
          <w:rFonts w:ascii="Times New Roman" w:hAnsi="Times New Roman"/>
          <w:sz w:val="28"/>
          <w:szCs w:val="28"/>
        </w:rPr>
      </w:pPr>
      <w:r w:rsidRPr="00BB5917">
        <w:rPr>
          <w:rFonts w:ascii="Times New Roman" w:hAnsi="Times New Roman"/>
          <w:sz w:val="28"/>
          <w:szCs w:val="28"/>
        </w:rPr>
        <w:t xml:space="preserve">  </w:t>
      </w:r>
    </w:p>
    <w:p w:rsidR="00EF58D7" w:rsidRDefault="00EF58D7" w:rsidP="00004A2A">
      <w:pPr>
        <w:jc w:val="both"/>
        <w:rPr>
          <w:rFonts w:ascii="Times New Roman" w:hAnsi="Times New Roman"/>
          <w:sz w:val="28"/>
          <w:szCs w:val="28"/>
        </w:rPr>
      </w:pPr>
    </w:p>
    <w:p w:rsidR="002E1D13" w:rsidRDefault="002E1D13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4D157D" w:rsidRPr="00893B02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Приложение </w:t>
      </w:r>
    </w:p>
    <w:p w:rsidR="00580CDE" w:rsidRDefault="004D157D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 w:rsidRPr="00893B02"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4D157D" w:rsidRPr="00893B02" w:rsidRDefault="00580CDE" w:rsidP="00580CDE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</w:t>
      </w:r>
      <w:r w:rsidR="004D157D" w:rsidRPr="00893B02">
        <w:rPr>
          <w:rFonts w:ascii="Liberation Serif" w:hAnsi="Liberation Serif" w:cs="Liberation Serif"/>
          <w:sz w:val="24"/>
          <w:szCs w:val="24"/>
        </w:rPr>
        <w:t>дминистрации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Махнёвского муниципального</w:t>
      </w:r>
      <w:r w:rsidR="00215D04">
        <w:rPr>
          <w:rFonts w:ascii="Liberation Serif" w:hAnsi="Liberation Serif" w:cs="Liberation Serif"/>
          <w:sz w:val="24"/>
          <w:szCs w:val="24"/>
        </w:rPr>
        <w:t xml:space="preserve"> </w:t>
      </w:r>
      <w:r w:rsidR="004F1D31" w:rsidRPr="00893B02">
        <w:rPr>
          <w:rFonts w:ascii="Liberation Serif" w:hAnsi="Liberation Serif" w:cs="Liberation Serif"/>
          <w:sz w:val="24"/>
          <w:szCs w:val="24"/>
        </w:rPr>
        <w:t>образования</w:t>
      </w:r>
    </w:p>
    <w:p w:rsidR="004D157D" w:rsidRPr="00893B02" w:rsidRDefault="00580CDE" w:rsidP="00215D04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от 20.03.2023 г. </w:t>
      </w:r>
      <w:r w:rsidR="004D157D" w:rsidRPr="00893B02">
        <w:rPr>
          <w:rFonts w:ascii="Liberation Serif" w:hAnsi="Liberation Serif" w:cs="Liberation Serif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</w:rPr>
        <w:t xml:space="preserve"> 200</w:t>
      </w:r>
      <w:r w:rsidR="004D157D" w:rsidRPr="00893B02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4D157D" w:rsidRPr="00C72422" w:rsidRDefault="004D157D" w:rsidP="004D157D">
      <w:pPr>
        <w:autoSpaceDE w:val="0"/>
        <w:autoSpaceDN w:val="0"/>
        <w:adjustRightInd w:val="0"/>
        <w:spacing w:line="240" w:lineRule="auto"/>
        <w:jc w:val="right"/>
        <w:rPr>
          <w:rFonts w:cs="Times New Roman"/>
        </w:rPr>
      </w:pPr>
    </w:p>
    <w:p w:rsidR="004D157D" w:rsidRPr="008D40AE" w:rsidRDefault="004D157D" w:rsidP="00580CDE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ПРОГРАММА </w:t>
      </w:r>
    </w:p>
    <w:p w:rsidR="004D157D" w:rsidRPr="008D40AE" w:rsidRDefault="004D157D" w:rsidP="00580CDE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</w:t>
      </w:r>
      <w:r w:rsidR="003F037C">
        <w:rPr>
          <w:rFonts w:ascii="Liberation Serif" w:eastAsia="Times New Roman" w:hAnsi="Liberation Serif" w:cs="Calibri"/>
          <w:b/>
          <w:sz w:val="28"/>
          <w:szCs w:val="28"/>
        </w:rPr>
        <w:t>в сфере благоустройства</w:t>
      </w:r>
    </w:p>
    <w:p w:rsidR="004D157D" w:rsidRPr="008D40AE" w:rsidRDefault="004D157D" w:rsidP="00580CDE">
      <w:pPr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на территории</w:t>
      </w:r>
      <w:r w:rsidR="004F1D31" w:rsidRPr="008D40AE">
        <w:rPr>
          <w:rFonts w:ascii="Liberation Serif" w:hAnsi="Liberation Serif" w:cs="Liberation Serif"/>
          <w:b/>
          <w:sz w:val="28"/>
          <w:szCs w:val="28"/>
        </w:rPr>
        <w:t xml:space="preserve"> Махнёвского </w:t>
      </w:r>
      <w:r w:rsidRPr="008D40AE">
        <w:rPr>
          <w:rFonts w:ascii="Liberation Serif" w:hAnsi="Liberation Serif" w:cs="Liberation Serif"/>
          <w:b/>
          <w:sz w:val="28"/>
          <w:szCs w:val="28"/>
        </w:rPr>
        <w:t xml:space="preserve">муниципального образования </w:t>
      </w:r>
    </w:p>
    <w:p w:rsidR="004D157D" w:rsidRPr="00580CDE" w:rsidRDefault="004D157D" w:rsidP="004D157D">
      <w:pPr>
        <w:autoSpaceDN w:val="0"/>
        <w:spacing w:line="240" w:lineRule="auto"/>
        <w:jc w:val="center"/>
        <w:textAlignment w:val="baseline"/>
        <w:rPr>
          <w:rFonts w:ascii="Liberation Serif" w:hAnsi="Liberation Serif" w:cs="Liberation Serif"/>
          <w:b/>
          <w:sz w:val="24"/>
          <w:szCs w:val="28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D40AE">
        <w:rPr>
          <w:rFonts w:ascii="Liberation Serif" w:hAnsi="Liberation Serif" w:cs="Liberation Serif"/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F037C" w:rsidRPr="00580CDE" w:rsidRDefault="003F037C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 принятием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 w:rsidR="00580CDE"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муниципального контроля</w:t>
      </w:r>
      <w:r w:rsidRPr="00580CD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t xml:space="preserve">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Махнёвского муниципального образования (далее – Правила благоустройства)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3F037C" w:rsidRPr="00580CDE" w:rsidRDefault="003F037C" w:rsidP="00580C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Правил благоустройства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vertAlign w:val="superscript"/>
        </w:rPr>
        <w:t xml:space="preserve">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3F037C" w:rsidRPr="00580CDE" w:rsidRDefault="003F037C" w:rsidP="00580CD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F037C" w:rsidRPr="00580CDE" w:rsidRDefault="003F037C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Описание текущего развития профилактической деятельности контрольного органа.</w:t>
      </w:r>
    </w:p>
    <w:p w:rsidR="003F037C" w:rsidRPr="00580CDE" w:rsidRDefault="003F037C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Администрацией Махнёвского муниципального образования</w:t>
      </w:r>
      <w:r w:rsidR="008E52F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К проблемам, на решение которых направлена Программа профилактики, относятся случаи:</w:t>
      </w:r>
    </w:p>
    <w:p w:rsidR="000244E2" w:rsidRPr="00580CDE" w:rsidRDefault="000244E2" w:rsidP="00580CDE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0244E2" w:rsidRPr="00580CDE" w:rsidRDefault="000244E2" w:rsidP="00580CDE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2)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несвоевременной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0244E2" w:rsidRPr="00580CDE" w:rsidRDefault="000244E2" w:rsidP="00580CDE">
      <w:pPr>
        <w:tabs>
          <w:tab w:val="left" w:pos="1200"/>
        </w:tabs>
        <w:autoSpaceDE w:val="0"/>
        <w:autoSpaceDN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Calibri" w:hAnsi="Liberation Serif" w:cs="Times New Roman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0244E2" w:rsidRPr="00580CDE" w:rsidRDefault="000244E2" w:rsidP="00580CDE">
      <w:pPr>
        <w:tabs>
          <w:tab w:val="left" w:pos="1200"/>
        </w:tabs>
        <w:autoSpaceDE w:val="0"/>
        <w:autoSpaceDN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4) </w:t>
      </w:r>
      <w:r w:rsidRPr="00580CDE">
        <w:rPr>
          <w:rFonts w:ascii="Liberation Serif" w:eastAsia="Calibri" w:hAnsi="Liberation Serif" w:cs="Times New Roman"/>
          <w:bCs/>
          <w:color w:val="000000"/>
          <w:sz w:val="28"/>
          <w:szCs w:val="28"/>
        </w:rPr>
        <w:t>выгула животных</w:t>
      </w:r>
      <w:r w:rsidRPr="00580CDE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и </w:t>
      </w:r>
      <w:r w:rsidRPr="00580CDE">
        <w:rPr>
          <w:rFonts w:ascii="Liberation Serif" w:eastAsia="Calibri" w:hAnsi="Liberation Serif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0244E2" w:rsidRPr="00580CDE" w:rsidRDefault="000244E2" w:rsidP="00580CDE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0244E2" w:rsidRPr="00580CDE" w:rsidRDefault="000244E2" w:rsidP="00580CDE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0244E2" w:rsidRPr="00580CDE" w:rsidRDefault="000244E2" w:rsidP="00580CDE">
      <w:pPr>
        <w:suppressAutoHyphens/>
        <w:autoSpaceDE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zh-CN"/>
        </w:rPr>
      </w:pPr>
      <w:r w:rsidRPr="00580CDE">
        <w:rPr>
          <w:rFonts w:ascii="Liberation Serif" w:eastAsia="Times New Roman" w:hAnsi="Liberation Serif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580CDE">
        <w:rPr>
          <w:rFonts w:ascii="Liberation Serif" w:eastAsia="Times New Roman" w:hAnsi="Liberation Serif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580CDE">
        <w:rPr>
          <w:rFonts w:ascii="Liberation Serif" w:eastAsia="Times New Roman" w:hAnsi="Liberation Serif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430EB" w:rsidRPr="00580CDE" w:rsidRDefault="004430EB" w:rsidP="00580CD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4D157D" w:rsidRPr="00580CDE" w:rsidRDefault="004D157D" w:rsidP="00580CDE">
      <w:pPr>
        <w:autoSpaceDE w:val="0"/>
        <w:autoSpaceDN w:val="0"/>
        <w:spacing w:after="0" w:line="240" w:lineRule="auto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580CDE">
        <w:rPr>
          <w:rFonts w:ascii="Liberation Serif" w:hAnsi="Liberation Serif" w:cs="Liberation Serif"/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580CDE" w:rsidRPr="008E52F4" w:rsidRDefault="00580CDE" w:rsidP="00580CDE">
      <w:pPr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Liberation Serif" w:hAnsi="Liberation Serif" w:cs="Liberation Serif"/>
          <w:b/>
          <w:sz w:val="24"/>
          <w:szCs w:val="28"/>
        </w:rPr>
      </w:pPr>
    </w:p>
    <w:p w:rsidR="000244E2" w:rsidRPr="00580CDE" w:rsidRDefault="000244E2" w:rsidP="00580C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580CDE">
        <w:rPr>
          <w:rFonts w:ascii="Liberation Serif" w:hAnsi="Liberation Serif"/>
          <w:color w:val="000000"/>
          <w:sz w:val="28"/>
          <w:szCs w:val="28"/>
        </w:rPr>
        <w:t>Целями профилактики рисков причинения вреда (ущерба) охраняемым законом ценностям являются: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580CD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t xml:space="preserve">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580CDE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580CDE">
        <w:rPr>
          <w:rFonts w:ascii="Liberation Serif" w:eastAsia="Times New Roman" w:hAnsi="Liberation Serif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580CDE">
        <w:rPr>
          <w:rFonts w:ascii="Liberation Serif" w:eastAsia="Times New Roman" w:hAnsi="Liberation Serif" w:cs="Times New Roman"/>
          <w:color w:val="000000"/>
          <w:spacing w:val="-6"/>
          <w:sz w:val="28"/>
          <w:szCs w:val="28"/>
        </w:rPr>
        <w:t xml:space="preserve"> </w:t>
      </w:r>
      <w:r w:rsidRPr="00580CDE">
        <w:rPr>
          <w:rFonts w:ascii="Liberation Serif" w:eastAsia="Times New Roman" w:hAnsi="Liberation Serif" w:cs="Times New Roman"/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580CDE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0244E2" w:rsidRPr="00580CDE" w:rsidRDefault="000244E2" w:rsidP="00580CDE">
      <w:pPr>
        <w:shd w:val="clear" w:color="auto" w:fill="FFFFFF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color w:val="22272F"/>
          <w:sz w:val="28"/>
          <w:szCs w:val="28"/>
        </w:rPr>
      </w:pPr>
    </w:p>
    <w:p w:rsidR="008E52F4" w:rsidRDefault="008E52F4" w:rsidP="00580CDE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D157D" w:rsidRPr="00580CDE" w:rsidRDefault="004D157D" w:rsidP="00580CDE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80CDE">
        <w:rPr>
          <w:rFonts w:ascii="Liberation Serif" w:hAnsi="Liberation Serif" w:cs="Liberation Serif"/>
          <w:b/>
          <w:sz w:val="28"/>
          <w:szCs w:val="28"/>
        </w:rPr>
        <w:lastRenderedPageBreak/>
        <w:t>Раздел III. Перечень профилактических мероприятий, сроки (периодичность) их проведения</w:t>
      </w:r>
    </w:p>
    <w:p w:rsidR="004D157D" w:rsidRPr="00580CDE" w:rsidRDefault="004D157D" w:rsidP="00580CDE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80CDE">
        <w:rPr>
          <w:rFonts w:ascii="Liberation Serif" w:hAnsi="Liberation Serif" w:cs="Liberation Serif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D157D" w:rsidRPr="00580CDE" w:rsidRDefault="004D157D" w:rsidP="00580CDE">
      <w:pPr>
        <w:spacing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580CDE">
        <w:rPr>
          <w:rFonts w:ascii="Liberation Serif" w:hAnsi="Liberation Serif" w:cs="Liberation Serif"/>
          <w:sz w:val="28"/>
          <w:szCs w:val="28"/>
        </w:rPr>
        <w:t>Перечень основных профилактических мероприятий Программы на 202</w:t>
      </w:r>
      <w:r w:rsidR="000B6769" w:rsidRPr="00580CDE">
        <w:rPr>
          <w:rFonts w:ascii="Liberation Serif" w:hAnsi="Liberation Serif" w:cs="Liberation Serif"/>
          <w:sz w:val="28"/>
          <w:szCs w:val="28"/>
        </w:rPr>
        <w:t>3</w:t>
      </w:r>
      <w:r w:rsidRPr="00580CDE">
        <w:rPr>
          <w:rFonts w:ascii="Liberation Serif" w:hAnsi="Liberation Serif" w:cs="Liberation Serif"/>
          <w:sz w:val="28"/>
          <w:szCs w:val="28"/>
        </w:rPr>
        <w:t xml:space="preserve"> год приведен в таблице №1. </w:t>
      </w:r>
    </w:p>
    <w:p w:rsidR="002E1D13" w:rsidRPr="005D4AAD" w:rsidRDefault="002E1D13" w:rsidP="004D157D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4D157D" w:rsidRPr="00813313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1331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D157D" w:rsidRPr="00813313" w:rsidTr="008E52F4">
        <w:tc>
          <w:tcPr>
            <w:tcW w:w="720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Профилактические мероприятия</w:t>
            </w:r>
          </w:p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Адресат мероприятия</w:t>
            </w:r>
          </w:p>
        </w:tc>
      </w:tr>
      <w:tr w:rsidR="004D157D" w:rsidRPr="00813313" w:rsidTr="008E52F4">
        <w:trPr>
          <w:trHeight w:val="28"/>
          <w:tblHeader/>
        </w:trPr>
        <w:tc>
          <w:tcPr>
            <w:tcW w:w="720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90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D157D" w:rsidRPr="00813313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4D157D" w:rsidRPr="00813313" w:rsidTr="00F4701F"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актуальной информации: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0244E2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5F6B52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4D157D" w:rsidRPr="00813313">
                <w:rPr>
                  <w:rFonts w:ascii="Liberation Serif" w:hAnsi="Liberation Serif" w:cs="Liberation Serif"/>
                  <w:sz w:val="24"/>
                  <w:szCs w:val="24"/>
                </w:rPr>
                <w:t>перечень</w:t>
              </w:r>
            </w:hyperlink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27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color w:val="FF6600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389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28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114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EF58D7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ежегодный доклад о муниципальном </w:t>
            </w:r>
            <w:r w:rsidR="000B2AA2">
              <w:rPr>
                <w:rFonts w:ascii="Liberation Serif" w:hAnsi="Liberation Serif" w:cs="Liberation Serif"/>
                <w:sz w:val="24"/>
                <w:szCs w:val="24"/>
              </w:rPr>
              <w:t>контроле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срок до 3 дней со дня утверждения доклада (не позднее 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01 апреля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2E1D13">
        <w:trPr>
          <w:trHeight w:val="911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Программы профилактики на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(проект Программы для общественного обсуждения);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40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spacing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Ежегодных планов проведения плановых контрольных (надзорных) мероприятий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204"/>
        </w:trPr>
        <w:tc>
          <w:tcPr>
            <w:tcW w:w="720" w:type="dxa"/>
            <w:vMerge w:val="restart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4D157D" w:rsidRPr="00813313" w:rsidRDefault="004D157D" w:rsidP="000244E2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благоустройства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посредством: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215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63"/>
        </w:trPr>
        <w:tc>
          <w:tcPr>
            <w:tcW w:w="720" w:type="dxa"/>
            <w:vMerge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4D157D" w:rsidRPr="00813313" w:rsidRDefault="004D157D" w:rsidP="00813313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публикаций на официальном сайте </w:t>
            </w:r>
            <w:r w:rsidR="00813313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течение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4D157D" w:rsidRPr="00813313" w:rsidTr="00F4701F">
        <w:trPr>
          <w:trHeight w:val="221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20" w:type="dxa"/>
          </w:tcPr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части компетенции</w:t>
            </w: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076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8E52F4">
        <w:trPr>
          <w:trHeight w:val="3333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4D157D" w:rsidRPr="00813313" w:rsidRDefault="004D157D" w:rsidP="00104EF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вопросам, связанным с организацией и осуществлением мун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 xml:space="preserve">иципального 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>контроля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в отношении контролируемых лиц</w:t>
            </w: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D157D" w:rsidRPr="00813313" w:rsidRDefault="004D157D" w:rsidP="000B6769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не реже чем 2 раза в год (I и IV квартал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D157D" w:rsidRPr="00813313" w:rsidTr="00F4701F">
        <w:trPr>
          <w:trHeight w:val="188"/>
        </w:trPr>
        <w:tc>
          <w:tcPr>
            <w:tcW w:w="7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>контролю в сфере благоустройства</w:t>
            </w:r>
            <w:r w:rsidR="000244E2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</w:p>
          <w:p w:rsidR="004D157D" w:rsidRPr="00813313" w:rsidRDefault="00813313" w:rsidP="000B6769">
            <w:pPr>
              <w:autoSpaceDE w:val="0"/>
              <w:autoSpaceDN w:val="0"/>
              <w:spacing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Махнёвского 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 на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4D157D"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1 октября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 (разработка);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не позднее </w:t>
            </w:r>
          </w:p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>20 декабря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4D157D" w:rsidRPr="00813313" w:rsidRDefault="004D157D" w:rsidP="008E52F4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(утверждение)</w:t>
            </w:r>
          </w:p>
        </w:tc>
        <w:tc>
          <w:tcPr>
            <w:tcW w:w="2409" w:type="dxa"/>
          </w:tcPr>
          <w:p w:rsidR="004D157D" w:rsidRPr="00813313" w:rsidRDefault="004D157D" w:rsidP="00F4701F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1331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E52F4" w:rsidRPr="008E52F4" w:rsidRDefault="008E52F4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4D157D" w:rsidRPr="005D4AAD" w:rsidRDefault="004D157D" w:rsidP="004D157D">
      <w:pPr>
        <w:autoSpaceDE w:val="0"/>
        <w:autoSpaceDN w:val="0"/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D4AAD">
        <w:rPr>
          <w:rFonts w:ascii="Liberation Serif" w:hAnsi="Liberation Serif" w:cs="Liberation Serif"/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4D157D" w:rsidRPr="005D4AAD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образования, выделяемых на обеспечение текущей деятельности. </w:t>
      </w:r>
    </w:p>
    <w:p w:rsidR="004D157D" w:rsidRPr="005D4AAD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4D157D" w:rsidRPr="005D4AAD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0B6769">
        <w:rPr>
          <w:rFonts w:ascii="Liberation Serif" w:hAnsi="Liberation Serif" w:cs="Liberation Serif"/>
          <w:sz w:val="28"/>
          <w:szCs w:val="28"/>
        </w:rPr>
        <w:t>3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год приведен в таблице № 2. </w:t>
      </w:r>
    </w:p>
    <w:p w:rsidR="004D157D" w:rsidRPr="005D4AAD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>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. Ответственным исполнителем Программы является 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Отдел </w:t>
      </w:r>
      <w:r w:rsidR="00104EFF" w:rsidRPr="00104EFF">
        <w:rPr>
          <w:rFonts w:ascii="Liberation Serif" w:hAnsi="Liberation Serif" w:cs="Liberation Serif"/>
          <w:sz w:val="28"/>
          <w:szCs w:val="28"/>
        </w:rPr>
        <w:t>строительства, ЖКХ, архитектуры и охраны окружающей среды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Администрации Махнёвского муниципального образования</w:t>
      </w:r>
      <w:r w:rsidRPr="005D4AAD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5D4AAD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4D157D" w:rsidRPr="005D4AAD" w:rsidRDefault="004D157D" w:rsidP="008E52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D4AAD">
        <w:rPr>
          <w:rFonts w:ascii="Liberation Serif" w:hAnsi="Liberation Serif" w:cs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>контроля в сфере благоустройства</w:t>
      </w:r>
      <w:r w:rsidR="000244E2" w:rsidRPr="005D4AAD">
        <w:rPr>
          <w:rFonts w:ascii="Liberation Serif" w:hAnsi="Liberation Serif" w:cs="Liberation Serif"/>
          <w:sz w:val="28"/>
          <w:szCs w:val="28"/>
        </w:rPr>
        <w:t xml:space="preserve"> </w:t>
      </w:r>
      <w:r w:rsidRPr="005D4AAD">
        <w:rPr>
          <w:rFonts w:ascii="Liberation Serif" w:hAnsi="Liberation Serif" w:cs="Liberation Serif"/>
          <w:sz w:val="28"/>
          <w:szCs w:val="28"/>
        </w:rPr>
        <w:t>и в виде отдельного информационного сообщения размещаются на официальном сайте</w:t>
      </w:r>
      <w:r w:rsidR="005D4AAD" w:rsidRPr="005D4AAD">
        <w:rPr>
          <w:rFonts w:ascii="Liberation Serif" w:hAnsi="Liberation Serif" w:cs="Liberation Serif"/>
          <w:sz w:val="28"/>
          <w:szCs w:val="28"/>
        </w:rPr>
        <w:t xml:space="preserve"> Махнёвского 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(</w:t>
      </w:r>
      <w:hyperlink r:id="rId10" w:history="1"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mahnevo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5D4AAD" w:rsidRPr="005D4AAD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="005D4AAD" w:rsidRPr="005D4AAD">
        <w:rPr>
          <w:rFonts w:ascii="Liberation Serif" w:hAnsi="Liberation Serif" w:cs="Liberation Serif"/>
          <w:sz w:val="28"/>
          <w:szCs w:val="28"/>
        </w:rPr>
        <w:t>)</w:t>
      </w:r>
      <w:r w:rsidRPr="005D4AAD">
        <w:rPr>
          <w:rFonts w:ascii="Liberation Serif" w:hAnsi="Liberation Serif" w:cs="Liberation Serif"/>
          <w:sz w:val="28"/>
          <w:szCs w:val="28"/>
        </w:rPr>
        <w:t xml:space="preserve"> в информационно-коммуникационной сети «Интернет».</w:t>
      </w:r>
    </w:p>
    <w:p w:rsidR="004D157D" w:rsidRPr="005D4AAD" w:rsidRDefault="004D157D" w:rsidP="004D157D">
      <w:pPr>
        <w:autoSpaceDE w:val="0"/>
        <w:autoSpaceDN w:val="0"/>
        <w:spacing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4AAD">
        <w:rPr>
          <w:rFonts w:ascii="Liberation Serif" w:hAnsi="Liberation Serif" w:cs="Liberation Serif"/>
          <w:sz w:val="24"/>
          <w:szCs w:val="24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4D157D" w:rsidRPr="005D4AAD" w:rsidTr="008E52F4">
        <w:tc>
          <w:tcPr>
            <w:tcW w:w="720" w:type="dxa"/>
          </w:tcPr>
          <w:p w:rsidR="004D157D" w:rsidRPr="005D4AAD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319" w:type="dxa"/>
          </w:tcPr>
          <w:p w:rsidR="004D157D" w:rsidRPr="005D4AAD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ФИО</w:t>
            </w:r>
          </w:p>
          <w:p w:rsidR="004D157D" w:rsidRPr="005D4AAD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57D" w:rsidRPr="005D4AAD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4D157D" w:rsidRPr="005D4AAD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</w:tcPr>
          <w:p w:rsidR="004D157D" w:rsidRPr="005D4AAD" w:rsidRDefault="004D157D" w:rsidP="008E52F4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  <w:tr w:rsidR="004D157D" w:rsidRPr="005D4AAD" w:rsidTr="008E52F4">
        <w:trPr>
          <w:trHeight w:val="28"/>
          <w:tblHeader/>
        </w:trPr>
        <w:tc>
          <w:tcPr>
            <w:tcW w:w="720" w:type="dxa"/>
          </w:tcPr>
          <w:p w:rsidR="004D157D" w:rsidRPr="005D4AAD" w:rsidRDefault="004D157D" w:rsidP="008E52F4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4D157D" w:rsidRPr="005D4AAD" w:rsidRDefault="00104EFF" w:rsidP="008E52F4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Максимов Сергей Николаевич</w:t>
            </w:r>
          </w:p>
        </w:tc>
        <w:tc>
          <w:tcPr>
            <w:tcW w:w="2268" w:type="dxa"/>
          </w:tcPr>
          <w:p w:rsidR="004D157D" w:rsidRPr="005D4AAD" w:rsidRDefault="005D4AAD" w:rsidP="008E52F4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отдела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строительства, ЖКХ, архитектуры и охраны окружающей среды</w:t>
            </w: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Администрации Махнёвского МО</w:t>
            </w:r>
            <w:r w:rsidR="004D157D"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 (Руководитель и координатор Программы)</w:t>
            </w:r>
          </w:p>
        </w:tc>
        <w:tc>
          <w:tcPr>
            <w:tcW w:w="1985" w:type="dxa"/>
          </w:tcPr>
          <w:p w:rsidR="004D157D" w:rsidRPr="005D4AAD" w:rsidRDefault="004D157D" w:rsidP="008E52F4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</w:tcPr>
          <w:p w:rsidR="004D157D" w:rsidRPr="005D4AAD" w:rsidRDefault="005D4AAD" w:rsidP="008E52F4">
            <w:pPr>
              <w:autoSpaceDE w:val="0"/>
              <w:autoSpaceDN w:val="0"/>
              <w:spacing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D4AAD">
              <w:rPr>
                <w:rFonts w:ascii="Liberation Serif" w:hAnsi="Liberation Serif" w:cs="Liberation Serif"/>
                <w:sz w:val="24"/>
                <w:szCs w:val="24"/>
              </w:rPr>
              <w:t xml:space="preserve">8 (34346) </w:t>
            </w:r>
            <w:r w:rsidR="00104EFF">
              <w:rPr>
                <w:rFonts w:ascii="Liberation Serif" w:hAnsi="Liberation Serif" w:cs="Liberation Serif"/>
                <w:sz w:val="24"/>
                <w:szCs w:val="24"/>
              </w:rPr>
              <w:t>3-50-31 доб. (207)</w:t>
            </w:r>
          </w:p>
        </w:tc>
      </w:tr>
    </w:tbl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r w:rsidR="001D35E9" w:rsidRPr="008D40AE">
        <w:rPr>
          <w:rFonts w:ascii="Liberation Serif" w:hAnsi="Liberation Serif" w:cs="Liberation Serif"/>
          <w:sz w:val="28"/>
          <w:szCs w:val="28"/>
        </w:rPr>
        <w:t>снижения,</w:t>
      </w:r>
      <w:r w:rsidRPr="008D40AE">
        <w:rPr>
          <w:rFonts w:ascii="Liberation Serif" w:hAnsi="Liberation Serif" w:cs="Liberation Serif"/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lastRenderedPageBreak/>
        <w:t xml:space="preserve">Целевые показатели результативности мероприятий Программы по муниципальному </w:t>
      </w:r>
      <w:r w:rsidR="001D35E9">
        <w:rPr>
          <w:rFonts w:ascii="Liberation Serif" w:hAnsi="Liberation Serif" w:cs="Liberation Serif"/>
          <w:sz w:val="28"/>
          <w:szCs w:val="28"/>
        </w:rPr>
        <w:t>жилищ</w:t>
      </w:r>
      <w:r w:rsidRPr="008D40AE">
        <w:rPr>
          <w:rFonts w:ascii="Liberation Serif" w:hAnsi="Liberation Serif" w:cs="Liberation Serif"/>
          <w:sz w:val="28"/>
          <w:szCs w:val="28"/>
        </w:rPr>
        <w:t>ному контролю: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Количество выявленных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благоустройства</w:t>
      </w:r>
      <w:r w:rsidRPr="008D40AE">
        <w:rPr>
          <w:rFonts w:ascii="Liberation Serif" w:hAnsi="Liberation Serif" w:cs="Liberation Serif"/>
          <w:sz w:val="28"/>
          <w:szCs w:val="28"/>
        </w:rPr>
        <w:t>, шт.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0244E2">
        <w:rPr>
          <w:rFonts w:ascii="Liberation Serif" w:hAnsi="Liberation Serif" w:cs="Liberation Serif"/>
          <w:sz w:val="28"/>
          <w:szCs w:val="28"/>
        </w:rPr>
        <w:t xml:space="preserve">благоустройства </w:t>
      </w:r>
      <w:r w:rsidRPr="008D40AE">
        <w:rPr>
          <w:rFonts w:ascii="Liberation Serif" w:hAnsi="Liberation Serif" w:cs="Liberation Serif"/>
          <w:sz w:val="28"/>
          <w:szCs w:val="28"/>
        </w:rPr>
        <w:t>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Показатели эффективности: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0244E2">
        <w:rPr>
          <w:rFonts w:ascii="Liberation Serif" w:hAnsi="Liberation Serif" w:cs="Liberation Serif"/>
          <w:sz w:val="28"/>
          <w:szCs w:val="28"/>
        </w:rPr>
        <w:t xml:space="preserve"> благоустройства</w:t>
      </w:r>
      <w:r w:rsidRPr="008D40AE">
        <w:rPr>
          <w:rFonts w:ascii="Liberation Serif" w:hAnsi="Liberation Serif" w:cs="Liberation Serif"/>
          <w:sz w:val="28"/>
          <w:szCs w:val="28"/>
        </w:rPr>
        <w:t>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D157D" w:rsidRPr="008D40AE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D157D" w:rsidRPr="000244E2" w:rsidRDefault="004D157D" w:rsidP="008E52F4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8D40AE">
        <w:rPr>
          <w:rFonts w:ascii="Liberation Serif" w:hAnsi="Liberation Serif" w:cs="Liberation Serif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0244E2" w:rsidRPr="000244E2">
        <w:rPr>
          <w:rFonts w:ascii="Liberation Serif" w:hAnsi="Liberation Serif" w:cs="Liberation Serif"/>
          <w:sz w:val="28"/>
          <w:szCs w:val="28"/>
        </w:rPr>
        <w:t>контроля в сфере благоустройства</w:t>
      </w:r>
      <w:r w:rsidRPr="000244E2">
        <w:rPr>
          <w:rFonts w:ascii="Liberation Serif" w:hAnsi="Liberation Serif" w:cs="Liberation Serif"/>
          <w:sz w:val="28"/>
          <w:szCs w:val="28"/>
        </w:rPr>
        <w:t>.</w:t>
      </w:r>
    </w:p>
    <w:p w:rsidR="008D40AE" w:rsidRDefault="008D40AE" w:rsidP="008E52F4">
      <w:pPr>
        <w:autoSpaceDE w:val="0"/>
        <w:autoSpaceDN w:val="0"/>
        <w:spacing w:after="0" w:line="240" w:lineRule="auto"/>
        <w:ind w:right="-273" w:firstLine="567"/>
        <w:jc w:val="right"/>
        <w:rPr>
          <w:rFonts w:ascii="Calibri" w:hAnsi="Calibri" w:cs="Calibri"/>
          <w:sz w:val="20"/>
          <w:szCs w:val="20"/>
        </w:rPr>
      </w:pPr>
    </w:p>
    <w:p w:rsidR="00215D04" w:rsidRDefault="00215D04" w:rsidP="008E52F4">
      <w:pPr>
        <w:autoSpaceDE w:val="0"/>
        <w:autoSpaceDN w:val="0"/>
        <w:spacing w:after="0" w:line="240" w:lineRule="auto"/>
        <w:ind w:right="-273" w:firstLine="567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8E52F4">
      <w:pPr>
        <w:autoSpaceDE w:val="0"/>
        <w:autoSpaceDN w:val="0"/>
        <w:spacing w:after="0" w:line="240" w:lineRule="auto"/>
        <w:ind w:right="-273" w:firstLine="567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8D40AE" w:rsidRDefault="008D40AE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1D35E9" w:rsidRDefault="001D35E9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0244E2" w:rsidRDefault="000244E2" w:rsidP="004D157D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sz w:val="20"/>
          <w:szCs w:val="20"/>
        </w:rPr>
      </w:pPr>
    </w:p>
    <w:p w:rsidR="002E1D13" w:rsidRDefault="002E1D13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</w:p>
    <w:p w:rsidR="008E52F4" w:rsidRDefault="008E52F4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</w:p>
    <w:p w:rsidR="004D157D" w:rsidRPr="008D40AE" w:rsidRDefault="004D157D" w:rsidP="004D157D">
      <w:pPr>
        <w:autoSpaceDE w:val="0"/>
        <w:autoSpaceDN w:val="0"/>
        <w:spacing w:line="240" w:lineRule="auto"/>
        <w:ind w:right="-273"/>
        <w:jc w:val="right"/>
        <w:rPr>
          <w:rFonts w:ascii="Liberation Serif" w:hAnsi="Liberation Serif" w:cs="Liberation Serif"/>
          <w:sz w:val="20"/>
          <w:szCs w:val="20"/>
        </w:rPr>
      </w:pPr>
      <w:r w:rsidRPr="008D40AE">
        <w:rPr>
          <w:rFonts w:ascii="Liberation Serif" w:hAnsi="Liberation Serif" w:cs="Liberation Serif"/>
          <w:sz w:val="20"/>
          <w:szCs w:val="20"/>
        </w:rPr>
        <w:t>Таблица № 3</w:t>
      </w:r>
    </w:p>
    <w:p w:rsidR="004D157D" w:rsidRPr="00C72422" w:rsidRDefault="004D157D" w:rsidP="004D157D">
      <w:pPr>
        <w:tabs>
          <w:tab w:val="left" w:pos="388"/>
        </w:tabs>
        <w:spacing w:line="240" w:lineRule="auto"/>
        <w:rPr>
          <w:rFonts w:cs="Times New Roman"/>
          <w:sz w:val="28"/>
          <w:szCs w:val="28"/>
        </w:rPr>
      </w:pPr>
    </w:p>
    <w:tbl>
      <w:tblPr>
        <w:tblW w:w="10461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938"/>
        <w:gridCol w:w="984"/>
        <w:gridCol w:w="1686"/>
        <w:gridCol w:w="598"/>
        <w:gridCol w:w="806"/>
        <w:gridCol w:w="843"/>
        <w:gridCol w:w="600"/>
        <w:gridCol w:w="665"/>
        <w:gridCol w:w="562"/>
        <w:gridCol w:w="562"/>
        <w:gridCol w:w="795"/>
      </w:tblGrid>
      <w:tr w:rsidR="004D157D" w:rsidRPr="008D40AE" w:rsidTr="008E52F4">
        <w:trPr>
          <w:trHeight w:val="141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D157D" w:rsidRPr="008D40AE" w:rsidTr="008E52F4">
        <w:trPr>
          <w:trHeight w:val="218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Пла-новое значе-ние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Фак-тическ-ое значе-ние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 xml:space="preserve">Отк-ло-не-ние, </w:t>
            </w:r>
          </w:p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F470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4D157D" w:rsidRPr="008D40AE" w:rsidTr="008E52F4">
        <w:trPr>
          <w:trHeight w:val="397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0B6769" w:rsidP="008E52F4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Программа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«Профилактика рисков причинения вреда (ущерба) охраняемым законом ценностям по муниципальному </w:t>
            </w:r>
            <w:r w:rsidR="00F6379A">
              <w:rPr>
                <w:rFonts w:ascii="Liberation Serif" w:hAnsi="Liberation Serif" w:cs="Liberation Serif"/>
                <w:sz w:val="24"/>
                <w:szCs w:val="24"/>
              </w:rPr>
              <w:t>контролю</w:t>
            </w:r>
            <w:r w:rsidR="000244E2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благоустройства</w:t>
            </w:r>
            <w:r w:rsidR="000244E2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</w:p>
          <w:p w:rsidR="004D157D" w:rsidRPr="008D40AE" w:rsidRDefault="008D40AE" w:rsidP="008E52F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Махнёвского 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 «на 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4D157D" w:rsidRPr="008D40AE">
              <w:rPr>
                <w:rFonts w:ascii="Liberation Serif" w:hAnsi="Liberation Serif" w:cs="Liberation Serif"/>
                <w:sz w:val="24"/>
                <w:szCs w:val="24"/>
              </w:rPr>
              <w:t xml:space="preserve"> год»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202</w:t>
            </w:r>
            <w:r w:rsidR="000B676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3</w:t>
            </w: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suppressLineNumbers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4D157D" w:rsidRPr="008D40AE" w:rsidRDefault="004D157D" w:rsidP="008E52F4">
            <w:pPr>
              <w:suppressLineNumbers/>
              <w:snapToGri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%</w:t>
            </w:r>
          </w:p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4D157D" w:rsidRPr="008D40AE" w:rsidRDefault="004D157D" w:rsidP="008E52F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7D" w:rsidRPr="008D40AE" w:rsidRDefault="004D157D" w:rsidP="008E5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8D40A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0,00</w:t>
            </w:r>
          </w:p>
        </w:tc>
      </w:tr>
    </w:tbl>
    <w:p w:rsidR="004D157D" w:rsidRPr="00C72422" w:rsidRDefault="004D157D" w:rsidP="004D157D">
      <w:pPr>
        <w:autoSpaceDN w:val="0"/>
        <w:spacing w:line="240" w:lineRule="auto"/>
        <w:textAlignment w:val="baseline"/>
        <w:rPr>
          <w:rFonts w:eastAsia="SimSun" w:cs="Mangal"/>
          <w:kern w:val="3"/>
          <w:lang w:eastAsia="zh-CN" w:bidi="hi-IN"/>
        </w:rPr>
      </w:pPr>
    </w:p>
    <w:p w:rsidR="004D157D" w:rsidRPr="00B40522" w:rsidRDefault="004D157D" w:rsidP="004D157D">
      <w:pPr>
        <w:autoSpaceDE w:val="0"/>
        <w:spacing w:line="240" w:lineRule="auto"/>
        <w:ind w:left="1416" w:hanging="1416"/>
        <w:rPr>
          <w:rFonts w:cs="Times New Roman"/>
          <w:lang w:eastAsia="ar-SA"/>
        </w:rPr>
      </w:pP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B5917">
        <w:rPr>
          <w:rFonts w:ascii="Times New Roman" w:hAnsi="Times New Roman"/>
          <w:sz w:val="28"/>
          <w:szCs w:val="28"/>
          <w:u w:val="single"/>
        </w:rPr>
        <w:t xml:space="preserve">                                      </w:t>
      </w:r>
    </w:p>
    <w:p w:rsidR="00C00979" w:rsidRPr="00BB5917" w:rsidRDefault="00C00979" w:rsidP="00004A2A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rFonts w:ascii="Times New Roman" w:hAnsi="Times New Roman"/>
          <w:sz w:val="28"/>
          <w:szCs w:val="28"/>
          <w:u w:val="single"/>
        </w:rPr>
      </w:pPr>
    </w:p>
    <w:p w:rsidR="00C00979" w:rsidRPr="00BB5917" w:rsidRDefault="00C00979" w:rsidP="00C00979">
      <w:pPr>
        <w:rPr>
          <w:sz w:val="28"/>
          <w:szCs w:val="28"/>
        </w:rPr>
      </w:pPr>
    </w:p>
    <w:sectPr w:rsidR="00C00979" w:rsidRPr="00BB5917" w:rsidSect="00215D04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52" w:rsidRDefault="005F6B52" w:rsidP="003F037C">
      <w:pPr>
        <w:spacing w:after="0" w:line="240" w:lineRule="auto"/>
      </w:pPr>
      <w:r>
        <w:separator/>
      </w:r>
    </w:p>
  </w:endnote>
  <w:endnote w:type="continuationSeparator" w:id="0">
    <w:p w:rsidR="005F6B52" w:rsidRDefault="005F6B52" w:rsidP="003F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52" w:rsidRDefault="005F6B52" w:rsidP="003F037C">
      <w:pPr>
        <w:spacing w:after="0" w:line="240" w:lineRule="auto"/>
      </w:pPr>
      <w:r>
        <w:separator/>
      </w:r>
    </w:p>
  </w:footnote>
  <w:footnote w:type="continuationSeparator" w:id="0">
    <w:p w:rsidR="005F6B52" w:rsidRDefault="005F6B52" w:rsidP="003F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B60F6"/>
    <w:multiLevelType w:val="hybridMultilevel"/>
    <w:tmpl w:val="2AE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9"/>
    <w:rsid w:val="00004A2A"/>
    <w:rsid w:val="00017345"/>
    <w:rsid w:val="000244E2"/>
    <w:rsid w:val="00046382"/>
    <w:rsid w:val="00052611"/>
    <w:rsid w:val="0005293C"/>
    <w:rsid w:val="000739E5"/>
    <w:rsid w:val="0008747B"/>
    <w:rsid w:val="00094526"/>
    <w:rsid w:val="000A5CFC"/>
    <w:rsid w:val="000B2AA2"/>
    <w:rsid w:val="000B6769"/>
    <w:rsid w:val="000E0143"/>
    <w:rsid w:val="000E75B1"/>
    <w:rsid w:val="000E7E23"/>
    <w:rsid w:val="00102CF9"/>
    <w:rsid w:val="00104EFF"/>
    <w:rsid w:val="00131749"/>
    <w:rsid w:val="001351C5"/>
    <w:rsid w:val="001371D1"/>
    <w:rsid w:val="00157275"/>
    <w:rsid w:val="0018646E"/>
    <w:rsid w:val="00191FB8"/>
    <w:rsid w:val="00194310"/>
    <w:rsid w:val="00194743"/>
    <w:rsid w:val="001B48A3"/>
    <w:rsid w:val="001B500C"/>
    <w:rsid w:val="001D09F8"/>
    <w:rsid w:val="001D35E9"/>
    <w:rsid w:val="001D5437"/>
    <w:rsid w:val="001E4B0C"/>
    <w:rsid w:val="001E7D20"/>
    <w:rsid w:val="001F1B5F"/>
    <w:rsid w:val="00206B4D"/>
    <w:rsid w:val="00215D04"/>
    <w:rsid w:val="0022324D"/>
    <w:rsid w:val="0022353F"/>
    <w:rsid w:val="00230B21"/>
    <w:rsid w:val="00235FB0"/>
    <w:rsid w:val="00240577"/>
    <w:rsid w:val="00241849"/>
    <w:rsid w:val="002563BF"/>
    <w:rsid w:val="002676D0"/>
    <w:rsid w:val="00267A1E"/>
    <w:rsid w:val="0027085F"/>
    <w:rsid w:val="002874E8"/>
    <w:rsid w:val="00295D89"/>
    <w:rsid w:val="002A1600"/>
    <w:rsid w:val="002A44A5"/>
    <w:rsid w:val="002A4C70"/>
    <w:rsid w:val="002C5B94"/>
    <w:rsid w:val="002E1D13"/>
    <w:rsid w:val="00316EE3"/>
    <w:rsid w:val="00324568"/>
    <w:rsid w:val="00357EFD"/>
    <w:rsid w:val="00364CD8"/>
    <w:rsid w:val="003866B8"/>
    <w:rsid w:val="003A2CB9"/>
    <w:rsid w:val="003B2A74"/>
    <w:rsid w:val="003B3E00"/>
    <w:rsid w:val="003D56BE"/>
    <w:rsid w:val="003D67B9"/>
    <w:rsid w:val="003E330E"/>
    <w:rsid w:val="003F037C"/>
    <w:rsid w:val="00422145"/>
    <w:rsid w:val="004303C9"/>
    <w:rsid w:val="004407FE"/>
    <w:rsid w:val="004430EB"/>
    <w:rsid w:val="00467198"/>
    <w:rsid w:val="00473F2A"/>
    <w:rsid w:val="00476A26"/>
    <w:rsid w:val="00481AFE"/>
    <w:rsid w:val="004B0602"/>
    <w:rsid w:val="004D157D"/>
    <w:rsid w:val="004D3856"/>
    <w:rsid w:val="004D4C83"/>
    <w:rsid w:val="004E123B"/>
    <w:rsid w:val="004E6E7B"/>
    <w:rsid w:val="004F1D31"/>
    <w:rsid w:val="00514E11"/>
    <w:rsid w:val="005242FD"/>
    <w:rsid w:val="00550412"/>
    <w:rsid w:val="00572D58"/>
    <w:rsid w:val="00574267"/>
    <w:rsid w:val="00580CDE"/>
    <w:rsid w:val="005B4BF4"/>
    <w:rsid w:val="005C6416"/>
    <w:rsid w:val="005D348C"/>
    <w:rsid w:val="005D4AAD"/>
    <w:rsid w:val="005D73A3"/>
    <w:rsid w:val="005D749F"/>
    <w:rsid w:val="005E1D07"/>
    <w:rsid w:val="005E1F55"/>
    <w:rsid w:val="005E50C6"/>
    <w:rsid w:val="005F2E69"/>
    <w:rsid w:val="005F6B52"/>
    <w:rsid w:val="00627E1B"/>
    <w:rsid w:val="00637E0F"/>
    <w:rsid w:val="00645B38"/>
    <w:rsid w:val="00672EBB"/>
    <w:rsid w:val="006910A7"/>
    <w:rsid w:val="00694ABD"/>
    <w:rsid w:val="006B4533"/>
    <w:rsid w:val="006C24BF"/>
    <w:rsid w:val="006C50E3"/>
    <w:rsid w:val="006D3680"/>
    <w:rsid w:val="006E2DCD"/>
    <w:rsid w:val="006E43F9"/>
    <w:rsid w:val="007107E1"/>
    <w:rsid w:val="0071470F"/>
    <w:rsid w:val="00717E10"/>
    <w:rsid w:val="00721325"/>
    <w:rsid w:val="00732F56"/>
    <w:rsid w:val="00733E5D"/>
    <w:rsid w:val="007705C1"/>
    <w:rsid w:val="007952D5"/>
    <w:rsid w:val="007C4161"/>
    <w:rsid w:val="007D37D3"/>
    <w:rsid w:val="007D67F8"/>
    <w:rsid w:val="007E6ED7"/>
    <w:rsid w:val="00813313"/>
    <w:rsid w:val="0082015D"/>
    <w:rsid w:val="008268D1"/>
    <w:rsid w:val="00840146"/>
    <w:rsid w:val="00840648"/>
    <w:rsid w:val="0085626F"/>
    <w:rsid w:val="00872C27"/>
    <w:rsid w:val="00881D43"/>
    <w:rsid w:val="0088281D"/>
    <w:rsid w:val="00884141"/>
    <w:rsid w:val="00893B02"/>
    <w:rsid w:val="008978E1"/>
    <w:rsid w:val="008A1628"/>
    <w:rsid w:val="008B090B"/>
    <w:rsid w:val="008B385C"/>
    <w:rsid w:val="008B4F78"/>
    <w:rsid w:val="008B686C"/>
    <w:rsid w:val="008C38AE"/>
    <w:rsid w:val="008D40AE"/>
    <w:rsid w:val="008D5780"/>
    <w:rsid w:val="008D6285"/>
    <w:rsid w:val="008E52F4"/>
    <w:rsid w:val="00915A64"/>
    <w:rsid w:val="00937060"/>
    <w:rsid w:val="009571F6"/>
    <w:rsid w:val="00986353"/>
    <w:rsid w:val="009A2D13"/>
    <w:rsid w:val="009F25C1"/>
    <w:rsid w:val="00A009A6"/>
    <w:rsid w:val="00A341F6"/>
    <w:rsid w:val="00A72143"/>
    <w:rsid w:val="00A87299"/>
    <w:rsid w:val="00A9069D"/>
    <w:rsid w:val="00A97150"/>
    <w:rsid w:val="00A97F49"/>
    <w:rsid w:val="00AA37FD"/>
    <w:rsid w:val="00AB2BED"/>
    <w:rsid w:val="00AC02C7"/>
    <w:rsid w:val="00AD47FE"/>
    <w:rsid w:val="00AD637C"/>
    <w:rsid w:val="00AD72CC"/>
    <w:rsid w:val="00AF76BF"/>
    <w:rsid w:val="00B22973"/>
    <w:rsid w:val="00B819D1"/>
    <w:rsid w:val="00BC4A7F"/>
    <w:rsid w:val="00BF522E"/>
    <w:rsid w:val="00C0034F"/>
    <w:rsid w:val="00C00979"/>
    <w:rsid w:val="00C01E19"/>
    <w:rsid w:val="00C13425"/>
    <w:rsid w:val="00C21430"/>
    <w:rsid w:val="00C228AA"/>
    <w:rsid w:val="00C60D9D"/>
    <w:rsid w:val="00C62A3D"/>
    <w:rsid w:val="00C8442E"/>
    <w:rsid w:val="00C86143"/>
    <w:rsid w:val="00C867B4"/>
    <w:rsid w:val="00C902A6"/>
    <w:rsid w:val="00C94FE0"/>
    <w:rsid w:val="00CE4E94"/>
    <w:rsid w:val="00D1005E"/>
    <w:rsid w:val="00D23B62"/>
    <w:rsid w:val="00D44F2E"/>
    <w:rsid w:val="00D62A7D"/>
    <w:rsid w:val="00D648BE"/>
    <w:rsid w:val="00D71E49"/>
    <w:rsid w:val="00D86F8D"/>
    <w:rsid w:val="00DB7979"/>
    <w:rsid w:val="00DC1BCD"/>
    <w:rsid w:val="00E0294B"/>
    <w:rsid w:val="00E2132B"/>
    <w:rsid w:val="00E22CE5"/>
    <w:rsid w:val="00E23497"/>
    <w:rsid w:val="00E263F1"/>
    <w:rsid w:val="00E56718"/>
    <w:rsid w:val="00E6335B"/>
    <w:rsid w:val="00E66552"/>
    <w:rsid w:val="00E80019"/>
    <w:rsid w:val="00E81BBF"/>
    <w:rsid w:val="00E86680"/>
    <w:rsid w:val="00E87AB6"/>
    <w:rsid w:val="00ED3D07"/>
    <w:rsid w:val="00EE0568"/>
    <w:rsid w:val="00EE6CA7"/>
    <w:rsid w:val="00EF2372"/>
    <w:rsid w:val="00EF58D7"/>
    <w:rsid w:val="00F00525"/>
    <w:rsid w:val="00F07619"/>
    <w:rsid w:val="00F21A2B"/>
    <w:rsid w:val="00F24A56"/>
    <w:rsid w:val="00F256FA"/>
    <w:rsid w:val="00F26006"/>
    <w:rsid w:val="00F27FB0"/>
    <w:rsid w:val="00F30C00"/>
    <w:rsid w:val="00F35DFB"/>
    <w:rsid w:val="00F6379A"/>
    <w:rsid w:val="00F76E1D"/>
    <w:rsid w:val="00F83509"/>
    <w:rsid w:val="00F86B08"/>
    <w:rsid w:val="00F915C7"/>
    <w:rsid w:val="00FA2AF0"/>
    <w:rsid w:val="00FC7CBF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6DD1"/>
  <w15:docId w15:val="{34C7CB74-8233-4EC9-A54F-05B9F4B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0097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C009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C0097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2A4C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4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1B5F"/>
  </w:style>
  <w:style w:type="character" w:styleId="a7">
    <w:name w:val="Hyperlink"/>
    <w:basedOn w:val="a0"/>
    <w:unhideWhenUsed/>
    <w:rsid w:val="001F1B5F"/>
    <w:rPr>
      <w:color w:val="0000FF"/>
      <w:u w:val="single"/>
    </w:rPr>
  </w:style>
  <w:style w:type="paragraph" w:styleId="a8">
    <w:name w:val="No Spacing"/>
    <w:uiPriority w:val="1"/>
    <w:qFormat/>
    <w:rsid w:val="00AD47F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29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F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F037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037C"/>
    <w:rPr>
      <w:vertAlign w:val="superscript"/>
    </w:rPr>
  </w:style>
  <w:style w:type="paragraph" w:customStyle="1" w:styleId="s1">
    <w:name w:val="s_1"/>
    <w:basedOn w:val="a"/>
    <w:rsid w:val="00024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h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CFD3-3D86-49FF-91B9-DD931FF6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</cp:revision>
  <cp:lastPrinted>2023-03-21T07:13:00Z</cp:lastPrinted>
  <dcterms:created xsi:type="dcterms:W3CDTF">2023-03-21T07:13:00Z</dcterms:created>
  <dcterms:modified xsi:type="dcterms:W3CDTF">2023-03-21T07:13:00Z</dcterms:modified>
</cp:coreProperties>
</file>