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B73" w:rsidRPr="00EA676A" w:rsidRDefault="005375E6" w:rsidP="005375E6">
      <w:pPr>
        <w:spacing w:after="0"/>
        <w:jc w:val="right"/>
        <w:rPr>
          <w:rFonts w:ascii="Liberation Serif" w:hAnsi="Liberation Serif" w:cs="Times New Roman"/>
          <w:sz w:val="24"/>
          <w:szCs w:val="24"/>
        </w:rPr>
      </w:pPr>
      <w:r w:rsidRPr="00EA676A">
        <w:rPr>
          <w:rFonts w:ascii="Liberation Serif" w:hAnsi="Liberation Serif" w:cs="Times New Roman"/>
          <w:sz w:val="24"/>
          <w:szCs w:val="24"/>
        </w:rPr>
        <w:t>Приложение №</w:t>
      </w:r>
      <w:r w:rsidR="00A067BC" w:rsidRPr="00EA676A">
        <w:rPr>
          <w:rFonts w:ascii="Liberation Serif" w:hAnsi="Liberation Serif" w:cs="Times New Roman"/>
          <w:sz w:val="24"/>
          <w:szCs w:val="24"/>
        </w:rPr>
        <w:t xml:space="preserve"> </w:t>
      </w:r>
      <w:r w:rsidR="003B5AD0" w:rsidRPr="00EA676A">
        <w:rPr>
          <w:rFonts w:ascii="Liberation Serif" w:hAnsi="Liberation Serif" w:cs="Times New Roman"/>
          <w:sz w:val="24"/>
          <w:szCs w:val="24"/>
        </w:rPr>
        <w:t>1</w:t>
      </w:r>
      <w:r w:rsidR="001C7872" w:rsidRPr="00EA676A">
        <w:rPr>
          <w:rFonts w:ascii="Liberation Serif" w:hAnsi="Liberation Serif" w:cs="Times New Roman"/>
          <w:sz w:val="24"/>
          <w:szCs w:val="24"/>
        </w:rPr>
        <w:t>2</w:t>
      </w:r>
    </w:p>
    <w:p w:rsidR="00EA676A" w:rsidRPr="00EA676A" w:rsidRDefault="00A05E87" w:rsidP="005375E6">
      <w:pPr>
        <w:spacing w:after="0"/>
        <w:jc w:val="right"/>
        <w:rPr>
          <w:rFonts w:ascii="Liberation Serif" w:hAnsi="Liberation Serif" w:cs="Times New Roman"/>
          <w:sz w:val="24"/>
          <w:szCs w:val="24"/>
        </w:rPr>
      </w:pPr>
      <w:r w:rsidRPr="00EA676A">
        <w:rPr>
          <w:rFonts w:ascii="Liberation Serif" w:hAnsi="Liberation Serif" w:cs="Times New Roman"/>
          <w:sz w:val="24"/>
          <w:szCs w:val="24"/>
        </w:rPr>
        <w:t>к</w:t>
      </w:r>
      <w:r w:rsidR="005375E6" w:rsidRPr="00EA676A">
        <w:rPr>
          <w:rFonts w:ascii="Liberation Serif" w:hAnsi="Liberation Serif" w:cs="Times New Roman"/>
          <w:sz w:val="24"/>
          <w:szCs w:val="24"/>
        </w:rPr>
        <w:t xml:space="preserve"> решению Думы Махнёвского</w:t>
      </w:r>
    </w:p>
    <w:p w:rsidR="005375E6" w:rsidRPr="00EA676A" w:rsidRDefault="005375E6" w:rsidP="00EA676A">
      <w:pPr>
        <w:spacing w:after="0" w:line="240" w:lineRule="auto"/>
        <w:jc w:val="right"/>
        <w:rPr>
          <w:rFonts w:ascii="Liberation Serif" w:hAnsi="Liberation Serif" w:cs="Times New Roman"/>
          <w:sz w:val="24"/>
          <w:szCs w:val="24"/>
        </w:rPr>
      </w:pPr>
      <w:r w:rsidRPr="00EA676A">
        <w:rPr>
          <w:rFonts w:ascii="Liberation Serif" w:hAnsi="Liberation Serif" w:cs="Times New Roman"/>
          <w:sz w:val="24"/>
          <w:szCs w:val="24"/>
        </w:rPr>
        <w:t xml:space="preserve"> муниципального образования</w:t>
      </w:r>
      <w:r w:rsidR="001803A7" w:rsidRPr="00EA676A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55997" w:rsidRPr="00EA676A">
        <w:rPr>
          <w:rFonts w:ascii="Liberation Serif" w:hAnsi="Liberation Serif" w:cs="Times New Roman"/>
          <w:sz w:val="24"/>
          <w:szCs w:val="24"/>
        </w:rPr>
        <w:t xml:space="preserve"> </w:t>
      </w:r>
      <w:r w:rsidR="00EA676A" w:rsidRPr="00EA676A">
        <w:rPr>
          <w:rFonts w:ascii="Liberation Serif" w:hAnsi="Liberation Serif" w:cs="Times New Roman"/>
          <w:sz w:val="24"/>
          <w:szCs w:val="24"/>
        </w:rPr>
        <w:t>от 28.04.2022 № 130</w:t>
      </w:r>
    </w:p>
    <w:p w:rsidR="005375E6" w:rsidRPr="005375E6" w:rsidRDefault="005375E6" w:rsidP="005375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5E6">
        <w:rPr>
          <w:rFonts w:ascii="Times New Roman" w:hAnsi="Times New Roman" w:cs="Times New Roman"/>
          <w:b/>
          <w:sz w:val="24"/>
          <w:szCs w:val="24"/>
        </w:rPr>
        <w:t xml:space="preserve">Программа муниципальных гарантий на </w:t>
      </w:r>
      <w:r w:rsidR="004D49F0">
        <w:rPr>
          <w:rFonts w:ascii="Times New Roman" w:hAnsi="Times New Roman" w:cs="Times New Roman"/>
          <w:b/>
          <w:sz w:val="24"/>
          <w:szCs w:val="24"/>
        </w:rPr>
        <w:t>20</w:t>
      </w:r>
      <w:r w:rsidR="001C7872">
        <w:rPr>
          <w:rFonts w:ascii="Times New Roman" w:hAnsi="Times New Roman" w:cs="Times New Roman"/>
          <w:b/>
          <w:sz w:val="24"/>
          <w:szCs w:val="24"/>
        </w:rPr>
        <w:t>22</w:t>
      </w:r>
      <w:r w:rsidRPr="005375E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375E6" w:rsidRDefault="005375E6" w:rsidP="005375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375E6" w:rsidRDefault="005375E6" w:rsidP="005375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1. ПЕРЕЧЕНЬ ПОДЛЕЖАЩИХ ПРЕДОСТАВЛЕНИЮ МУНИЦИПАЛЬНЫХ ГАРАНТИЙ В </w:t>
      </w:r>
      <w:r w:rsidR="003B5AD0">
        <w:rPr>
          <w:rFonts w:ascii="Times New Roman" w:hAnsi="Times New Roman" w:cs="Times New Roman"/>
          <w:sz w:val="24"/>
          <w:szCs w:val="24"/>
        </w:rPr>
        <w:t>20</w:t>
      </w:r>
      <w:r w:rsidR="001C7872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5375E6" w:rsidRDefault="005375E6" w:rsidP="005375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10" w:type="dxa"/>
        <w:tblLook w:val="04A0"/>
      </w:tblPr>
      <w:tblGrid>
        <w:gridCol w:w="1242"/>
        <w:gridCol w:w="2410"/>
        <w:gridCol w:w="1726"/>
        <w:gridCol w:w="2538"/>
        <w:gridCol w:w="1888"/>
        <w:gridCol w:w="2287"/>
        <w:gridCol w:w="3219"/>
      </w:tblGrid>
      <w:tr w:rsidR="00EF34D5" w:rsidRPr="00EF34D5" w:rsidTr="00197E56">
        <w:trPr>
          <w:trHeight w:val="1089"/>
        </w:trPr>
        <w:tc>
          <w:tcPr>
            <w:tcW w:w="1242" w:type="dxa"/>
            <w:vAlign w:val="center"/>
          </w:tcPr>
          <w:p w:rsidR="005375E6" w:rsidRPr="00EF34D5" w:rsidRDefault="005375E6" w:rsidP="005375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b/>
                <w:sz w:val="16"/>
                <w:szCs w:val="16"/>
              </w:rPr>
              <w:t>Номер строки</w:t>
            </w:r>
          </w:p>
        </w:tc>
        <w:tc>
          <w:tcPr>
            <w:tcW w:w="2410" w:type="dxa"/>
            <w:vAlign w:val="center"/>
          </w:tcPr>
          <w:p w:rsidR="005375E6" w:rsidRPr="00EF34D5" w:rsidRDefault="005375E6" w:rsidP="005375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b/>
                <w:sz w:val="16"/>
                <w:szCs w:val="16"/>
              </w:rPr>
              <w:t>Цель гарантирования</w:t>
            </w:r>
          </w:p>
        </w:tc>
        <w:tc>
          <w:tcPr>
            <w:tcW w:w="1726" w:type="dxa"/>
            <w:vAlign w:val="center"/>
          </w:tcPr>
          <w:p w:rsidR="005375E6" w:rsidRPr="00EF34D5" w:rsidRDefault="005375E6" w:rsidP="005375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принципала</w:t>
            </w:r>
          </w:p>
        </w:tc>
        <w:tc>
          <w:tcPr>
            <w:tcW w:w="2538" w:type="dxa"/>
            <w:vAlign w:val="center"/>
          </w:tcPr>
          <w:p w:rsidR="005375E6" w:rsidRPr="00EF34D5" w:rsidRDefault="005375E6" w:rsidP="005375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b/>
                <w:sz w:val="16"/>
                <w:szCs w:val="16"/>
              </w:rPr>
              <w:t>Объем гарантирования, в тысячах рублей</w:t>
            </w:r>
          </w:p>
        </w:tc>
        <w:tc>
          <w:tcPr>
            <w:tcW w:w="1888" w:type="dxa"/>
            <w:vAlign w:val="center"/>
          </w:tcPr>
          <w:p w:rsidR="005375E6" w:rsidRPr="00EF34D5" w:rsidRDefault="005375E6" w:rsidP="005375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b/>
                <w:sz w:val="16"/>
                <w:szCs w:val="16"/>
              </w:rPr>
              <w:t>Наличие права регрессного требования</w:t>
            </w:r>
          </w:p>
        </w:tc>
        <w:tc>
          <w:tcPr>
            <w:tcW w:w="2287" w:type="dxa"/>
            <w:vAlign w:val="center"/>
          </w:tcPr>
          <w:p w:rsidR="005375E6" w:rsidRPr="00EF34D5" w:rsidRDefault="005375E6" w:rsidP="005375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b/>
                <w:sz w:val="16"/>
                <w:szCs w:val="16"/>
              </w:rPr>
              <w:t>Анализ финансового состояния принципала</w:t>
            </w:r>
          </w:p>
        </w:tc>
        <w:tc>
          <w:tcPr>
            <w:tcW w:w="3219" w:type="dxa"/>
            <w:vAlign w:val="center"/>
          </w:tcPr>
          <w:p w:rsidR="005375E6" w:rsidRPr="00EF34D5" w:rsidRDefault="005375E6" w:rsidP="005375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b/>
                <w:sz w:val="16"/>
                <w:szCs w:val="16"/>
              </w:rPr>
              <w:t>Иные условия предоставления муниципальных гарантий</w:t>
            </w:r>
          </w:p>
        </w:tc>
      </w:tr>
      <w:tr w:rsidR="005208E7" w:rsidRPr="00EF34D5" w:rsidTr="009D76A0">
        <w:trPr>
          <w:trHeight w:val="265"/>
        </w:trPr>
        <w:tc>
          <w:tcPr>
            <w:tcW w:w="1242" w:type="dxa"/>
          </w:tcPr>
          <w:p w:rsidR="005208E7" w:rsidRPr="00EF34D5" w:rsidRDefault="005208E7" w:rsidP="005375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0" w:type="dxa"/>
            <w:vAlign w:val="center"/>
          </w:tcPr>
          <w:p w:rsidR="005208E7" w:rsidRPr="00EF34D5" w:rsidRDefault="005208E7" w:rsidP="001C78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sz w:val="16"/>
                <w:szCs w:val="16"/>
              </w:rPr>
              <w:t>Обязательства юридических лиц, связанные с опл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атой по договорам поставки </w:t>
            </w:r>
            <w:r w:rsidR="001C7872">
              <w:rPr>
                <w:rFonts w:ascii="Times New Roman" w:hAnsi="Times New Roman" w:cs="Times New Roman"/>
                <w:sz w:val="16"/>
                <w:szCs w:val="16"/>
              </w:rPr>
              <w:t>твёрдого топлива</w:t>
            </w:r>
            <w:r w:rsidRPr="00EF34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для </w:t>
            </w:r>
            <w:r w:rsidRPr="00EF34D5">
              <w:rPr>
                <w:rFonts w:ascii="Times New Roman" w:hAnsi="Times New Roman" w:cs="Times New Roman"/>
                <w:sz w:val="16"/>
                <w:szCs w:val="16"/>
              </w:rPr>
              <w:t>нужд теплоснабжения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 </w:t>
            </w:r>
          </w:p>
        </w:tc>
        <w:tc>
          <w:tcPr>
            <w:tcW w:w="1726" w:type="dxa"/>
            <w:vAlign w:val="center"/>
          </w:tcPr>
          <w:p w:rsidR="005208E7" w:rsidRPr="00EF34D5" w:rsidRDefault="005208E7" w:rsidP="001C78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sz w:val="16"/>
                <w:szCs w:val="16"/>
              </w:rPr>
              <w:t>МУП «</w:t>
            </w:r>
            <w:r w:rsidR="001C7872">
              <w:rPr>
                <w:rFonts w:ascii="Times New Roman" w:hAnsi="Times New Roman" w:cs="Times New Roman"/>
                <w:sz w:val="16"/>
                <w:szCs w:val="16"/>
              </w:rPr>
              <w:t>ЖКХ</w:t>
            </w:r>
            <w:r w:rsidRPr="00EF34D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538" w:type="dxa"/>
          </w:tcPr>
          <w:p w:rsidR="005208E7" w:rsidRDefault="005208E7" w:rsidP="00A532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208E7" w:rsidRDefault="005208E7" w:rsidP="00A532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208E7" w:rsidRPr="00DF20E1" w:rsidRDefault="005208E7" w:rsidP="001C78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C7872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632A9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888" w:type="dxa"/>
            <w:vAlign w:val="center"/>
          </w:tcPr>
          <w:p w:rsidR="005208E7" w:rsidRPr="00EF34D5" w:rsidRDefault="005208E7" w:rsidP="00A5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5208E7" w:rsidRPr="00EF34D5" w:rsidRDefault="005208E7" w:rsidP="00A5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7" w:type="dxa"/>
            <w:vAlign w:val="center"/>
          </w:tcPr>
          <w:p w:rsidR="005208E7" w:rsidRPr="00EF34D5" w:rsidRDefault="005208E7" w:rsidP="00A5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о</w:t>
            </w:r>
            <w:r w:rsidRPr="00EF34D5">
              <w:rPr>
                <w:rFonts w:ascii="Times New Roman" w:hAnsi="Times New Roman" w:cs="Times New Roman"/>
                <w:sz w:val="16"/>
                <w:szCs w:val="16"/>
              </w:rPr>
              <w:t>существлять</w:t>
            </w:r>
          </w:p>
          <w:p w:rsidR="005208E7" w:rsidRPr="00EF34D5" w:rsidRDefault="005208E7" w:rsidP="00A5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9" w:type="dxa"/>
          </w:tcPr>
          <w:p w:rsidR="005208E7" w:rsidRDefault="005208E7" w:rsidP="00A5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08E7" w:rsidRDefault="005208E7" w:rsidP="00A532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08E7" w:rsidRPr="00EF34D5" w:rsidRDefault="005208E7" w:rsidP="00A5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sz w:val="16"/>
                <w:szCs w:val="16"/>
              </w:rPr>
              <w:t xml:space="preserve">Гарантированию подлежат обязательства по договорам поставки </w:t>
            </w:r>
            <w:r w:rsidR="001C7872">
              <w:rPr>
                <w:rFonts w:ascii="Times New Roman" w:hAnsi="Times New Roman" w:cs="Times New Roman"/>
                <w:sz w:val="16"/>
                <w:szCs w:val="16"/>
              </w:rPr>
              <w:t xml:space="preserve">твёрдого топлива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 </w:t>
            </w:r>
            <w:r w:rsidR="001C7872">
              <w:rPr>
                <w:rFonts w:ascii="Times New Roman" w:hAnsi="Times New Roman" w:cs="Times New Roman"/>
                <w:sz w:val="16"/>
                <w:szCs w:val="16"/>
              </w:rPr>
              <w:t>ОО</w:t>
            </w:r>
            <w:r w:rsidRPr="00EF34D5">
              <w:rPr>
                <w:rFonts w:ascii="Times New Roman" w:hAnsi="Times New Roman" w:cs="Times New Roman"/>
                <w:sz w:val="16"/>
                <w:szCs w:val="16"/>
              </w:rPr>
              <w:t>О «</w:t>
            </w:r>
            <w:proofErr w:type="spellStart"/>
            <w:r w:rsidR="001C7872">
              <w:rPr>
                <w:rFonts w:ascii="Times New Roman" w:hAnsi="Times New Roman" w:cs="Times New Roman"/>
                <w:sz w:val="16"/>
                <w:szCs w:val="16"/>
              </w:rPr>
              <w:t>Лестех</w:t>
            </w:r>
            <w:proofErr w:type="spellEnd"/>
            <w:r w:rsidRPr="00EF34D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5208E7" w:rsidRPr="00EF34D5" w:rsidRDefault="005208E7" w:rsidP="00A5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08E7" w:rsidRPr="00EF34D5" w:rsidTr="005208E7">
        <w:trPr>
          <w:trHeight w:val="964"/>
        </w:trPr>
        <w:tc>
          <w:tcPr>
            <w:tcW w:w="1242" w:type="dxa"/>
          </w:tcPr>
          <w:p w:rsidR="005208E7" w:rsidRDefault="005208E7" w:rsidP="005375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10" w:type="dxa"/>
            <w:vAlign w:val="center"/>
          </w:tcPr>
          <w:p w:rsidR="005208E7" w:rsidRPr="00EF34D5" w:rsidRDefault="001C7872" w:rsidP="001C78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sz w:val="16"/>
                <w:szCs w:val="16"/>
              </w:rPr>
              <w:t>Обязательства юридических лиц, связанные с опл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атой по договорам поставки твёрдого топлива</w:t>
            </w:r>
            <w:r w:rsidRPr="00EF34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для </w:t>
            </w:r>
            <w:r w:rsidRPr="00EF34D5">
              <w:rPr>
                <w:rFonts w:ascii="Times New Roman" w:hAnsi="Times New Roman" w:cs="Times New Roman"/>
                <w:sz w:val="16"/>
                <w:szCs w:val="16"/>
              </w:rPr>
              <w:t>нужд теплоснабжения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 </w:t>
            </w:r>
            <w:r w:rsidR="005208E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726" w:type="dxa"/>
            <w:vAlign w:val="center"/>
          </w:tcPr>
          <w:p w:rsidR="005208E7" w:rsidRPr="00EF34D5" w:rsidRDefault="005208E7" w:rsidP="001C78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sz w:val="16"/>
                <w:szCs w:val="16"/>
              </w:rPr>
              <w:t>МУП «</w:t>
            </w:r>
            <w:r w:rsidR="001C7872">
              <w:rPr>
                <w:rFonts w:ascii="Times New Roman" w:hAnsi="Times New Roman" w:cs="Times New Roman"/>
                <w:sz w:val="16"/>
                <w:szCs w:val="16"/>
              </w:rPr>
              <w:t>ЖКХ</w:t>
            </w:r>
            <w:r w:rsidRPr="00EF34D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538" w:type="dxa"/>
          </w:tcPr>
          <w:p w:rsidR="005208E7" w:rsidRDefault="005208E7" w:rsidP="00A532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208E7" w:rsidRDefault="005208E7" w:rsidP="00A532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208E7" w:rsidRPr="000B12AA" w:rsidRDefault="00632A92" w:rsidP="00A5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  <w:r w:rsidR="005208E7" w:rsidRPr="000B12A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88" w:type="dxa"/>
            <w:vAlign w:val="center"/>
          </w:tcPr>
          <w:p w:rsidR="005208E7" w:rsidRPr="00EF34D5" w:rsidRDefault="005208E7" w:rsidP="00A5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287" w:type="dxa"/>
            <w:vAlign w:val="center"/>
          </w:tcPr>
          <w:p w:rsidR="005208E7" w:rsidRPr="00EF34D5" w:rsidRDefault="005208E7" w:rsidP="00A5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о</w:t>
            </w:r>
            <w:r w:rsidRPr="00EF34D5">
              <w:rPr>
                <w:rFonts w:ascii="Times New Roman" w:hAnsi="Times New Roman" w:cs="Times New Roman"/>
                <w:sz w:val="16"/>
                <w:szCs w:val="16"/>
              </w:rPr>
              <w:t>существлять</w:t>
            </w:r>
          </w:p>
          <w:p w:rsidR="005208E7" w:rsidRDefault="005208E7" w:rsidP="00A5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9" w:type="dxa"/>
          </w:tcPr>
          <w:p w:rsidR="005208E7" w:rsidRDefault="005208E7" w:rsidP="00A5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7872" w:rsidRPr="00EF34D5" w:rsidRDefault="001C7872" w:rsidP="001C78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sz w:val="16"/>
                <w:szCs w:val="16"/>
              </w:rPr>
              <w:t xml:space="preserve">Гарантированию подлежат обязательства по договорам поставки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твёрдого топлива с </w:t>
            </w:r>
            <w:r w:rsidR="00632A92">
              <w:rPr>
                <w:rFonts w:ascii="Times New Roman" w:hAnsi="Times New Roman" w:cs="Times New Roman"/>
                <w:sz w:val="16"/>
                <w:szCs w:val="16"/>
              </w:rPr>
              <w:t>ИП «Алышов С.Г.о</w:t>
            </w:r>
          </w:p>
          <w:p w:rsidR="005208E7" w:rsidRDefault="005208E7" w:rsidP="00A5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0CAF" w:rsidRPr="00EF34D5" w:rsidTr="00197E56">
        <w:trPr>
          <w:trHeight w:val="265"/>
        </w:trPr>
        <w:tc>
          <w:tcPr>
            <w:tcW w:w="1242" w:type="dxa"/>
          </w:tcPr>
          <w:p w:rsidR="00D30CAF" w:rsidRPr="00EF34D5" w:rsidRDefault="00D30CAF" w:rsidP="005375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D30CAF" w:rsidRPr="00EF34D5" w:rsidRDefault="00D30CAF" w:rsidP="001324B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b/>
                <w:sz w:val="16"/>
                <w:szCs w:val="16"/>
              </w:rPr>
              <w:t>ВСЕГО:</w:t>
            </w:r>
          </w:p>
        </w:tc>
        <w:tc>
          <w:tcPr>
            <w:tcW w:w="1726" w:type="dxa"/>
          </w:tcPr>
          <w:p w:rsidR="00D30CAF" w:rsidRPr="00EF34D5" w:rsidRDefault="00D30CAF" w:rsidP="005375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8" w:type="dxa"/>
          </w:tcPr>
          <w:p w:rsidR="00D30CAF" w:rsidRDefault="001C7872" w:rsidP="001C78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5208E7">
              <w:rPr>
                <w:rFonts w:ascii="Times New Roman" w:hAnsi="Times New Roman" w:cs="Times New Roman"/>
                <w:b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  <w:r w:rsidR="005208E7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888" w:type="dxa"/>
          </w:tcPr>
          <w:p w:rsidR="00D30CAF" w:rsidRPr="00EF34D5" w:rsidRDefault="00D30CAF" w:rsidP="005375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7" w:type="dxa"/>
          </w:tcPr>
          <w:p w:rsidR="00D30CAF" w:rsidRPr="00EF34D5" w:rsidRDefault="00D30CAF" w:rsidP="005375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9" w:type="dxa"/>
          </w:tcPr>
          <w:p w:rsidR="00D30CAF" w:rsidRPr="00EF34D5" w:rsidRDefault="00D30CAF" w:rsidP="005375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375E6" w:rsidRDefault="005375E6" w:rsidP="005375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F34D5" w:rsidRDefault="00EF34D5" w:rsidP="005375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F34D5" w:rsidRDefault="00EF34D5" w:rsidP="00EF34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2. ОБЩИЙ ОБЪЕМ БЮДЖЕТНЫХ АССИГНОВАНИЙ, ПРЕДУСМОТРЕННЫХ НА ИСПОЛНЕНИЕ МУНИЦИПАЛЬНЫХ ГАРАНТИЙ ПО ВОЗМОЖНЫМ ГАРАНТИЙНЫМ СЛУЧАЯМ, В 20</w:t>
      </w:r>
      <w:r w:rsidR="001C7872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EF34D5" w:rsidRDefault="00EF34D5" w:rsidP="00EF34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5118"/>
        <w:gridCol w:w="5118"/>
      </w:tblGrid>
      <w:tr w:rsidR="00EF34D5" w:rsidRPr="00EF34D5" w:rsidTr="000506E9">
        <w:tc>
          <w:tcPr>
            <w:tcW w:w="817" w:type="dxa"/>
            <w:vAlign w:val="center"/>
          </w:tcPr>
          <w:p w:rsidR="00EF34D5" w:rsidRPr="000506E9" w:rsidRDefault="00EF34D5" w:rsidP="000506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6E9">
              <w:rPr>
                <w:rFonts w:ascii="Times New Roman" w:hAnsi="Times New Roman" w:cs="Times New Roman"/>
                <w:b/>
                <w:sz w:val="18"/>
                <w:szCs w:val="18"/>
              </w:rPr>
              <w:t>Номер строки</w:t>
            </w:r>
          </w:p>
        </w:tc>
        <w:tc>
          <w:tcPr>
            <w:tcW w:w="5118" w:type="dxa"/>
            <w:vAlign w:val="center"/>
          </w:tcPr>
          <w:p w:rsidR="00EF34D5" w:rsidRPr="000506E9" w:rsidRDefault="00EF34D5" w:rsidP="000506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6E9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Источники исполнения муниципальных гарантий</w:t>
            </w:r>
          </w:p>
        </w:tc>
        <w:tc>
          <w:tcPr>
            <w:tcW w:w="5118" w:type="dxa"/>
            <w:vAlign w:val="center"/>
          </w:tcPr>
          <w:p w:rsidR="00EF34D5" w:rsidRPr="000506E9" w:rsidRDefault="00EF34D5" w:rsidP="000506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6E9">
              <w:rPr>
                <w:rFonts w:ascii="Times New Roman" w:hAnsi="Times New Roman" w:cs="Times New Roman"/>
                <w:b/>
                <w:sz w:val="18"/>
                <w:szCs w:val="18"/>
              </w:rPr>
              <w:t>Объем бюджетных ассигнований на исполнение муниципальных гарантий по возможным гарантийным случаям, в тысячах рублей</w:t>
            </w:r>
          </w:p>
        </w:tc>
      </w:tr>
      <w:tr w:rsidR="00EF34D5" w:rsidRPr="00EF34D5" w:rsidTr="00EF34D5">
        <w:tc>
          <w:tcPr>
            <w:tcW w:w="817" w:type="dxa"/>
          </w:tcPr>
          <w:p w:rsidR="00EF34D5" w:rsidRPr="00EF34D5" w:rsidRDefault="00EF34D5" w:rsidP="00EF34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4D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18" w:type="dxa"/>
          </w:tcPr>
          <w:p w:rsidR="00EF34D5" w:rsidRPr="00EF34D5" w:rsidRDefault="00EF34D5" w:rsidP="00EF34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4D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18" w:type="dxa"/>
          </w:tcPr>
          <w:p w:rsidR="00EF34D5" w:rsidRPr="00EF34D5" w:rsidRDefault="00EF34D5" w:rsidP="00EF34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4D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EF34D5" w:rsidRPr="00EF34D5" w:rsidTr="00EF34D5">
        <w:tc>
          <w:tcPr>
            <w:tcW w:w="817" w:type="dxa"/>
          </w:tcPr>
          <w:p w:rsidR="00EF34D5" w:rsidRPr="00EF34D5" w:rsidRDefault="00EF34D5" w:rsidP="00EF34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4D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18" w:type="dxa"/>
          </w:tcPr>
          <w:p w:rsidR="00EF34D5" w:rsidRPr="00EF34D5" w:rsidRDefault="00EF34D5" w:rsidP="000506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34D5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 дефицита местного бюджета</w:t>
            </w:r>
          </w:p>
        </w:tc>
        <w:tc>
          <w:tcPr>
            <w:tcW w:w="5118" w:type="dxa"/>
          </w:tcPr>
          <w:p w:rsidR="00EF34D5" w:rsidRPr="00EF34D5" w:rsidRDefault="00EF34D5" w:rsidP="00EF34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4D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F34D5" w:rsidRPr="00EF34D5" w:rsidTr="00EF34D5">
        <w:tc>
          <w:tcPr>
            <w:tcW w:w="817" w:type="dxa"/>
          </w:tcPr>
          <w:p w:rsidR="00EF34D5" w:rsidRPr="00EF34D5" w:rsidRDefault="00EF34D5" w:rsidP="00EF34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4D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18" w:type="dxa"/>
          </w:tcPr>
          <w:p w:rsidR="00EF34D5" w:rsidRPr="00EF34D5" w:rsidRDefault="00EF34D5" w:rsidP="000506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34D5">
              <w:rPr>
                <w:rFonts w:ascii="Times New Roman" w:hAnsi="Times New Roman" w:cs="Times New Roman"/>
                <w:sz w:val="18"/>
                <w:szCs w:val="18"/>
              </w:rPr>
              <w:t>Расходы местного бюджета</w:t>
            </w:r>
          </w:p>
        </w:tc>
        <w:tc>
          <w:tcPr>
            <w:tcW w:w="5118" w:type="dxa"/>
          </w:tcPr>
          <w:p w:rsidR="00EF34D5" w:rsidRPr="00FD1076" w:rsidRDefault="001C7872" w:rsidP="001C78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208E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5208E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</w:tbl>
    <w:p w:rsidR="00EF34D5" w:rsidRDefault="00EF34D5" w:rsidP="00EF34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7163" w:rsidRDefault="003C7163" w:rsidP="00EF34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7163" w:rsidRDefault="003C7163" w:rsidP="00EF34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5755" w:rsidRDefault="00EF34D5" w:rsidP="00EF34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775755">
        <w:rPr>
          <w:rFonts w:ascii="Times New Roman" w:hAnsi="Times New Roman" w:cs="Times New Roman"/>
          <w:sz w:val="24"/>
          <w:szCs w:val="24"/>
        </w:rPr>
        <w:t xml:space="preserve">Махнёвского </w:t>
      </w:r>
    </w:p>
    <w:p w:rsidR="00EF34D5" w:rsidRDefault="00EF34D5" w:rsidP="00EF34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                        </w:t>
      </w:r>
      <w:r w:rsidR="007F0C4D" w:rsidRPr="007F0C4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75755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7F0C4D" w:rsidRPr="007F0C4D">
        <w:rPr>
          <w:rFonts w:ascii="Times New Roman" w:hAnsi="Times New Roman" w:cs="Times New Roman"/>
          <w:sz w:val="24"/>
          <w:szCs w:val="24"/>
        </w:rPr>
        <w:t xml:space="preserve"> </w:t>
      </w:r>
      <w:r w:rsidR="00897BFB">
        <w:rPr>
          <w:rFonts w:ascii="Times New Roman" w:hAnsi="Times New Roman" w:cs="Times New Roman"/>
          <w:sz w:val="24"/>
          <w:szCs w:val="24"/>
        </w:rPr>
        <w:t xml:space="preserve">А.С. </w:t>
      </w:r>
      <w:proofErr w:type="spellStart"/>
      <w:r w:rsidR="00897BFB">
        <w:rPr>
          <w:rFonts w:ascii="Times New Roman" w:hAnsi="Times New Roman" w:cs="Times New Roman"/>
          <w:sz w:val="24"/>
          <w:szCs w:val="24"/>
        </w:rPr>
        <w:t>Корелин</w:t>
      </w:r>
      <w:proofErr w:type="spellEnd"/>
    </w:p>
    <w:sectPr w:rsidR="00EF34D5" w:rsidSect="005375E6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375E6"/>
    <w:rsid w:val="0004368D"/>
    <w:rsid w:val="000506E9"/>
    <w:rsid w:val="000B12AA"/>
    <w:rsid w:val="000E2148"/>
    <w:rsid w:val="001255A0"/>
    <w:rsid w:val="00133F6B"/>
    <w:rsid w:val="00137994"/>
    <w:rsid w:val="00145A33"/>
    <w:rsid w:val="00176A23"/>
    <w:rsid w:val="001803A7"/>
    <w:rsid w:val="00183127"/>
    <w:rsid w:val="0018749E"/>
    <w:rsid w:val="00187E9E"/>
    <w:rsid w:val="00197E56"/>
    <w:rsid w:val="001C7872"/>
    <w:rsid w:val="001F1267"/>
    <w:rsid w:val="00200C22"/>
    <w:rsid w:val="002501CE"/>
    <w:rsid w:val="00252EEE"/>
    <w:rsid w:val="002A57F7"/>
    <w:rsid w:val="003148FD"/>
    <w:rsid w:val="0035435C"/>
    <w:rsid w:val="003B118B"/>
    <w:rsid w:val="003B5AD0"/>
    <w:rsid w:val="003C7163"/>
    <w:rsid w:val="00415B4C"/>
    <w:rsid w:val="00426B3B"/>
    <w:rsid w:val="004415A3"/>
    <w:rsid w:val="004469D2"/>
    <w:rsid w:val="00457592"/>
    <w:rsid w:val="00462754"/>
    <w:rsid w:val="00462EC9"/>
    <w:rsid w:val="004C50A1"/>
    <w:rsid w:val="004D49F0"/>
    <w:rsid w:val="00505B82"/>
    <w:rsid w:val="00506E8E"/>
    <w:rsid w:val="00510944"/>
    <w:rsid w:val="005208E7"/>
    <w:rsid w:val="005375E6"/>
    <w:rsid w:val="0054198D"/>
    <w:rsid w:val="005534D7"/>
    <w:rsid w:val="00587954"/>
    <w:rsid w:val="005908A9"/>
    <w:rsid w:val="005D1C5B"/>
    <w:rsid w:val="005D7095"/>
    <w:rsid w:val="00621A7C"/>
    <w:rsid w:val="00632A92"/>
    <w:rsid w:val="00661D5F"/>
    <w:rsid w:val="00663DF7"/>
    <w:rsid w:val="006B1188"/>
    <w:rsid w:val="006E736C"/>
    <w:rsid w:val="007074C2"/>
    <w:rsid w:val="00727DA5"/>
    <w:rsid w:val="00745C76"/>
    <w:rsid w:val="00772B34"/>
    <w:rsid w:val="00775755"/>
    <w:rsid w:val="00781196"/>
    <w:rsid w:val="00795AA1"/>
    <w:rsid w:val="007F0C4D"/>
    <w:rsid w:val="0080489A"/>
    <w:rsid w:val="008113E1"/>
    <w:rsid w:val="00873F34"/>
    <w:rsid w:val="00897BFB"/>
    <w:rsid w:val="008D5B7C"/>
    <w:rsid w:val="008F29DE"/>
    <w:rsid w:val="00914933"/>
    <w:rsid w:val="00924882"/>
    <w:rsid w:val="00955997"/>
    <w:rsid w:val="00955A61"/>
    <w:rsid w:val="009975B6"/>
    <w:rsid w:val="009F1751"/>
    <w:rsid w:val="00A05E87"/>
    <w:rsid w:val="00A067BC"/>
    <w:rsid w:val="00A06EEB"/>
    <w:rsid w:val="00A750A3"/>
    <w:rsid w:val="00A76B82"/>
    <w:rsid w:val="00B6655D"/>
    <w:rsid w:val="00B71ADD"/>
    <w:rsid w:val="00B7550F"/>
    <w:rsid w:val="00BB56F2"/>
    <w:rsid w:val="00BB696A"/>
    <w:rsid w:val="00BD7A9B"/>
    <w:rsid w:val="00BE3E7B"/>
    <w:rsid w:val="00C00B73"/>
    <w:rsid w:val="00C53062"/>
    <w:rsid w:val="00C6452D"/>
    <w:rsid w:val="00C873BE"/>
    <w:rsid w:val="00CE37CE"/>
    <w:rsid w:val="00D274F6"/>
    <w:rsid w:val="00D30CAF"/>
    <w:rsid w:val="00DE4BCC"/>
    <w:rsid w:val="00DF20E1"/>
    <w:rsid w:val="00E66297"/>
    <w:rsid w:val="00EA676A"/>
    <w:rsid w:val="00ED3C29"/>
    <w:rsid w:val="00EE34F8"/>
    <w:rsid w:val="00EE6A34"/>
    <w:rsid w:val="00EE7024"/>
    <w:rsid w:val="00EE7EC9"/>
    <w:rsid w:val="00EF34D5"/>
    <w:rsid w:val="00F026D9"/>
    <w:rsid w:val="00F97185"/>
    <w:rsid w:val="00FB0F5E"/>
    <w:rsid w:val="00FC6A11"/>
    <w:rsid w:val="00FD1076"/>
    <w:rsid w:val="00FD21E7"/>
    <w:rsid w:val="00FD5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5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жданова</cp:lastModifiedBy>
  <cp:revision>76</cp:revision>
  <cp:lastPrinted>2022-03-01T06:05:00Z</cp:lastPrinted>
  <dcterms:created xsi:type="dcterms:W3CDTF">2011-10-21T03:50:00Z</dcterms:created>
  <dcterms:modified xsi:type="dcterms:W3CDTF">2022-04-28T15:42:00Z</dcterms:modified>
</cp:coreProperties>
</file>