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7" w:rsidRDefault="00856297" w:rsidP="001C02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297" w:rsidRPr="00E906ED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ED">
        <w:rPr>
          <w:rFonts w:ascii="Times New Roman" w:hAnsi="Times New Roman" w:cs="Times New Roman"/>
          <w:b/>
          <w:sz w:val="24"/>
          <w:szCs w:val="24"/>
        </w:rPr>
        <w:t xml:space="preserve">ИНФОРМАЦИОННОЕ ИЗВЕЩЕНИЕ </w:t>
      </w:r>
    </w:p>
    <w:p w:rsidR="00856297" w:rsidRPr="00E906ED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97" w:rsidRPr="00E906ED" w:rsidRDefault="00856297" w:rsidP="0089290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ED">
        <w:rPr>
          <w:rFonts w:ascii="Times New Roman" w:hAnsi="Times New Roman" w:cs="Times New Roman"/>
          <w:sz w:val="24"/>
          <w:szCs w:val="24"/>
        </w:rPr>
        <w:t>Администрация Махнёвского муниципального образования</w:t>
      </w:r>
      <w:r w:rsidR="001C0221" w:rsidRPr="00E906ED">
        <w:rPr>
          <w:rFonts w:ascii="Times New Roman" w:hAnsi="Times New Roman" w:cs="Times New Roman"/>
          <w:sz w:val="24"/>
          <w:szCs w:val="24"/>
        </w:rPr>
        <w:t xml:space="preserve">  извещает об итогах открытого аукциона</w:t>
      </w:r>
      <w:r w:rsidR="00E906ED" w:rsidRPr="00E906ED">
        <w:rPr>
          <w:rFonts w:ascii="Times New Roman" w:hAnsi="Times New Roman" w:cs="Times New Roman"/>
          <w:sz w:val="24"/>
          <w:szCs w:val="24"/>
        </w:rPr>
        <w:t xml:space="preserve">, </w:t>
      </w:r>
      <w:r w:rsidR="001C0221" w:rsidRPr="00E906ED">
        <w:rPr>
          <w:rFonts w:ascii="Times New Roman" w:hAnsi="Times New Roman" w:cs="Times New Roman"/>
          <w:sz w:val="24"/>
          <w:szCs w:val="24"/>
        </w:rPr>
        <w:t xml:space="preserve"> </w:t>
      </w:r>
      <w:r w:rsidR="00E906ED" w:rsidRPr="00E906ED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E906ED" w:rsidRPr="00E906ED">
        <w:rPr>
          <w:rFonts w:ascii="Times New Roman" w:hAnsi="Times New Roman" w:cs="Times New Roman"/>
          <w:b/>
          <w:bCs/>
          <w:sz w:val="24"/>
          <w:szCs w:val="24"/>
        </w:rPr>
        <w:t>14 ноября 2017 года,</w:t>
      </w:r>
      <w:r w:rsidR="00E906ED" w:rsidRPr="00E906ED">
        <w:rPr>
          <w:rFonts w:ascii="Times New Roman" w:hAnsi="Times New Roman" w:cs="Times New Roman"/>
          <w:sz w:val="24"/>
          <w:szCs w:val="24"/>
        </w:rPr>
        <w:t xml:space="preserve"> </w:t>
      </w:r>
      <w:r w:rsidR="001C0221" w:rsidRPr="00E906ED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земельного участка с кадастровым номером: </w:t>
      </w:r>
      <w:r w:rsidR="001C0221" w:rsidRPr="00E906ED">
        <w:rPr>
          <w:rFonts w:ascii="Times New Roman" w:hAnsi="Times New Roman" w:cs="Times New Roman"/>
          <w:b/>
          <w:sz w:val="24"/>
          <w:szCs w:val="24"/>
        </w:rPr>
        <w:t>66:01:1101001:175</w:t>
      </w:r>
      <w:r w:rsidR="001C0221" w:rsidRPr="00E906E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1C0221" w:rsidRPr="00E906ED">
        <w:rPr>
          <w:rFonts w:ascii="Times New Roman" w:hAnsi="Times New Roman" w:cs="Times New Roman"/>
          <w:bCs/>
          <w:sz w:val="24"/>
          <w:szCs w:val="24"/>
        </w:rPr>
        <w:t>установлено относительно ориентира, расположенного за пределами участка. Ориентир дом. Участок находится примерно в 65 м от ориентира по направлению на северо-запад. Почтовый адрес ориентира: Свердловская</w:t>
      </w:r>
      <w:r w:rsidR="00E906ED" w:rsidRPr="00E906ED">
        <w:rPr>
          <w:rFonts w:ascii="Times New Roman" w:hAnsi="Times New Roman" w:cs="Times New Roman"/>
          <w:bCs/>
          <w:sz w:val="24"/>
          <w:szCs w:val="24"/>
        </w:rPr>
        <w:t xml:space="preserve"> область, Алапаевский район, </w:t>
      </w:r>
      <w:proofErr w:type="spellStart"/>
      <w:r w:rsidR="00E906ED" w:rsidRPr="00E906E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E906ED" w:rsidRPr="00E906ED">
        <w:rPr>
          <w:rFonts w:ascii="Times New Roman" w:hAnsi="Times New Roman" w:cs="Times New Roman"/>
          <w:bCs/>
          <w:sz w:val="24"/>
          <w:szCs w:val="24"/>
        </w:rPr>
        <w:t>.</w:t>
      </w:r>
      <w:r w:rsidR="001C0221" w:rsidRPr="00E906E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1C0221" w:rsidRPr="00E906ED">
        <w:rPr>
          <w:rFonts w:ascii="Times New Roman" w:hAnsi="Times New Roman" w:cs="Times New Roman"/>
          <w:bCs/>
          <w:sz w:val="24"/>
          <w:szCs w:val="24"/>
        </w:rPr>
        <w:t>ишкинское</w:t>
      </w:r>
      <w:proofErr w:type="spellEnd"/>
      <w:r w:rsidR="001C0221" w:rsidRPr="00E906ED">
        <w:rPr>
          <w:rFonts w:ascii="Times New Roman" w:hAnsi="Times New Roman" w:cs="Times New Roman"/>
          <w:bCs/>
          <w:sz w:val="24"/>
          <w:szCs w:val="24"/>
        </w:rPr>
        <w:t>, ул. Ленина, дом 47</w:t>
      </w:r>
      <w:r w:rsidRPr="00E9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297" w:rsidRDefault="00856297" w:rsidP="00892902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E906ED">
        <w:rPr>
          <w:b/>
          <w:sz w:val="24"/>
          <w:szCs w:val="24"/>
        </w:rPr>
        <w:t>Организатор аукциона:</w:t>
      </w:r>
      <w:r w:rsidRPr="00E906ED">
        <w:rPr>
          <w:sz w:val="24"/>
          <w:szCs w:val="24"/>
        </w:rPr>
        <w:t xml:space="preserve"> </w:t>
      </w:r>
      <w:proofErr w:type="gramStart"/>
      <w:r w:rsidRPr="00E906ED">
        <w:rPr>
          <w:sz w:val="24"/>
          <w:szCs w:val="24"/>
        </w:rPr>
        <w:t xml:space="preserve">Администрация Махнёвского муниципального образования, почтовый адрес: 624621 Свердловская область, Алапаевский район, п.г.т. Махнёво, ул. Победы, д. 23, электронный адрес: </w:t>
      </w:r>
      <w:hyperlink r:id="rId6" w:history="1">
        <w:r w:rsidRPr="00E906ED">
          <w:rPr>
            <w:rStyle w:val="a7"/>
            <w:sz w:val="24"/>
            <w:szCs w:val="24"/>
          </w:rPr>
          <w:t>admmahnevo@yandex.ru</w:t>
        </w:r>
      </w:hyperlink>
      <w:r w:rsidRPr="00E906ED">
        <w:rPr>
          <w:sz w:val="24"/>
          <w:szCs w:val="24"/>
        </w:rPr>
        <w:t xml:space="preserve"> , контактный телефон: 8(34346)76-2-65.</w:t>
      </w:r>
      <w:proofErr w:type="gramEnd"/>
    </w:p>
    <w:p w:rsidR="00E906ED" w:rsidRDefault="00892902" w:rsidP="0089290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нормативного правого акта </w:t>
      </w:r>
      <w:proofErr w:type="gramStart"/>
      <w:r w:rsidRPr="008929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92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902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892902">
        <w:rPr>
          <w:rFonts w:ascii="Times New Roman" w:hAnsi="Times New Roman" w:cs="Times New Roman"/>
          <w:sz w:val="24"/>
          <w:szCs w:val="24"/>
        </w:rPr>
        <w:t xml:space="preserve"> аукциона: </w:t>
      </w:r>
      <w:r w:rsidRPr="00892902">
        <w:rPr>
          <w:rFonts w:ascii="Times New Roman" w:hAnsi="Times New Roman" w:cs="Times New Roman"/>
        </w:rPr>
        <w:t xml:space="preserve">постановление Администрации Махнёвского муниципального образования от </w:t>
      </w:r>
      <w:r>
        <w:rPr>
          <w:rFonts w:ascii="Times New Roman" w:hAnsi="Times New Roman" w:cs="Times New Roman"/>
        </w:rPr>
        <w:t>10 октября 2017</w:t>
      </w:r>
      <w:r w:rsidRPr="00892902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700</w:t>
      </w:r>
      <w:r w:rsidRPr="00892902">
        <w:rPr>
          <w:rFonts w:ascii="Times New Roman" w:hAnsi="Times New Roman" w:cs="Times New Roman"/>
        </w:rPr>
        <w:t xml:space="preserve"> «</w:t>
      </w:r>
      <w:r w:rsidRPr="00892902">
        <w:rPr>
          <w:rFonts w:ascii="Times New Roman" w:hAnsi="Times New Roman" w:cs="Times New Roman"/>
          <w:color w:val="0D0D0D"/>
        </w:rPr>
        <w:t xml:space="preserve">О проведении </w:t>
      </w:r>
      <w:r w:rsidRPr="00892902">
        <w:rPr>
          <w:rFonts w:ascii="Times New Roman" w:hAnsi="Times New Roman" w:cs="Times New Roman"/>
        </w:rPr>
        <w:t>открытого аукциона на право заключения договора аренды земельного участка</w:t>
      </w:r>
      <w:r w:rsidRPr="00892902">
        <w:rPr>
          <w:rFonts w:ascii="Times New Roman" w:hAnsi="Times New Roman" w:cs="Times New Roman"/>
          <w:bCs/>
        </w:rPr>
        <w:t xml:space="preserve"> с кадастровым номером: 66:01:1101001:175</w:t>
      </w:r>
      <w:r w:rsidRPr="00892902">
        <w:rPr>
          <w:rFonts w:ascii="Times New Roman" w:hAnsi="Times New Roman" w:cs="Times New Roman"/>
        </w:rPr>
        <w:t>, расположенного по адресу:</w:t>
      </w:r>
      <w:r w:rsidRPr="00892902">
        <w:rPr>
          <w:rFonts w:ascii="Times New Roman" w:hAnsi="Times New Roman" w:cs="Times New Roman"/>
          <w:bCs/>
        </w:rPr>
        <w:t xml:space="preserve"> установлено относительно ориентира, расположенного за пределами участка. Ориентир дом. Участок находится примерно в 65 м от ориентира по направлению на северо-запад. Почтовый адрес ориентира: Свердловская область, Алапаевский район, с. </w:t>
      </w:r>
      <w:proofErr w:type="spellStart"/>
      <w:r w:rsidRPr="00892902">
        <w:rPr>
          <w:rFonts w:ascii="Times New Roman" w:hAnsi="Times New Roman" w:cs="Times New Roman"/>
          <w:bCs/>
        </w:rPr>
        <w:t>Кишкинское</w:t>
      </w:r>
      <w:proofErr w:type="spellEnd"/>
      <w:r w:rsidRPr="00892902">
        <w:rPr>
          <w:rFonts w:ascii="Times New Roman" w:hAnsi="Times New Roman" w:cs="Times New Roman"/>
          <w:bCs/>
        </w:rPr>
        <w:t>, ул. Ленина, дом 47</w:t>
      </w:r>
      <w:r w:rsidRPr="00892902">
        <w:rPr>
          <w:rFonts w:ascii="Times New Roman" w:hAnsi="Times New Roman" w:cs="Times New Roman"/>
        </w:rPr>
        <w:t>».</w:t>
      </w:r>
    </w:p>
    <w:p w:rsidR="00F633CE" w:rsidRPr="005478BD" w:rsidRDefault="00F633CE" w:rsidP="00F633CE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аукциона </w:t>
      </w:r>
      <w:r w:rsidR="00732413">
        <w:rPr>
          <w:b/>
          <w:sz w:val="24"/>
          <w:szCs w:val="24"/>
        </w:rPr>
        <w:t>–</w:t>
      </w:r>
      <w:r w:rsidRPr="000411AB">
        <w:rPr>
          <w:sz w:val="24"/>
          <w:szCs w:val="24"/>
        </w:rPr>
        <w:t xml:space="preserve"> </w:t>
      </w:r>
      <w:r w:rsidR="00732413">
        <w:rPr>
          <w:sz w:val="24"/>
          <w:szCs w:val="24"/>
        </w:rPr>
        <w:t>продажа права</w:t>
      </w:r>
      <w:r w:rsidR="00AA32EE">
        <w:rPr>
          <w:sz w:val="24"/>
          <w:szCs w:val="24"/>
        </w:rPr>
        <w:t xml:space="preserve"> </w:t>
      </w:r>
      <w:r w:rsidR="00732413">
        <w:rPr>
          <w:sz w:val="24"/>
          <w:szCs w:val="24"/>
        </w:rPr>
        <w:t xml:space="preserve">на </w:t>
      </w:r>
      <w:r w:rsidR="00AA32EE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договора аренды земельного участка сроком на 5 лет.</w:t>
      </w:r>
    </w:p>
    <w:p w:rsidR="00F633CE" w:rsidRPr="00F54175" w:rsidRDefault="00F633CE" w:rsidP="00F633CE">
      <w:pPr>
        <w:pStyle w:val="a5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 –</w:t>
      </w:r>
      <w:r>
        <w:rPr>
          <w:sz w:val="24"/>
          <w:szCs w:val="24"/>
        </w:rPr>
        <w:t xml:space="preserve"> земельный участок общей площадью 1051 кв.м.  </w:t>
      </w:r>
    </w:p>
    <w:p w:rsidR="00F633CE" w:rsidRPr="00F633CE" w:rsidRDefault="00F633CE" w:rsidP="00F633CE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33CE">
        <w:rPr>
          <w:rFonts w:ascii="Times New Roman" w:hAnsi="Times New Roman" w:cs="Times New Roman"/>
          <w:sz w:val="24"/>
          <w:szCs w:val="24"/>
        </w:rPr>
        <w:t xml:space="preserve">кадастровая стоимость: </w:t>
      </w:r>
      <w:r w:rsidRPr="00F633CE">
        <w:rPr>
          <w:rFonts w:ascii="Times New Roman" w:hAnsi="Times New Roman" w:cs="Times New Roman"/>
          <w:b/>
          <w:sz w:val="24"/>
          <w:szCs w:val="24"/>
        </w:rPr>
        <w:t>312 817,24 рублей</w:t>
      </w:r>
      <w:r w:rsidRPr="00F633CE">
        <w:rPr>
          <w:rFonts w:ascii="Times New Roman" w:hAnsi="Times New Roman" w:cs="Times New Roman"/>
          <w:sz w:val="24"/>
          <w:szCs w:val="24"/>
        </w:rPr>
        <w:t>;</w:t>
      </w:r>
    </w:p>
    <w:p w:rsidR="00F633CE" w:rsidRPr="00F633CE" w:rsidRDefault="00F633CE" w:rsidP="00F633CE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33CE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F633CE">
        <w:rPr>
          <w:rFonts w:ascii="Times New Roman" w:hAnsi="Times New Roman" w:cs="Times New Roman"/>
          <w:b/>
          <w:sz w:val="24"/>
          <w:szCs w:val="24"/>
        </w:rPr>
        <w:t>66:01:1101001:175</w:t>
      </w:r>
      <w:r w:rsidRPr="00F633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3CE" w:rsidRPr="00F633CE" w:rsidRDefault="00F633CE" w:rsidP="00F633CE">
      <w:pPr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3CE">
        <w:rPr>
          <w:rFonts w:ascii="Times New Roman" w:hAnsi="Times New Roman" w:cs="Times New Roman"/>
          <w:sz w:val="24"/>
          <w:szCs w:val="24"/>
        </w:rPr>
        <w:t>адрес:</w:t>
      </w:r>
      <w:r w:rsidRPr="00F633CE">
        <w:rPr>
          <w:rFonts w:ascii="Times New Roman" w:hAnsi="Times New Roman" w:cs="Times New Roman"/>
          <w:bCs/>
          <w:sz w:val="24"/>
          <w:szCs w:val="24"/>
        </w:rPr>
        <w:t xml:space="preserve"> установлено относительно ориентира, расположенного за пределами участка. Ориентир дом. Участок находится примерно в 65 м от ориентира по направлению на северо-запад. Почтовый адрес ориентира: Свердловская область, Алапаевский район, с. </w:t>
      </w:r>
      <w:proofErr w:type="spellStart"/>
      <w:r w:rsidRPr="00F633CE">
        <w:rPr>
          <w:rFonts w:ascii="Times New Roman" w:hAnsi="Times New Roman" w:cs="Times New Roman"/>
          <w:bCs/>
          <w:sz w:val="24"/>
          <w:szCs w:val="24"/>
        </w:rPr>
        <w:t>Кишкинское</w:t>
      </w:r>
      <w:proofErr w:type="spellEnd"/>
      <w:r w:rsidRPr="00F633CE">
        <w:rPr>
          <w:rFonts w:ascii="Times New Roman" w:hAnsi="Times New Roman" w:cs="Times New Roman"/>
          <w:bCs/>
          <w:sz w:val="24"/>
          <w:szCs w:val="24"/>
        </w:rPr>
        <w:t>, ул. Ленина, дом 47</w:t>
      </w:r>
      <w:r w:rsidRPr="00F633C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633CE" w:rsidRPr="00F633CE" w:rsidRDefault="00F633CE" w:rsidP="00F633CE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33CE">
        <w:rPr>
          <w:rFonts w:ascii="Times New Roman" w:hAnsi="Times New Roman" w:cs="Times New Roman"/>
          <w:sz w:val="24"/>
          <w:szCs w:val="24"/>
        </w:rPr>
        <w:t>разрешенное использование – под объект промышленности (пилорама);</w:t>
      </w:r>
    </w:p>
    <w:p w:rsidR="00F633CE" w:rsidRPr="00F633CE" w:rsidRDefault="00F633CE" w:rsidP="00F633CE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33CE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пунктов;</w:t>
      </w:r>
    </w:p>
    <w:p w:rsidR="00F633CE" w:rsidRPr="00D44C0F" w:rsidRDefault="00F633CE" w:rsidP="00D44C0F">
      <w:pPr>
        <w:spacing w:after="0" w:line="240" w:lineRule="auto"/>
        <w:ind w:left="851"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3CE">
        <w:rPr>
          <w:rFonts w:ascii="Times New Roman" w:hAnsi="Times New Roman" w:cs="Times New Roman"/>
          <w:sz w:val="24"/>
          <w:szCs w:val="24"/>
        </w:rPr>
        <w:t>обременения – нет.</w:t>
      </w:r>
    </w:p>
    <w:p w:rsidR="00856297" w:rsidRDefault="00180810" w:rsidP="00892902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результатам рассмотрения поданных заявок для участия в аукционе</w:t>
      </w:r>
      <w:r w:rsidR="00F633CE">
        <w:rPr>
          <w:sz w:val="24"/>
          <w:szCs w:val="24"/>
        </w:rPr>
        <w:t xml:space="preserve"> – заседание комиссии состоялось </w:t>
      </w:r>
      <w:r w:rsidR="00856297" w:rsidRPr="00E90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09.11</w:t>
      </w:r>
      <w:r w:rsidR="00856297" w:rsidRPr="00E906ED">
        <w:rPr>
          <w:b/>
          <w:sz w:val="24"/>
          <w:szCs w:val="24"/>
        </w:rPr>
        <w:t>.2017г.</w:t>
      </w:r>
      <w:r w:rsidR="00856297" w:rsidRPr="00E906ED">
        <w:rPr>
          <w:sz w:val="24"/>
          <w:szCs w:val="24"/>
        </w:rPr>
        <w:t xml:space="preserve"> в  </w:t>
      </w:r>
      <w:r>
        <w:rPr>
          <w:b/>
          <w:i/>
          <w:sz w:val="24"/>
          <w:szCs w:val="24"/>
          <w:u w:val="single"/>
        </w:rPr>
        <w:t>14</w:t>
      </w:r>
      <w:r w:rsidR="00856297" w:rsidRPr="00E906ED">
        <w:rPr>
          <w:b/>
          <w:i/>
          <w:sz w:val="24"/>
          <w:szCs w:val="24"/>
          <w:u w:val="single"/>
        </w:rPr>
        <w:t>-00 часов</w:t>
      </w:r>
      <w:r w:rsidR="00856297" w:rsidRPr="00E906ED">
        <w:rPr>
          <w:sz w:val="24"/>
          <w:szCs w:val="24"/>
        </w:rPr>
        <w:t xml:space="preserve">  по адресу: Свердловская область, Алапаевский район, п.г</w:t>
      </w:r>
      <w:proofErr w:type="gramStart"/>
      <w:r w:rsidR="00856297" w:rsidRPr="00E906ED">
        <w:rPr>
          <w:sz w:val="24"/>
          <w:szCs w:val="24"/>
        </w:rPr>
        <w:t>.т</w:t>
      </w:r>
      <w:proofErr w:type="gramEnd"/>
      <w:r w:rsidR="00856297" w:rsidRPr="00E906ED">
        <w:rPr>
          <w:sz w:val="24"/>
          <w:szCs w:val="24"/>
        </w:rPr>
        <w:t xml:space="preserve"> Махнёво, ул. Победы, д. 23, этаж 1, кабинет №1</w:t>
      </w:r>
      <w:r w:rsidR="00F633CE">
        <w:rPr>
          <w:sz w:val="24"/>
          <w:szCs w:val="24"/>
        </w:rPr>
        <w:t xml:space="preserve"> (кабинет Главы Махнёвского МО) было принято решение: </w:t>
      </w:r>
      <w:r w:rsidR="007045BF">
        <w:rPr>
          <w:sz w:val="24"/>
          <w:szCs w:val="24"/>
        </w:rPr>
        <w:t xml:space="preserve">В связи с подачей только одной заявки  </w:t>
      </w:r>
      <w:r w:rsidR="00D81E63">
        <w:rPr>
          <w:sz w:val="24"/>
          <w:szCs w:val="24"/>
        </w:rPr>
        <w:t>на участие в аукционе ЛОТ № 1, аукцион признать несостоявшимся в соответствии с п. 14 ст. 39.12 Земельного Кодекса Российской Федерации.</w:t>
      </w:r>
    </w:p>
    <w:p w:rsidR="00D81E63" w:rsidRDefault="00D81E63" w:rsidP="00892902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Претендент, признанный единственным участником аукциона  - </w:t>
      </w:r>
      <w:r w:rsidRPr="008E165A">
        <w:rPr>
          <w:b/>
          <w:sz w:val="24"/>
          <w:szCs w:val="24"/>
        </w:rPr>
        <w:t>Краюхина Татьяна Витальевна</w:t>
      </w:r>
      <w:r>
        <w:rPr>
          <w:sz w:val="24"/>
          <w:szCs w:val="24"/>
        </w:rPr>
        <w:t>.</w:t>
      </w:r>
      <w:r w:rsidR="009263FB">
        <w:rPr>
          <w:sz w:val="24"/>
          <w:szCs w:val="24"/>
        </w:rPr>
        <w:t xml:space="preserve"> Договор  аренды земельного участка подписан 20 ноября 2017 года, то есть не ранее 10 дней с момента подписания протокола рассмотрения заявок в соответствии с п. 14 ст. 39.12 Земельного Кодекса Российской Федерации.   </w:t>
      </w:r>
      <w:r w:rsidR="008E165A">
        <w:rPr>
          <w:sz w:val="24"/>
          <w:szCs w:val="24"/>
        </w:rPr>
        <w:t>Размер</w:t>
      </w:r>
      <w:r w:rsidR="00732413">
        <w:rPr>
          <w:sz w:val="24"/>
          <w:szCs w:val="24"/>
        </w:rPr>
        <w:t xml:space="preserve"> ежегодной арендной платы равен</w:t>
      </w:r>
      <w:r w:rsidR="008E165A">
        <w:rPr>
          <w:sz w:val="24"/>
          <w:szCs w:val="24"/>
        </w:rPr>
        <w:t xml:space="preserve"> начальной </w:t>
      </w:r>
      <w:r w:rsidR="00732413">
        <w:rPr>
          <w:sz w:val="24"/>
          <w:szCs w:val="24"/>
        </w:rPr>
        <w:t xml:space="preserve">цене предмета аукциона  - </w:t>
      </w:r>
      <w:r w:rsidR="008E165A">
        <w:rPr>
          <w:sz w:val="24"/>
          <w:szCs w:val="24"/>
        </w:rPr>
        <w:t xml:space="preserve"> </w:t>
      </w:r>
      <w:r w:rsidR="008E165A" w:rsidRPr="008E165A">
        <w:rPr>
          <w:b/>
          <w:sz w:val="24"/>
          <w:szCs w:val="24"/>
        </w:rPr>
        <w:t>15 640,86 рублей</w:t>
      </w:r>
      <w:r w:rsidR="008E165A">
        <w:rPr>
          <w:sz w:val="24"/>
          <w:szCs w:val="24"/>
        </w:rPr>
        <w:t>.</w:t>
      </w:r>
    </w:p>
    <w:p w:rsidR="007045BF" w:rsidRPr="00E906ED" w:rsidRDefault="007045BF" w:rsidP="00892902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856297" w:rsidRPr="00E906ED" w:rsidRDefault="00856297" w:rsidP="008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97" w:rsidRDefault="00856297" w:rsidP="00856297">
      <w:pPr>
        <w:rPr>
          <w:sz w:val="28"/>
          <w:lang w:eastAsia="en-US"/>
        </w:rPr>
      </w:pPr>
    </w:p>
    <w:p w:rsidR="00856297" w:rsidRDefault="00856297" w:rsidP="0085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6297" w:rsidRPr="00F73335" w:rsidRDefault="00856297" w:rsidP="00856297">
      <w:pPr>
        <w:rPr>
          <w:rFonts w:ascii="Times New Roman" w:hAnsi="Times New Roman" w:cs="Times New Roman"/>
          <w:sz w:val="24"/>
          <w:szCs w:val="24"/>
        </w:rPr>
      </w:pPr>
    </w:p>
    <w:p w:rsidR="0087019E" w:rsidRDefault="0087019E" w:rsidP="0087019E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19E" w:rsidSect="00C006D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D9D"/>
    <w:multiLevelType w:val="hybridMultilevel"/>
    <w:tmpl w:val="352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FE"/>
    <w:rsid w:val="00005D19"/>
    <w:rsid w:val="000661D2"/>
    <w:rsid w:val="0009537E"/>
    <w:rsid w:val="000F33AC"/>
    <w:rsid w:val="00165CD2"/>
    <w:rsid w:val="00180810"/>
    <w:rsid w:val="001B2C07"/>
    <w:rsid w:val="001C0221"/>
    <w:rsid w:val="001C3FA7"/>
    <w:rsid w:val="002509AF"/>
    <w:rsid w:val="002809FB"/>
    <w:rsid w:val="002A40BA"/>
    <w:rsid w:val="002E561C"/>
    <w:rsid w:val="002F15A4"/>
    <w:rsid w:val="003275E1"/>
    <w:rsid w:val="0033364A"/>
    <w:rsid w:val="0036013F"/>
    <w:rsid w:val="0036351C"/>
    <w:rsid w:val="003B02AF"/>
    <w:rsid w:val="003C36BF"/>
    <w:rsid w:val="003C7661"/>
    <w:rsid w:val="003E235A"/>
    <w:rsid w:val="0043568A"/>
    <w:rsid w:val="0045095A"/>
    <w:rsid w:val="004716AE"/>
    <w:rsid w:val="004E3FB4"/>
    <w:rsid w:val="005F36EE"/>
    <w:rsid w:val="00625FAB"/>
    <w:rsid w:val="006308C5"/>
    <w:rsid w:val="006A4101"/>
    <w:rsid w:val="007045BF"/>
    <w:rsid w:val="0072700C"/>
    <w:rsid w:val="00732413"/>
    <w:rsid w:val="007713A9"/>
    <w:rsid w:val="007E2B7B"/>
    <w:rsid w:val="007F7D83"/>
    <w:rsid w:val="008248BA"/>
    <w:rsid w:val="00840486"/>
    <w:rsid w:val="00856297"/>
    <w:rsid w:val="0087019E"/>
    <w:rsid w:val="00892902"/>
    <w:rsid w:val="008A2879"/>
    <w:rsid w:val="008A754E"/>
    <w:rsid w:val="008B7EEC"/>
    <w:rsid w:val="008E165A"/>
    <w:rsid w:val="009263FB"/>
    <w:rsid w:val="00951E90"/>
    <w:rsid w:val="009A041E"/>
    <w:rsid w:val="009B3375"/>
    <w:rsid w:val="009F304E"/>
    <w:rsid w:val="00A34EDB"/>
    <w:rsid w:val="00A52C7D"/>
    <w:rsid w:val="00AA32EE"/>
    <w:rsid w:val="00AB6A17"/>
    <w:rsid w:val="00AD14C5"/>
    <w:rsid w:val="00AF7F22"/>
    <w:rsid w:val="00B875FE"/>
    <w:rsid w:val="00BA3157"/>
    <w:rsid w:val="00C67BB3"/>
    <w:rsid w:val="00C854C1"/>
    <w:rsid w:val="00C94DD9"/>
    <w:rsid w:val="00C951C0"/>
    <w:rsid w:val="00C9560D"/>
    <w:rsid w:val="00CD052F"/>
    <w:rsid w:val="00CF1F4F"/>
    <w:rsid w:val="00CF2F8E"/>
    <w:rsid w:val="00CF3DC7"/>
    <w:rsid w:val="00D44C0F"/>
    <w:rsid w:val="00D81E63"/>
    <w:rsid w:val="00DA76E8"/>
    <w:rsid w:val="00DB517C"/>
    <w:rsid w:val="00E10F6C"/>
    <w:rsid w:val="00E12055"/>
    <w:rsid w:val="00E57818"/>
    <w:rsid w:val="00E63318"/>
    <w:rsid w:val="00E7501A"/>
    <w:rsid w:val="00E906ED"/>
    <w:rsid w:val="00E945D7"/>
    <w:rsid w:val="00F06771"/>
    <w:rsid w:val="00F12185"/>
    <w:rsid w:val="00F615A0"/>
    <w:rsid w:val="00F633CE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75FE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248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48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07B9-BCB6-40A1-BFD9-0A23038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64</cp:revision>
  <cp:lastPrinted>2014-12-01T07:28:00Z</cp:lastPrinted>
  <dcterms:created xsi:type="dcterms:W3CDTF">2014-12-01T05:54:00Z</dcterms:created>
  <dcterms:modified xsi:type="dcterms:W3CDTF">2017-11-28T11:39:00Z</dcterms:modified>
</cp:coreProperties>
</file>