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CA" w:rsidRPr="002F25CA" w:rsidRDefault="00D26257" w:rsidP="00D26257">
      <w:pPr>
        <w:pStyle w:val="aa"/>
        <w:tabs>
          <w:tab w:val="left" w:pos="8080"/>
        </w:tabs>
        <w:jc w:val="center"/>
        <w:rPr>
          <w:rFonts w:ascii="Liberation Serif" w:eastAsia="Calibri" w:hAnsi="Liberation Serif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818F9E" wp14:editId="3BC8F4D7">
            <wp:extent cx="371475" cy="6096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CA" w:rsidRDefault="002F25CA" w:rsidP="002F25CA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2F25CA" w:rsidRDefault="002F25CA" w:rsidP="002F25CA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2F25CA" w:rsidRDefault="002F25CA" w:rsidP="002F25CA">
      <w:pPr>
        <w:pStyle w:val="aa"/>
        <w:jc w:val="center"/>
        <w:rPr>
          <w:rFonts w:ascii="Liberation Serif" w:hAnsi="Liberation Serif"/>
          <w:b/>
          <w:sz w:val="40"/>
          <w:szCs w:val="40"/>
        </w:rPr>
      </w:pPr>
      <w:r>
        <w:rPr>
          <w:rFonts w:ascii="Liberation Serif" w:hAnsi="Liberation Serif"/>
          <w:b/>
          <w:sz w:val="40"/>
          <w:szCs w:val="40"/>
        </w:rPr>
        <w:t>ПОСТАНОВЛЕНИЕ</w:t>
      </w:r>
    </w:p>
    <w:p w:rsidR="002F25CA" w:rsidRDefault="002F25CA" w:rsidP="002F25CA">
      <w:pPr>
        <w:pStyle w:val="aa"/>
        <w:jc w:val="center"/>
        <w:rPr>
          <w:rFonts w:ascii="Liberation Serif" w:hAnsi="Liberation Serif"/>
          <w:sz w:val="32"/>
          <w:szCs w:val="32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5888355" cy="0"/>
                <wp:effectExtent l="0" t="0" r="361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6C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3BTQ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5888355" cy="0"/>
                <wp:effectExtent l="0" t="0" r="3619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F669" id="Прямая со стрелкой 1" o:spid="_x0000_s1026" type="#_x0000_t32" style="position:absolute;margin-left:-1.95pt;margin-top:9.45pt;width:46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2TgIAAFU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" strokeweight="2pt"/>
            </w:pict>
          </mc:Fallback>
        </mc:AlternateContent>
      </w:r>
    </w:p>
    <w:p w:rsidR="002F25CA" w:rsidRDefault="00D26257" w:rsidP="002F25CA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28 </w:t>
      </w:r>
      <w:r w:rsidR="002F25CA">
        <w:rPr>
          <w:rFonts w:ascii="Liberation Serif" w:hAnsi="Liberation Serif"/>
          <w:sz w:val="28"/>
          <w:szCs w:val="28"/>
        </w:rPr>
        <w:t xml:space="preserve">апреля 2021 года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№ 321</w:t>
      </w:r>
    </w:p>
    <w:p w:rsidR="002F25CA" w:rsidRDefault="002F25CA" w:rsidP="00D26257">
      <w:pPr>
        <w:pStyle w:val="aa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2F25CA" w:rsidRDefault="002F25CA" w:rsidP="002F25C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pacing w:val="20"/>
          <w:sz w:val="16"/>
          <w:szCs w:val="16"/>
          <w:lang w:eastAsia="ru-RU"/>
        </w:rPr>
      </w:pPr>
    </w:p>
    <w:p w:rsidR="00D26257" w:rsidRDefault="002F25CA" w:rsidP="002F25C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отчёта о реализации Плана </w:t>
      </w:r>
      <w:r w:rsidRPr="002F25C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мероприятий </w:t>
      </w:r>
    </w:p>
    <w:p w:rsidR="00D26257" w:rsidRDefault="002F25CA" w:rsidP="002F25C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2F25C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по профилактике нарушений обязательных требований, </w:t>
      </w:r>
    </w:p>
    <w:p w:rsidR="00D26257" w:rsidRDefault="002F25CA" w:rsidP="002F25C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2F25C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установленных муниципальными правовыми актами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2F25CA" w:rsidRDefault="00F5173E" w:rsidP="002F25C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Махнёвского муниципального образования </w:t>
      </w:r>
      <w:r w:rsidR="002F25C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з</w:t>
      </w:r>
      <w:r w:rsidR="002F25CA" w:rsidRPr="002F25C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а 2020 год</w:t>
      </w:r>
    </w:p>
    <w:bookmarkEnd w:id="0"/>
    <w:p w:rsidR="002F25CA" w:rsidRDefault="002F25CA" w:rsidP="002F25C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16"/>
          <w:szCs w:val="16"/>
          <w:lang w:eastAsia="ru-RU"/>
        </w:rPr>
      </w:pPr>
    </w:p>
    <w:p w:rsidR="002F25CA" w:rsidRDefault="002F25CA" w:rsidP="002F25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 – ФЗ </w:t>
      </w:r>
      <w:r w:rsidR="00D2625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Федеральным зак</w:t>
      </w:r>
      <w:r w:rsidR="00D26257">
        <w:rPr>
          <w:rFonts w:ascii="Liberation Serif" w:eastAsia="Times New Roman" w:hAnsi="Liberation Serif"/>
          <w:sz w:val="28"/>
          <w:szCs w:val="28"/>
          <w:lang w:eastAsia="ru-RU"/>
        </w:rPr>
        <w:t>оном от 26.12.2008 № 294 – ФЗ «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осуществлений государственного контроля (надзора) и муниципального контроля», постановлением правительства Российской Федерации от 26.12.2018 № 1680 «Об утверждений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Махнёвского муниципального образования,</w:t>
      </w:r>
    </w:p>
    <w:p w:rsidR="002F25CA" w:rsidRDefault="002F25CA" w:rsidP="00D26257">
      <w:pPr>
        <w:spacing w:after="0" w:line="240" w:lineRule="auto"/>
        <w:ind w:right="140"/>
        <w:jc w:val="both"/>
        <w:rPr>
          <w:rFonts w:ascii="Liberation Serif" w:eastAsia="Times New Roman" w:hAnsi="Liberation Serif"/>
          <w:kern w:val="28"/>
          <w:sz w:val="16"/>
          <w:szCs w:val="16"/>
          <w:lang w:eastAsia="ru-RU"/>
        </w:rPr>
      </w:pPr>
    </w:p>
    <w:p w:rsidR="002F25CA" w:rsidRDefault="002F25CA" w:rsidP="002F25CA">
      <w:pPr>
        <w:tabs>
          <w:tab w:val="left" w:pos="709"/>
          <w:tab w:val="left" w:pos="1985"/>
        </w:tabs>
        <w:spacing w:after="0" w:line="240" w:lineRule="auto"/>
        <w:ind w:right="140"/>
        <w:jc w:val="both"/>
        <w:rPr>
          <w:rFonts w:ascii="Liberation Serif" w:eastAsia="Times New Roman" w:hAnsi="Liberation Serif"/>
          <w:b/>
          <w:kern w:val="28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kern w:val="28"/>
          <w:sz w:val="28"/>
          <w:szCs w:val="28"/>
          <w:lang w:eastAsia="ru-RU"/>
        </w:rPr>
        <w:t>ПОСТАНОВЛЯЮ:</w:t>
      </w:r>
    </w:p>
    <w:p w:rsidR="002F25CA" w:rsidRDefault="002F25CA" w:rsidP="002F25CA">
      <w:pPr>
        <w:tabs>
          <w:tab w:val="left" w:pos="709"/>
          <w:tab w:val="left" w:pos="1985"/>
        </w:tabs>
        <w:spacing w:after="0" w:line="240" w:lineRule="auto"/>
        <w:ind w:right="140"/>
        <w:jc w:val="both"/>
        <w:rPr>
          <w:rFonts w:ascii="Liberation Serif" w:eastAsia="Times New Roman" w:hAnsi="Liberation Serif"/>
          <w:b/>
          <w:kern w:val="28"/>
          <w:sz w:val="16"/>
          <w:szCs w:val="16"/>
          <w:lang w:eastAsia="ru-RU"/>
        </w:rPr>
      </w:pPr>
    </w:p>
    <w:p w:rsidR="002F25CA" w:rsidRDefault="002F25CA" w:rsidP="00D26257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8"/>
          <w:sz w:val="28"/>
          <w:szCs w:val="28"/>
          <w:lang w:eastAsia="ru-RU"/>
        </w:rPr>
        <w:t xml:space="preserve">        </w:t>
      </w:r>
      <w:r w:rsidR="00D26257">
        <w:rPr>
          <w:rFonts w:ascii="Liberation Serif" w:eastAsia="Times New Roman" w:hAnsi="Liberation Serif"/>
          <w:kern w:val="28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/>
          <w:kern w:val="28"/>
          <w:sz w:val="28"/>
          <w:szCs w:val="28"/>
          <w:lang w:eastAsia="ru-RU"/>
        </w:rPr>
        <w:t xml:space="preserve">1.Утвердить отчёт о реализации Плана </w:t>
      </w:r>
      <w:r w:rsidRPr="002F25CA">
        <w:rPr>
          <w:rFonts w:ascii="Liberation Serif" w:eastAsia="Times New Roman" w:hAnsi="Liberation Serif"/>
          <w:sz w:val="28"/>
          <w:szCs w:val="28"/>
          <w:lang w:eastAsia="ru-RU"/>
        </w:rPr>
        <w:t xml:space="preserve">мероприятий по профилактике нарушений </w:t>
      </w:r>
      <w:r w:rsidR="00F5173E" w:rsidRPr="00F5173E">
        <w:rPr>
          <w:rFonts w:ascii="Liberation Serif" w:eastAsia="Times New Roman" w:hAnsi="Liberation Serif"/>
          <w:sz w:val="28"/>
          <w:szCs w:val="28"/>
          <w:lang w:eastAsia="ru-RU"/>
        </w:rPr>
        <w:t>обязательных требований, установленных муниципальными правовыми актами Махнёвского муниципального образования за 2020 год</w:t>
      </w:r>
      <w:r w:rsidR="00F5173E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2F25CA" w:rsidRDefault="002F25CA" w:rsidP="00D2625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kern w:val="28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8"/>
          <w:sz w:val="28"/>
          <w:szCs w:val="28"/>
          <w:lang w:eastAsia="ru-RU"/>
        </w:rPr>
        <w:t>2.Настоящее Постановление разместить на официальном сайте Махнёвского муниципального образования в сети Интернет.</w:t>
      </w:r>
    </w:p>
    <w:p w:rsidR="002F25CA" w:rsidRDefault="002F25CA" w:rsidP="00D262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kern w:val="28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8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F25CA" w:rsidRDefault="002F25CA" w:rsidP="002F25CA">
      <w:pPr>
        <w:spacing w:after="0" w:line="240" w:lineRule="auto"/>
        <w:ind w:right="1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25CA" w:rsidRDefault="002F25CA" w:rsidP="002F25CA">
      <w:pPr>
        <w:spacing w:after="0" w:line="240" w:lineRule="auto"/>
        <w:ind w:right="1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26257" w:rsidRDefault="00D26257" w:rsidP="002F25CA">
      <w:pPr>
        <w:spacing w:after="0" w:line="240" w:lineRule="auto"/>
        <w:ind w:right="1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25CA" w:rsidRDefault="002F25CA" w:rsidP="002F25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Махнёвского</w:t>
      </w:r>
    </w:p>
    <w:p w:rsidR="002F25CA" w:rsidRDefault="00F5173E" w:rsidP="002F25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2F25CA">
        <w:rPr>
          <w:rFonts w:ascii="Liberation Serif" w:hAnsi="Liberation Serif"/>
          <w:sz w:val="28"/>
          <w:szCs w:val="28"/>
        </w:rPr>
        <w:t xml:space="preserve">униципального образования                                                         </w:t>
      </w:r>
      <w:r w:rsidR="00D26257">
        <w:rPr>
          <w:rFonts w:ascii="Liberation Serif" w:hAnsi="Liberation Serif"/>
          <w:sz w:val="28"/>
          <w:szCs w:val="28"/>
        </w:rPr>
        <w:t xml:space="preserve"> </w:t>
      </w:r>
      <w:r w:rsidR="002F25CA">
        <w:rPr>
          <w:rFonts w:ascii="Liberation Serif" w:hAnsi="Liberation Serif"/>
          <w:sz w:val="28"/>
          <w:szCs w:val="28"/>
        </w:rPr>
        <w:t xml:space="preserve">    А.</w:t>
      </w:r>
      <w:r>
        <w:rPr>
          <w:rFonts w:ascii="Liberation Serif" w:hAnsi="Liberation Serif"/>
          <w:sz w:val="28"/>
          <w:szCs w:val="28"/>
        </w:rPr>
        <w:t>С</w:t>
      </w:r>
      <w:r w:rsidR="002F25CA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Корелин</w:t>
      </w:r>
      <w:r w:rsidR="002F25C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</w:t>
      </w:r>
    </w:p>
    <w:p w:rsidR="002F25CA" w:rsidRDefault="002F25CA" w:rsidP="002F25CA">
      <w:pPr>
        <w:spacing w:after="0" w:line="240" w:lineRule="auto"/>
        <w:ind w:right="1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25CA" w:rsidRDefault="002F25CA" w:rsidP="002F25CA">
      <w:pPr>
        <w:tabs>
          <w:tab w:val="left" w:pos="3345"/>
        </w:tabs>
        <w:spacing w:after="0" w:line="240" w:lineRule="auto"/>
        <w:ind w:firstLine="851"/>
        <w:rPr>
          <w:rFonts w:ascii="Liberation Serif" w:hAnsi="Liberation Serif" w:cs="Liberation Serif"/>
          <w:sz w:val="24"/>
          <w:szCs w:val="24"/>
        </w:rPr>
      </w:pPr>
    </w:p>
    <w:p w:rsidR="002F25CA" w:rsidRDefault="002F25CA" w:rsidP="008A4D1F">
      <w:pPr>
        <w:spacing w:after="0" w:line="240" w:lineRule="auto"/>
        <w:ind w:firstLine="851"/>
        <w:jc w:val="right"/>
        <w:rPr>
          <w:rFonts w:ascii="Liberation Serif" w:hAnsi="Liberation Serif" w:cs="Liberation Serif"/>
          <w:sz w:val="24"/>
          <w:szCs w:val="24"/>
        </w:rPr>
      </w:pPr>
    </w:p>
    <w:p w:rsidR="002F25CA" w:rsidRDefault="002F25CA" w:rsidP="008A4D1F">
      <w:pPr>
        <w:spacing w:after="0" w:line="240" w:lineRule="auto"/>
        <w:ind w:firstLine="851"/>
        <w:jc w:val="right"/>
        <w:rPr>
          <w:rFonts w:ascii="Liberation Serif" w:hAnsi="Liberation Serif" w:cs="Liberation Serif"/>
          <w:sz w:val="24"/>
          <w:szCs w:val="24"/>
        </w:rPr>
      </w:pPr>
    </w:p>
    <w:p w:rsidR="002F25CA" w:rsidRDefault="002F25CA" w:rsidP="00D2625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A4D1F" w:rsidRPr="008A4D1F" w:rsidRDefault="008A4D1F" w:rsidP="008A4D1F">
      <w:pPr>
        <w:spacing w:after="0" w:line="240" w:lineRule="auto"/>
        <w:ind w:firstLine="851"/>
        <w:jc w:val="right"/>
        <w:rPr>
          <w:rFonts w:ascii="Liberation Serif" w:hAnsi="Liberation Serif" w:cs="Liberation Serif"/>
          <w:sz w:val="24"/>
          <w:szCs w:val="24"/>
        </w:rPr>
      </w:pPr>
      <w:r w:rsidRPr="008A4D1F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1579DA" w:rsidRDefault="001579DA" w:rsidP="00797439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Отчёт о реализации Плана мероприятий по профилактике нарушений </w:t>
      </w:r>
      <w:r w:rsidR="00F5173E" w:rsidRPr="00F5173E">
        <w:rPr>
          <w:rFonts w:ascii="Liberation Serif" w:hAnsi="Liberation Serif" w:cs="Liberation Serif"/>
          <w:b/>
          <w:sz w:val="28"/>
          <w:szCs w:val="28"/>
        </w:rPr>
        <w:t>требований, установленных муниципальными правовыми актами Махнёвского муниципального образования за 2020 год</w:t>
      </w:r>
    </w:p>
    <w:p w:rsidR="001579DA" w:rsidRDefault="001579DA" w:rsidP="001579DA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82"/>
        <w:gridCol w:w="1876"/>
        <w:gridCol w:w="3463"/>
      </w:tblGrid>
      <w:tr w:rsidR="001579DA" w:rsidTr="001579D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A" w:rsidRDefault="001579DA" w:rsidP="00D262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797439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Отметка о выполнении</w:t>
            </w:r>
          </w:p>
        </w:tc>
      </w:tr>
      <w:tr w:rsidR="001579DA" w:rsidTr="001579D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4</w:t>
            </w:r>
          </w:p>
        </w:tc>
      </w:tr>
      <w:tr w:rsidR="001579DA" w:rsidTr="001579D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Махнёвского муниципального образования 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79743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Выполняется </w:t>
            </w:r>
          </w:p>
          <w:p w:rsidR="00797439" w:rsidRDefault="0079743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439" w:rsidRDefault="0079743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39">
              <w:rPr>
                <w:rFonts w:ascii="Liberation Serif" w:hAnsi="Liberation Serif" w:cs="Liberation Serif"/>
                <w:sz w:val="24"/>
                <w:szCs w:val="24"/>
              </w:rPr>
              <w:t>http://mahnevo.ru/munitsipalnyij-kontrol/</w:t>
            </w:r>
          </w:p>
        </w:tc>
      </w:tr>
      <w:tr w:rsidR="001579DA" w:rsidTr="001579D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79743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Выполняется</w:t>
            </w:r>
          </w:p>
          <w:p w:rsidR="00797439" w:rsidRDefault="0079743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39">
              <w:rPr>
                <w:rFonts w:ascii="Liberation Serif" w:hAnsi="Liberation Serif" w:cs="Liberation Serif"/>
                <w:sz w:val="24"/>
                <w:szCs w:val="24"/>
              </w:rPr>
              <w:t>http://mahnevo.ru/munitsipalnyij-kontrol/</w:t>
            </w:r>
          </w:p>
        </w:tc>
      </w:tr>
      <w:tr w:rsidR="001579DA" w:rsidTr="001579D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полугодие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797439" w:rsidP="00B112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Отчёт </w:t>
            </w:r>
            <w:r w:rsidR="00B1126C">
              <w:rPr>
                <w:rFonts w:ascii="Liberation Serif" w:hAnsi="Liberation Serif" w:cs="Liberation Serif"/>
                <w:sz w:val="24"/>
                <w:szCs w:val="24"/>
              </w:rPr>
              <w:t xml:space="preserve">об осуществлении государственного,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</w:t>
            </w:r>
            <w:r w:rsidR="00B1126C">
              <w:rPr>
                <w:rFonts w:ascii="Liberation Serif" w:hAnsi="Liberation Serif" w:cs="Liberation Serif"/>
                <w:sz w:val="24"/>
                <w:szCs w:val="24"/>
              </w:rPr>
              <w:t>ого  контроля за 2020 год</w:t>
            </w:r>
          </w:p>
          <w:p w:rsidR="00B1126C" w:rsidRDefault="00B1126C" w:rsidP="00B112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26C">
              <w:rPr>
                <w:rFonts w:ascii="Liberation Serif" w:hAnsi="Liberation Serif" w:cs="Liberation Serif"/>
                <w:sz w:val="24"/>
                <w:szCs w:val="24"/>
              </w:rPr>
              <w:t>http://mahnevo.ru/munitsipalnyij-kontrol/</w:t>
            </w:r>
          </w:p>
        </w:tc>
      </w:tr>
      <w:tr w:rsidR="001579DA" w:rsidTr="00B112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A" w:rsidRDefault="00B1126C" w:rsidP="00347C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осуществления  земельного контроля в 2020 году было выдано </w:t>
            </w:r>
            <w:r w:rsidR="00347C4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предостережени</w:t>
            </w:r>
            <w:r w:rsidR="00347C4C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</w:tr>
      <w:tr w:rsidR="001579DA" w:rsidTr="001579D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природного и техногенного характера, проведение которых</w:t>
            </w:r>
          </w:p>
          <w:p w:rsidR="001579DA" w:rsidRDefault="0015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1579DA" w:rsidRDefault="001579D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1579D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DA" w:rsidRDefault="00EA13C7" w:rsidP="00EA13C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t xml:space="preserve"> в сети "Интернет" для каждого вида государственного контроля (надзора),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      </w:r>
          </w:p>
          <w:p w:rsidR="00EA13C7" w:rsidRDefault="00EA13C7" w:rsidP="00EA13C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>
              <w:t xml:space="preserve"> 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t>обобщение практики осуществления видов муниципального контроля и размещение на официальн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в сети «Интернет» </w:t>
            </w:r>
          </w:p>
          <w:p w:rsidR="00EA13C7" w:rsidRDefault="00EA13C7" w:rsidP="00EA13C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  <w:r>
              <w:t xml:space="preserve"> В</w:t>
            </w:r>
            <w:r w:rsidRPr="00EA13C7">
              <w:rPr>
                <w:rFonts w:ascii="Liberation Serif" w:hAnsi="Liberation Serif" w:cs="Liberation Serif"/>
                <w:sz w:val="24"/>
                <w:szCs w:val="24"/>
              </w:rPr>
              <w:t>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</w:tr>
    </w:tbl>
    <w:p w:rsidR="007C5D3C" w:rsidRDefault="007C5D3C"/>
    <w:sectPr w:rsidR="007C5D3C" w:rsidSect="00D26257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45" w:rsidRDefault="00F67445" w:rsidP="008A4D1F">
      <w:pPr>
        <w:spacing w:after="0" w:line="240" w:lineRule="auto"/>
      </w:pPr>
      <w:r>
        <w:separator/>
      </w:r>
    </w:p>
  </w:endnote>
  <w:endnote w:type="continuationSeparator" w:id="0">
    <w:p w:rsidR="00F67445" w:rsidRDefault="00F67445" w:rsidP="008A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45" w:rsidRDefault="00F67445" w:rsidP="008A4D1F">
      <w:pPr>
        <w:spacing w:after="0" w:line="240" w:lineRule="auto"/>
      </w:pPr>
      <w:r>
        <w:separator/>
      </w:r>
    </w:p>
  </w:footnote>
  <w:footnote w:type="continuationSeparator" w:id="0">
    <w:p w:rsidR="00F67445" w:rsidRDefault="00F67445" w:rsidP="008A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569C"/>
    <w:multiLevelType w:val="hybridMultilevel"/>
    <w:tmpl w:val="99721DE0"/>
    <w:lvl w:ilvl="0" w:tplc="5BF40B3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DA"/>
    <w:rsid w:val="001579DA"/>
    <w:rsid w:val="002F25CA"/>
    <w:rsid w:val="00347C4C"/>
    <w:rsid w:val="00797439"/>
    <w:rsid w:val="007C5D3C"/>
    <w:rsid w:val="008A4D1F"/>
    <w:rsid w:val="008F0793"/>
    <w:rsid w:val="00971805"/>
    <w:rsid w:val="00B1126C"/>
    <w:rsid w:val="00D26257"/>
    <w:rsid w:val="00E17102"/>
    <w:rsid w:val="00E5584C"/>
    <w:rsid w:val="00EA13C7"/>
    <w:rsid w:val="00F5173E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FBBC"/>
  <w15:chartTrackingRefBased/>
  <w15:docId w15:val="{08AFDB2C-2A41-4170-8639-E47F363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D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D1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D1F"/>
    <w:rPr>
      <w:rFonts w:ascii="Segoe UI" w:eastAsia="Calibr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99"/>
    <w:locked/>
    <w:rsid w:val="002F25CA"/>
  </w:style>
  <w:style w:type="paragraph" w:styleId="aa">
    <w:name w:val="No Spacing"/>
    <w:link w:val="a9"/>
    <w:uiPriority w:val="99"/>
    <w:qFormat/>
    <w:rsid w:val="002F2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11</cp:revision>
  <cp:lastPrinted>2021-04-29T08:06:00Z</cp:lastPrinted>
  <dcterms:created xsi:type="dcterms:W3CDTF">2021-04-22T11:21:00Z</dcterms:created>
  <dcterms:modified xsi:type="dcterms:W3CDTF">2021-04-29T08:12:00Z</dcterms:modified>
</cp:coreProperties>
</file>