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D9" w:rsidRPr="001162D9" w:rsidRDefault="001162D9" w:rsidP="001162D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1162D9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О внесении изменений в постановление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...</w:t>
      </w:r>
    </w:p>
    <w:p w:rsidR="001162D9" w:rsidRPr="001162D9" w:rsidRDefault="001162D9" w:rsidP="001162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1162D9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ПРАВИТЕЛЬСТВО СВЕРДЛОВСКОЙ ОБЛАСТИ</w:t>
      </w:r>
      <w:r w:rsidRPr="001162D9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1162D9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ПОСТАНОВЛЕНИЕ</w:t>
      </w:r>
      <w:r w:rsidRPr="001162D9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1162D9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от 6 ноября 2012 года N 1251-ПП</w:t>
      </w:r>
      <w:r w:rsidRPr="001162D9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г.Екатеринбург</w:t>
      </w:r>
      <w:r w:rsidRPr="001162D9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1162D9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1162D9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О внесении изменений в</w:t>
      </w:r>
      <w:r w:rsidRPr="001162D9">
        <w:rPr>
          <w:rFonts w:ascii="Arial" w:eastAsia="Times New Roman" w:hAnsi="Arial" w:cs="Arial"/>
          <w:color w:val="3C3C3C"/>
          <w:spacing w:val="2"/>
          <w:sz w:val="41"/>
        </w:rPr>
        <w:t> </w:t>
      </w:r>
      <w:hyperlink r:id="rId4" w:history="1">
        <w:r w:rsidRPr="001162D9">
          <w:rPr>
            <w:rFonts w:ascii="Arial" w:eastAsia="Times New Roman" w:hAnsi="Arial" w:cs="Arial"/>
            <w:color w:val="00466E"/>
            <w:spacing w:val="2"/>
            <w:sz w:val="41"/>
            <w:u w:val="single"/>
          </w:rPr>
          <w:t>постановление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</w:p>
    <w:p w:rsidR="001162D9" w:rsidRPr="001162D9" w:rsidRDefault="001162D9" w:rsidP="001162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со статьей 101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10 марта 1999 года N 4-ОЗ "О правовых актах в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Правительство Свердловской области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постановляет: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162D9" w:rsidRPr="001162D9" w:rsidRDefault="001162D9" w:rsidP="001162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1. Внести в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7 ноября, N 334-335) с изменениями, внесенными постановлениями Правительства Свердловской области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20.11.2009 N 1681-ПП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28 ноября, N 364-365),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25.01.2011 N 33-ПП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 февраля, N 27-28),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07.10.2011 N 1340-ПП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14 октября, N 375-376),</w:t>
      </w:r>
      <w:hyperlink r:id="rId10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26.06.2012 N 690-ПП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10 июля, N 270-271), следующие изменения: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подпункты 3-6 пункта 1 признать утратившими силу;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пункт 5 изложить в следующей редакции: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"5. Контроль за выполнением настоящего постановления возложить на Первого Заместителя Председателя Правительства Свердловской области В.А.Власова.".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162D9" w:rsidRPr="001162D9" w:rsidRDefault="001162D9" w:rsidP="001162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2. Внести в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нормы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утвержденные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по тексту слова "в подпунктах 1, 4-6 пункта 5 Порядка" заменить словами " в подпунктах 4-6 пункта 5 Порядка";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162D9" w:rsidRPr="001162D9" w:rsidRDefault="001162D9" w:rsidP="001162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2) абзац первый части первой пункта 1 изложить в следующей редакции: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"1. Компенсация расходов на оплату жилого помещения для лиц, имеющих право на получение этой компенсации, указанных в пункте 5 Порядка назначения и выплаты компенсаций расходов на оплату жилого помещения и коммунальных услуг отдельным 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числа, утвержденного постановлением Правительства Свердловской области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 (далее - Порядок), за исключением лиц, указанных в подпунктах 1-3 пункта 5 Порядка, имеющих право на получение компенсации расходов в соответствии с пунктом 1 статьи 35 и статьей 36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16 июля 1998 года N 26-ОЗ "Об образовании в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4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в пределах следующих норм:";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пункт 2 изложить в следующей редакции: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"2. Компенсация расходов для лиц, указанных в подпунктах 1-3 пункта 5 Порядка, имеющих право на получение этой компенсации в соответствии с пунктом 1 статьи 35 и статьей 36</w:t>
      </w:r>
      <w:hyperlink r:id="rId15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16 июля 1998 года N 26-ОЗ "Об образовании в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(в том числе руководящих работников образовательных учреждений, деятельность которых связана с образовательным (воспитательным) процессом), пунктом 4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в размере 100 процентов расходов на оплату пользования жилым помещением и 100 процентов расходов на оплату содержания и ремонта жилого помещения, включающую в себя оплату услуг и работ по управлению многоквартирным домом, содержанию и текущему ремонту общего имущества в многоквартирном доме.";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абзац первый части первой пункта 3 изложить в следующей редакции: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"3. Компенсация расходов на оплату за электроснабжение, которая предоставляется лицам, имеющим право на получение компенсации расходов, указанным в пункте 5 Порядка, за исключением лиц, указанных в подпунктах 1-3 пункта 5 Порядка, имеющих право на получение компенсации расходов в соответствии с пунктом 1 статьи 35 и статьей 36</w:t>
      </w:r>
      <w:hyperlink r:id="rId17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16 июля 1998 года N 26-ОЗ "Об образовании в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4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в пределах следующих нормативов:";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часть четвертую пункта 3 изложить в следующей редакции: "Компенсация расходов на оплату за электроснабжение для лиц, указанных в подпунктах 1-3 пункта 5 Порядка, имеющих право на получение этой компенсации в соответствии с пунктом 1 статьи 35 и статьей 36</w:t>
      </w:r>
      <w:hyperlink r:id="rId19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16 июля 1998 года N 26-ОЗ "Об образовании в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(в том числе руководящих работников образовательных учреждений, деятельность которых связана с образовательным (воспитательным) процессом), пунктом 4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в размере 100 процентов расходов на оплату электроснабжения.";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6) абзац первый части первой пункта 4 изложить в следующей редакции: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"4. Компенсация расходов на оплату за отопление (теплоснабжение, в том числе поставки твердого топлива при наличии печного отопления в домах, не имеющих центрального отопления) и (или) газоснабжение (в части поставок бытового газа для газового отопления в домах, не имеющих центрального отопления) для лиц, имеющих право на получение компенсации расходов, указанных в пункте 5 Порядка, за исключением лиц, указанных в подпунктах 1-3 пункта 5 Порядка, имеющих право на получение компенсации в соответствии с пунктом 1 статьи 35 и статьей 36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16 июля 1998 года N 26-ОЗ "Об образовании в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4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на отопительный сезон:";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часть пятую пункта 4 изложить в следующей редакции: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162D9" w:rsidRPr="001162D9" w:rsidRDefault="001162D9" w:rsidP="001162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"Размер компенсаций расходов на оплату за отопление (теплоснабжение, в том числе поставки твердого топлива при наличии печного отопления в домах, не имеющих центрального отопления) и (или) газоснабжение (в части поставок бытового газа для газового отопления в домах, не имеющих центрального отопления) для лиц, указанных в подпунктах 1-3 пункта 5 Порядка, имеющих право на получение компенсации расходов на оплату жилого помещения и коммунальных услуг в соответствии с пунктом 1 статьи 35 и статьей 36</w:t>
      </w:r>
      <w:hyperlink r:id="rId23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16 июля 1998 года N 26-ОЗ "Об образовании в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(в том числе руководящих работников образовательных учреждений, деятельность которых связана с образовательным (воспитательным) процессом), пунктом 4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в размере 100 процентов расходов на оплату отопления (теплоснабжения, в том числе поставок твердого топлива при наличии печного отопления в домах, не имеющих центрального отопления) и (или) газоснабжения (в части поставок бытового газа для газового отопления в домах, не имеющих центрального отопления).";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8) абзац первый пункта 5 изложить в следующей редакции: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"5. Размер компенсаций расходов на оплату за холодное и горячее водоснабжение, водоотведение, предусмотренных лицам, указанным в подпунктах 4-6 пункта 5 Порядка, имеющим право на получение компенсации расходов в соответствии с пунктом 3 статьи 13</w:t>
      </w:r>
      <w:hyperlink r:id="rId25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22 июля 1997 года N 43-ОЗ "О культурной деятельности на территории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1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 Закона Свердловской области от 14 июня 2005 года N 56-ОЗ "О социальной поддержке работников государственной системы социальных служб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1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 Закона Свердловской области от 14 июня 2005 года N 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в пределах следующих нормативов:";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9) абзац первый части первой пункта 6 изложить в следующей редакции: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"6. Компенсация расходов на оплату за газоснабжение (в том числе поставки, а именно приобретение и доставку бытового газа в баллонах), предусмотренная лицам, указанным в подпунктах 4-6 пункта 5 Порядка, имеющим право на получение компенсации расходов в соответствии с пунктом 3 статьи 13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22 июля 1997 года N 43-ОЗ "О культурной деятельности на территории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1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 Закона Свердловской области от 14 июня 2005 года N 56-ОЗ "О социальной поддержке работников государственной системы социальных служб Свердловской области"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пунктом 1</w:t>
      </w:r>
      <w:r w:rsidRPr="001162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1162D9">
          <w:rPr>
            <w:rFonts w:ascii="Arial" w:eastAsia="Times New Roman" w:hAnsi="Arial" w:cs="Arial"/>
            <w:color w:val="00466E"/>
            <w:spacing w:val="2"/>
            <w:sz w:val="21"/>
          </w:rPr>
          <w:t>статьи 2 Закона Свердловской области от 14 июня 2005 года N 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рассчитывается в пределах следующих нормативов:";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162D9" w:rsidRPr="001162D9" w:rsidRDefault="001162D9" w:rsidP="001162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10) в подпунктах 1-3 пункта 6 слова "подпункте 4" заменить словами "подпунктах 4-6".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162D9" w:rsidRPr="001162D9" w:rsidRDefault="001162D9" w:rsidP="001162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3. Контроль за выполнением настоящего постановления возложить на Первого Заместителя Председателя Правительства Свердловской области В.А.Власова.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162D9" w:rsidRPr="001162D9" w:rsidRDefault="001162D9" w:rsidP="001162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4. Настоящее постановление опубликовать в "Областной газете".</w:t>
      </w:r>
    </w:p>
    <w:p w:rsidR="001162D9" w:rsidRPr="001162D9" w:rsidRDefault="001162D9" w:rsidP="001162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Председатель Правительства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t>Д.В.Паслер</w:t>
      </w:r>
      <w:proofErr w:type="spellEnd"/>
      <w:r w:rsidRPr="001162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A0D6D" w:rsidRDefault="007A0D6D"/>
    <w:sectPr w:rsidR="007A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62D9"/>
    <w:rsid w:val="001162D9"/>
    <w:rsid w:val="007A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11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62D9"/>
  </w:style>
  <w:style w:type="character" w:styleId="a3">
    <w:name w:val="Hyperlink"/>
    <w:basedOn w:val="a0"/>
    <w:uiPriority w:val="99"/>
    <w:semiHidden/>
    <w:unhideWhenUsed/>
    <w:rsid w:val="001162D9"/>
    <w:rPr>
      <w:color w:val="0000FF"/>
      <w:u w:val="single"/>
    </w:rPr>
  </w:style>
  <w:style w:type="paragraph" w:customStyle="1" w:styleId="formattext">
    <w:name w:val="formattext"/>
    <w:basedOn w:val="a"/>
    <w:rsid w:val="0011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85377" TargetMode="External"/><Relationship Id="rId13" Type="http://schemas.openxmlformats.org/officeDocument/2006/relationships/hyperlink" Target="http://docs.cntd.ru/document/801104884" TargetMode="External"/><Relationship Id="rId18" Type="http://schemas.openxmlformats.org/officeDocument/2006/relationships/hyperlink" Target="http://docs.cntd.ru/document/801101044" TargetMode="External"/><Relationship Id="rId26" Type="http://schemas.openxmlformats.org/officeDocument/2006/relationships/hyperlink" Target="http://docs.cntd.ru/document/8020293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01104884" TargetMode="External"/><Relationship Id="rId7" Type="http://schemas.openxmlformats.org/officeDocument/2006/relationships/hyperlink" Target="http://docs.cntd.ru/document/895229733" TargetMode="External"/><Relationship Id="rId12" Type="http://schemas.openxmlformats.org/officeDocument/2006/relationships/hyperlink" Target="http://docs.cntd.ru/document/895225256" TargetMode="External"/><Relationship Id="rId17" Type="http://schemas.openxmlformats.org/officeDocument/2006/relationships/hyperlink" Target="http://docs.cntd.ru/document/801104884" TargetMode="External"/><Relationship Id="rId25" Type="http://schemas.openxmlformats.org/officeDocument/2006/relationships/hyperlink" Target="http://docs.cntd.ru/document/8011008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01101044" TargetMode="External"/><Relationship Id="rId20" Type="http://schemas.openxmlformats.org/officeDocument/2006/relationships/hyperlink" Target="http://docs.cntd.ru/document/801101044" TargetMode="External"/><Relationship Id="rId29" Type="http://schemas.openxmlformats.org/officeDocument/2006/relationships/hyperlink" Target="http://docs.cntd.ru/document/8020293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25256" TargetMode="External"/><Relationship Id="rId11" Type="http://schemas.openxmlformats.org/officeDocument/2006/relationships/hyperlink" Target="http://docs.cntd.ru/document/895225256" TargetMode="External"/><Relationship Id="rId24" Type="http://schemas.openxmlformats.org/officeDocument/2006/relationships/hyperlink" Target="http://docs.cntd.ru/document/80110104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801105688" TargetMode="External"/><Relationship Id="rId15" Type="http://schemas.openxmlformats.org/officeDocument/2006/relationships/hyperlink" Target="http://docs.cntd.ru/document/801104884" TargetMode="External"/><Relationship Id="rId23" Type="http://schemas.openxmlformats.org/officeDocument/2006/relationships/hyperlink" Target="http://docs.cntd.ru/document/801104884" TargetMode="External"/><Relationship Id="rId28" Type="http://schemas.openxmlformats.org/officeDocument/2006/relationships/hyperlink" Target="http://docs.cntd.ru/document/801100883" TargetMode="External"/><Relationship Id="rId10" Type="http://schemas.openxmlformats.org/officeDocument/2006/relationships/hyperlink" Target="http://docs.cntd.ru/document/453125887" TargetMode="External"/><Relationship Id="rId19" Type="http://schemas.openxmlformats.org/officeDocument/2006/relationships/hyperlink" Target="http://docs.cntd.ru/document/80110488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895225256" TargetMode="External"/><Relationship Id="rId9" Type="http://schemas.openxmlformats.org/officeDocument/2006/relationships/hyperlink" Target="http://docs.cntd.ru/document/453111626" TargetMode="External"/><Relationship Id="rId14" Type="http://schemas.openxmlformats.org/officeDocument/2006/relationships/hyperlink" Target="http://docs.cntd.ru/document/801101044" TargetMode="External"/><Relationship Id="rId22" Type="http://schemas.openxmlformats.org/officeDocument/2006/relationships/hyperlink" Target="http://docs.cntd.ru/document/801101044" TargetMode="External"/><Relationship Id="rId27" Type="http://schemas.openxmlformats.org/officeDocument/2006/relationships/hyperlink" Target="http://docs.cntd.ru/document/802029331" TargetMode="External"/><Relationship Id="rId30" Type="http://schemas.openxmlformats.org/officeDocument/2006/relationships/hyperlink" Target="http://docs.cntd.ru/document/802029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1833</Words>
  <Characters>10449</Characters>
  <Application>Microsoft Office Word</Application>
  <DocSecurity>0</DocSecurity>
  <Lines>87</Lines>
  <Paragraphs>24</Paragraphs>
  <ScaleCrop>false</ScaleCrop>
  <Company>Microsoft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2017-11-15T10:53:00Z</dcterms:created>
  <dcterms:modified xsi:type="dcterms:W3CDTF">2017-11-15T10:53:00Z</dcterms:modified>
</cp:coreProperties>
</file>