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2" w:rsidRPr="003B6CF5" w:rsidRDefault="009D24D2" w:rsidP="009D24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4D2" w:rsidRPr="003B6CF5" w:rsidRDefault="009D24D2" w:rsidP="009D24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9D24D2" w:rsidRPr="003B6CF5" w:rsidRDefault="009D24D2" w:rsidP="009D24D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9D24D2" w:rsidRDefault="009D24D2" w:rsidP="005F3097">
      <w:pPr>
        <w:jc w:val="both"/>
        <w:rPr>
          <w:bCs/>
          <w:sz w:val="24"/>
          <w:szCs w:val="24"/>
        </w:rPr>
      </w:pPr>
    </w:p>
    <w:p w:rsidR="001C6976" w:rsidRPr="009D24D2" w:rsidRDefault="00B46CD9" w:rsidP="009D24D2">
      <w:pPr>
        <w:jc w:val="center"/>
        <w:rPr>
          <w:rFonts w:ascii="Segoe UI" w:hAnsi="Segoe UI" w:cs="Segoe UI"/>
          <w:bCs/>
          <w:sz w:val="32"/>
          <w:szCs w:val="32"/>
        </w:rPr>
      </w:pPr>
      <w:r w:rsidRPr="009D24D2">
        <w:rPr>
          <w:rFonts w:ascii="Segoe UI" w:hAnsi="Segoe UI" w:cs="Segoe UI"/>
          <w:bCs/>
          <w:sz w:val="32"/>
          <w:szCs w:val="32"/>
        </w:rPr>
        <w:t>Ярмарка вакансий в УГГУ</w:t>
      </w:r>
    </w:p>
    <w:p w:rsidR="001C6976" w:rsidRPr="009D24D2" w:rsidRDefault="00B46CD9" w:rsidP="005F309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24D2">
        <w:rPr>
          <w:rFonts w:ascii="Segoe UI" w:hAnsi="Segoe UI" w:cs="Segoe UI"/>
          <w:sz w:val="24"/>
          <w:szCs w:val="24"/>
        </w:rPr>
        <w:t>12 апреля</w:t>
      </w:r>
      <w:bookmarkStart w:id="0" w:name="_GoBack"/>
      <w:bookmarkEnd w:id="0"/>
      <w:r w:rsidR="001C6976" w:rsidRPr="009D24D2">
        <w:rPr>
          <w:rFonts w:ascii="Segoe UI" w:hAnsi="Segoe UI" w:cs="Segoe UI"/>
          <w:sz w:val="24"/>
          <w:szCs w:val="24"/>
        </w:rPr>
        <w:t xml:space="preserve"> Управление Росреестра по Свердловской области приняло участие в</w:t>
      </w:r>
      <w:r w:rsidRPr="009D24D2">
        <w:rPr>
          <w:rFonts w:ascii="Segoe UI" w:hAnsi="Segoe UI" w:cs="Segoe UI"/>
          <w:sz w:val="24"/>
          <w:szCs w:val="24"/>
        </w:rPr>
        <w:t xml:space="preserve"> профориентационном мероприятии- «Ярмарка студентов - 2023»: «Старт твоей карьеры».</w:t>
      </w:r>
    </w:p>
    <w:p w:rsidR="00B46CD9" w:rsidRPr="009D24D2" w:rsidRDefault="001C6976" w:rsidP="005F309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24D2">
        <w:rPr>
          <w:rFonts w:ascii="Segoe UI" w:hAnsi="Segoe UI" w:cs="Segoe UI"/>
          <w:sz w:val="24"/>
          <w:szCs w:val="24"/>
        </w:rPr>
        <w:t xml:space="preserve">Данное мероприятие </w:t>
      </w:r>
      <w:r w:rsidR="00B46CD9" w:rsidRPr="009D24D2">
        <w:rPr>
          <w:rFonts w:ascii="Segoe UI" w:hAnsi="Segoe UI" w:cs="Segoe UI"/>
          <w:sz w:val="24"/>
          <w:szCs w:val="24"/>
        </w:rPr>
        <w:t>в Уральском государственном горном университете состоялось в рамках работы ХХ</w:t>
      </w:r>
      <w:r w:rsidR="00B46CD9" w:rsidRPr="009D24D2">
        <w:rPr>
          <w:rFonts w:ascii="Segoe UI" w:hAnsi="Segoe UI" w:cs="Segoe UI"/>
          <w:sz w:val="24"/>
          <w:szCs w:val="24"/>
          <w:lang w:val="en-US"/>
        </w:rPr>
        <w:t>I</w:t>
      </w:r>
      <w:r w:rsidR="001A6C92" w:rsidRPr="009D24D2">
        <w:rPr>
          <w:rFonts w:ascii="Segoe UI" w:hAnsi="Segoe UI" w:cs="Segoe UI"/>
          <w:sz w:val="24"/>
          <w:szCs w:val="24"/>
        </w:rPr>
        <w:t xml:space="preserve"> Уральской промышленной декады. Оно направлено на помощь выпускникам УГГУ в трудоустройстве по полученной специальности. </w:t>
      </w:r>
      <w:r w:rsidR="00B46CD9" w:rsidRPr="009D24D2">
        <w:rPr>
          <w:rFonts w:ascii="Segoe UI" w:hAnsi="Segoe UI" w:cs="Segoe UI"/>
          <w:sz w:val="24"/>
          <w:szCs w:val="24"/>
        </w:rPr>
        <w:t xml:space="preserve">Организатором ярмарки выступил Центр Карьеры Горного Университета. </w:t>
      </w:r>
    </w:p>
    <w:p w:rsidR="001C6976" w:rsidRPr="009D24D2" w:rsidRDefault="001A6C92" w:rsidP="005F309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24D2">
        <w:rPr>
          <w:rFonts w:ascii="Segoe UI" w:hAnsi="Segoe UI" w:cs="Segoe UI"/>
          <w:sz w:val="24"/>
          <w:szCs w:val="24"/>
        </w:rPr>
        <w:t xml:space="preserve">Главный специалист – эксперт отдела государственной службы и кадров Елена Булгакова и ведущий специалист – эксперт отдела государственного земельного надзора Матвей </w:t>
      </w:r>
      <w:proofErr w:type="spellStart"/>
      <w:r w:rsidRPr="009D24D2">
        <w:rPr>
          <w:rFonts w:ascii="Segoe UI" w:hAnsi="Segoe UI" w:cs="Segoe UI"/>
          <w:sz w:val="24"/>
          <w:szCs w:val="24"/>
        </w:rPr>
        <w:t>Сухарников</w:t>
      </w:r>
      <w:r w:rsidR="001C6976" w:rsidRPr="009D24D2">
        <w:rPr>
          <w:rFonts w:ascii="Segoe UI" w:hAnsi="Segoe UI" w:cs="Segoe UI"/>
          <w:sz w:val="24"/>
          <w:szCs w:val="24"/>
        </w:rPr>
        <w:t>проконсультировали</w:t>
      </w:r>
      <w:proofErr w:type="spellEnd"/>
      <w:r w:rsidR="001C6976" w:rsidRPr="009D24D2">
        <w:rPr>
          <w:rFonts w:ascii="Segoe UI" w:hAnsi="Segoe UI" w:cs="Segoe UI"/>
          <w:sz w:val="24"/>
          <w:szCs w:val="24"/>
        </w:rPr>
        <w:t xml:space="preserve"> выпускников и студентов об</w:t>
      </w:r>
      <w:r w:rsidR="00E9448F" w:rsidRPr="009D24D2">
        <w:rPr>
          <w:rFonts w:ascii="Segoe UI" w:hAnsi="Segoe UI" w:cs="Segoe UI"/>
          <w:sz w:val="24"/>
          <w:szCs w:val="24"/>
        </w:rPr>
        <w:t xml:space="preserve"> имеющихся вакансиях</w:t>
      </w:r>
      <w:r w:rsidR="001C6976" w:rsidRPr="009D24D2">
        <w:rPr>
          <w:rFonts w:ascii="Segoe UI" w:hAnsi="Segoe UI" w:cs="Segoe UI"/>
          <w:sz w:val="24"/>
          <w:szCs w:val="24"/>
        </w:rPr>
        <w:t xml:space="preserve">, об условиях трудоустройства, а также о прохождении учебной и производственной практики в Управлении. </w:t>
      </w:r>
    </w:p>
    <w:p w:rsidR="00C5288C" w:rsidRDefault="00B46CD9" w:rsidP="009D24D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D24D2">
        <w:rPr>
          <w:rFonts w:ascii="Segoe UI" w:hAnsi="Segoe UI" w:cs="Segoe UI"/>
          <w:i/>
          <w:sz w:val="24"/>
          <w:szCs w:val="24"/>
        </w:rPr>
        <w:t>«Для выпускников Горного университета ярмарка даст возможность самостоятельно сориентироваться на рынке труда Свердловской области, а также подобрать себе работу, непосредственно пообщавшись с работодателем»</w:t>
      </w:r>
      <w:r w:rsidRPr="009D24D2">
        <w:rPr>
          <w:rFonts w:ascii="Segoe UI" w:hAnsi="Segoe UI" w:cs="Segoe UI"/>
          <w:sz w:val="24"/>
          <w:szCs w:val="24"/>
        </w:rPr>
        <w:t xml:space="preserve">, - подчеркнула </w:t>
      </w:r>
      <w:r w:rsidR="00E9448F" w:rsidRPr="009D24D2">
        <w:rPr>
          <w:rFonts w:ascii="Segoe UI" w:hAnsi="Segoe UI" w:cs="Segoe UI"/>
          <w:b/>
          <w:sz w:val="24"/>
          <w:szCs w:val="24"/>
        </w:rPr>
        <w:t>Елена Булгакова.</w:t>
      </w:r>
    </w:p>
    <w:p w:rsidR="009D24D2" w:rsidRPr="00743DCD" w:rsidRDefault="006E69C0" w:rsidP="009D24D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E69C0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9D24D2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9D24D2" w:rsidRPr="00743DCD" w:rsidRDefault="009D24D2" w:rsidP="009D24D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9D24D2" w:rsidRPr="00743DCD" w:rsidRDefault="009D24D2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9D24D2" w:rsidRPr="00743DCD" w:rsidRDefault="006E69C0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D24D2" w:rsidRPr="00743DCD" w:rsidRDefault="006E69C0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D24D2" w:rsidRPr="00743DCD" w:rsidRDefault="009D24D2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9D24D2" w:rsidRPr="009D24D2" w:rsidRDefault="009D24D2" w:rsidP="009D24D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sectPr w:rsidR="009D24D2" w:rsidRPr="009D24D2" w:rsidSect="006E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76"/>
    <w:rsid w:val="001A6C92"/>
    <w:rsid w:val="001C6976"/>
    <w:rsid w:val="0056055F"/>
    <w:rsid w:val="005F3097"/>
    <w:rsid w:val="006E4C06"/>
    <w:rsid w:val="006E69C0"/>
    <w:rsid w:val="009D24D2"/>
    <w:rsid w:val="00B46CD9"/>
    <w:rsid w:val="00C5288C"/>
    <w:rsid w:val="00DC4D47"/>
    <w:rsid w:val="00E9448F"/>
    <w:rsid w:val="00EA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2023-04-14T03:34:00Z</cp:lastPrinted>
  <dcterms:created xsi:type="dcterms:W3CDTF">2023-04-14T03:35:00Z</dcterms:created>
  <dcterms:modified xsi:type="dcterms:W3CDTF">2023-04-14T03:35:00Z</dcterms:modified>
</cp:coreProperties>
</file>