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F36A63" w:rsidRDefault="00C46828" w:rsidP="00F36A6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>
        <w:rPr>
          <w:rFonts w:ascii="Segoe UI" w:hAnsi="Segoe UI" w:cs="Segoe UI"/>
          <w:sz w:val="32"/>
          <w:szCs w:val="32"/>
          <w:shd w:val="clear" w:color="auto" w:fill="FFFFFF"/>
        </w:rPr>
        <w:t>К</w:t>
      </w:r>
      <w:r w:rsidR="00F36A63" w:rsidRPr="006F7032">
        <w:rPr>
          <w:rFonts w:ascii="Segoe UI" w:hAnsi="Segoe UI" w:cs="Segoe UI"/>
          <w:sz w:val="32"/>
          <w:szCs w:val="32"/>
          <w:shd w:val="clear" w:color="auto" w:fill="FFFFFF"/>
        </w:rPr>
        <w:t>урс на наполнение ЕГРН полными и точными сведениями</w:t>
      </w:r>
    </w:p>
    <w:p w:rsidR="00D30E30" w:rsidRPr="006F7032" w:rsidRDefault="00D30E30" w:rsidP="00F36A6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D30E30" w:rsidRDefault="00D30E30" w:rsidP="00D30E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Анонс: </w:t>
      </w:r>
      <w:proofErr w:type="spellStart"/>
      <w:r w:rsidRPr="006F703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F7032">
        <w:rPr>
          <w:rFonts w:ascii="Segoe UI" w:hAnsi="Segoe UI" w:cs="Segoe UI"/>
          <w:sz w:val="24"/>
          <w:szCs w:val="24"/>
        </w:rPr>
        <w:t xml:space="preserve"> совместно с региональными командами реализует «дорожные карты» по наполнению ЕГРН полными и точными сведениями</w:t>
      </w:r>
    </w:p>
    <w:p w:rsidR="00D30E30" w:rsidRDefault="00D30E30" w:rsidP="006F7032"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F703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F7032">
        <w:rPr>
          <w:rFonts w:ascii="Segoe UI" w:hAnsi="Segoe UI" w:cs="Segoe UI"/>
          <w:sz w:val="24"/>
          <w:szCs w:val="24"/>
        </w:rPr>
        <w:t xml:space="preserve"> реализует комплексный план по наполнению Единого государственного реестра недвижимости полными и точными сведениями, в его развитие ведомство утвердило «дорожные карты» уже с 74 субъектами Российской Федерации, заявил Олег </w:t>
      </w:r>
      <w:proofErr w:type="spellStart"/>
      <w:r w:rsidRPr="006F7032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Pr="006F7032">
        <w:rPr>
          <w:rFonts w:ascii="Segoe UI" w:hAnsi="Segoe UI" w:cs="Segoe UI"/>
          <w:sz w:val="24"/>
          <w:szCs w:val="24"/>
        </w:rPr>
        <w:t xml:space="preserve">. </w:t>
      </w:r>
    </w:p>
    <w:p w:rsidR="003515E0" w:rsidRPr="003515E0" w:rsidRDefault="003515E0" w:rsidP="004500D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515E0">
        <w:rPr>
          <w:rFonts w:ascii="Segoe UI" w:hAnsi="Segoe UI" w:cs="Segoe UI"/>
          <w:sz w:val="24"/>
          <w:szCs w:val="24"/>
        </w:rPr>
        <w:t xml:space="preserve">Документы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 </w:t>
      </w:r>
    </w:p>
    <w:p w:rsidR="003515E0" w:rsidRDefault="003515E0" w:rsidP="004500D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515E0">
        <w:rPr>
          <w:rFonts w:ascii="Segoe UI" w:hAnsi="Segoe UI" w:cs="Segoe UI"/>
          <w:sz w:val="24"/>
          <w:szCs w:val="24"/>
        </w:rPr>
        <w:t xml:space="preserve">Совместно с органами исполнительной власти регионов и органами местного самоуправления предстоит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</w:t>
      </w:r>
    </w:p>
    <w:p w:rsidR="003515E0" w:rsidRDefault="003515E0" w:rsidP="004500D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i/>
          <w:sz w:val="24"/>
          <w:szCs w:val="24"/>
        </w:rPr>
        <w:t>«Качество и полнота данных ЕГРН существенным образом оказывают влияние на инвестиционную, экономическую и социальную повестку регионов. Для выполнения такой масштабной задачи важно взаимодействие с аппаратами полномочных представителей Президента РФ в федеральных округах и работа с региональными управленческими командами, их максимальная вовлеченность в этот процесс»</w:t>
      </w:r>
      <w:r w:rsidRPr="003515E0">
        <w:rPr>
          <w:rFonts w:ascii="Segoe UI" w:hAnsi="Segoe UI" w:cs="Segoe UI"/>
          <w:sz w:val="24"/>
          <w:szCs w:val="24"/>
        </w:rPr>
        <w:t xml:space="preserve">, — </w:t>
      </w:r>
      <w:r w:rsidR="004500D0">
        <w:rPr>
          <w:rFonts w:ascii="Segoe UI" w:hAnsi="Segoe UI" w:cs="Segoe UI"/>
          <w:sz w:val="24"/>
          <w:szCs w:val="24"/>
        </w:rPr>
        <w:t>отметил</w:t>
      </w:r>
      <w:r w:rsidR="000B368A">
        <w:rPr>
          <w:rFonts w:ascii="Segoe UI" w:hAnsi="Segoe UI" w:cs="Segoe UI"/>
          <w:sz w:val="24"/>
          <w:szCs w:val="24"/>
        </w:rPr>
        <w:t xml:space="preserve"> </w:t>
      </w:r>
      <w:r w:rsidRPr="003515E0"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 w:rsidRPr="003515E0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, подчеркнув, что </w:t>
      </w:r>
      <w:proofErr w:type="spellStart"/>
      <w:r w:rsidRPr="003515E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 координирует реализацию мероприятий, в том числе на федеральном уровне.</w:t>
      </w:r>
    </w:p>
    <w:p w:rsidR="003515E0" w:rsidRPr="003515E0" w:rsidRDefault="003515E0" w:rsidP="003515E0">
      <w:pPr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b/>
          <w:sz w:val="24"/>
          <w:szCs w:val="24"/>
        </w:rPr>
        <w:t>Во вторник, 29 сентября</w:t>
      </w:r>
      <w:r w:rsidRPr="003515E0">
        <w:rPr>
          <w:rFonts w:ascii="Segoe UI" w:hAnsi="Segoe UI" w:cs="Segoe UI"/>
          <w:sz w:val="24"/>
          <w:szCs w:val="24"/>
        </w:rPr>
        <w:t xml:space="preserve">, состоялось совещание с участием </w:t>
      </w:r>
      <w:proofErr w:type="spellStart"/>
      <w:r w:rsidRPr="003515E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, аппарата полномочного представителя Президента РФ в Уральском федеральном округе и представителями органов власти субъектов. Все регионы округа подключились к реализации проекта по наполнению Единого государственного реестра недвижимости (ЕГРН) сведениями: в Курганской, Свердловской, Челябинской, Тюменской областях, в Ямало-Ненецком автономном округе и Ханты-Мансийском автономном округе – </w:t>
      </w:r>
      <w:proofErr w:type="spellStart"/>
      <w:r w:rsidRPr="003515E0">
        <w:rPr>
          <w:rFonts w:ascii="Segoe UI" w:hAnsi="Segoe UI" w:cs="Segoe UI"/>
          <w:sz w:val="24"/>
          <w:szCs w:val="24"/>
        </w:rPr>
        <w:t>Югре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 совместно с </w:t>
      </w:r>
      <w:proofErr w:type="spellStart"/>
      <w:r w:rsidRPr="003515E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 были утверждены соответствующие «дорожные карты». </w:t>
      </w:r>
    </w:p>
    <w:p w:rsidR="004500D0" w:rsidRDefault="004500D0" w:rsidP="004500D0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F7032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Управлением </w:t>
      </w:r>
      <w:proofErr w:type="spellStart"/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в тесном взаимодействии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филиалом ФГБУ «ФКП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» по УФО и Правительством Свердловской области </w:t>
      </w:r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>разработана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утверждена</w:t>
      </w:r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 xml:space="preserve"> Дорожная карта «Наполнение Единого государственного реестра недвижимости необходимыми сведениями» в Свердловской области (далее – «Дорожная карта»). </w:t>
      </w:r>
    </w:p>
    <w:p w:rsidR="004500D0" w:rsidRDefault="004500D0" w:rsidP="004500D0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5E23A6" w:rsidRDefault="00632B72" w:rsidP="00925E42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начало октября 2020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в ЕГРН внесены сведения о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границах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1441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населенного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пункта, что составляет 7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7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% от общего количества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1853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населенных пунктов, расположенных на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территории Свердловской области. Целевой показатель на конец года составляет 80%. Кроме того,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 w:rsidR="00925E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ЕГРН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внесены сведения о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границах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9704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территориальных зон, что составляет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69,1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% от общего количества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14033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территориальныхзон.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Целевой показатель на конец года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должен выполнен на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100%. 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внесению сведений о границах Мун</w:t>
      </w:r>
      <w:bookmarkStart w:id="0" w:name="_GoBack"/>
      <w:bookmarkEnd w:id="0"/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иципальных образований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показатель выполнен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</w:t>
      </w:r>
      <w:r w:rsidR="00925E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все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100%. На 31 декабря 2020 подлежит внесению 100% границ между субъектами Р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оссийской Федерации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сегодняшний день данный показатель достигнут на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85,7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%. Из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7 границ между субъектами в ЕГ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РН внесены 6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B95407" w:rsidRPr="00B95407" w:rsidRDefault="00925E42" w:rsidP="00B954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B95407">
        <w:rPr>
          <w:rFonts w:ascii="Segoe UI" w:hAnsi="Segoe UI" w:cs="Segoe UI"/>
          <w:sz w:val="24"/>
          <w:szCs w:val="24"/>
          <w:shd w:val="clear" w:color="auto" w:fill="FFFFFF"/>
        </w:rPr>
        <w:t>«Дорожн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ую</w:t>
      </w:r>
      <w:r w:rsidR="00B95407">
        <w:rPr>
          <w:rFonts w:ascii="Segoe UI" w:hAnsi="Segoe UI" w:cs="Segoe UI"/>
          <w:sz w:val="24"/>
          <w:szCs w:val="24"/>
          <w:shd w:val="clear" w:color="auto" w:fill="FFFFFF"/>
        </w:rPr>
        <w:t xml:space="preserve"> карт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</w:t>
      </w:r>
      <w:r w:rsidR="00B95407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B95407" w:rsidRPr="00B95407">
        <w:rPr>
          <w:rFonts w:ascii="Segoe UI" w:hAnsi="Segoe UI" w:cs="Segoe UI"/>
          <w:sz w:val="24"/>
          <w:szCs w:val="24"/>
          <w:shd w:val="clear" w:color="auto" w:fill="FFFFFF"/>
        </w:rPr>
        <w:t xml:space="preserve"> включены мероприятия по внесению в ЕГРН недостающих сведений, необходимых для определения кадастровой стоимости объектов недвижимости</w:t>
      </w:r>
      <w:r w:rsidR="00C46828">
        <w:rPr>
          <w:rFonts w:ascii="Segoe UI" w:hAnsi="Segoe UI" w:cs="Segoe UI"/>
          <w:sz w:val="24"/>
          <w:szCs w:val="24"/>
          <w:shd w:val="clear" w:color="auto" w:fill="FFFFFF"/>
        </w:rPr>
        <w:t xml:space="preserve"> (категория, вид разрешенного использования земельных участков и др.),</w:t>
      </w:r>
      <w:r w:rsidR="00B95407" w:rsidRPr="00B95407">
        <w:rPr>
          <w:rFonts w:ascii="Segoe UI" w:hAnsi="Segoe UI" w:cs="Segoe UI"/>
          <w:sz w:val="24"/>
          <w:szCs w:val="24"/>
          <w:shd w:val="clear" w:color="auto" w:fill="FFFFFF"/>
        </w:rPr>
        <w:t xml:space="preserve"> отсутствующих сведений о правообладателях недвижимого имущества, организацию комплексных кадастровых работ, установление связей объектов капитального строительства с земельными участками, на которых они расположены, внесение в ЕГРН отсутствующих сведений о границах, в том числе объектов культурного наследия и особо охраняемых природных территориях.Наличие этих сведений в ЕГРН даст возможность их получения посредством использования публичных ресурсов (например, публичной кадастровой карты), обеспечит защиту прав собственников при совершении сделок, реализации инвестиционных и инфраструктурных проектов.</w:t>
      </w:r>
    </w:p>
    <w:p w:rsidR="000B2C3E" w:rsidRPr="00086084" w:rsidRDefault="000B2C3E" w:rsidP="004500D0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3515E0" w:rsidRPr="004500D0" w:rsidRDefault="004500D0" w:rsidP="00C4682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sz w:val="24"/>
          <w:szCs w:val="24"/>
        </w:rPr>
        <w:t>В ходе совещания у</w:t>
      </w:r>
      <w:r w:rsidR="003515E0" w:rsidRPr="004500D0">
        <w:rPr>
          <w:rFonts w:ascii="Segoe UI" w:hAnsi="Segoe UI" w:cs="Segoe UI"/>
          <w:sz w:val="24"/>
          <w:szCs w:val="24"/>
        </w:rPr>
        <w:t>частники подчеркнули необходимость усиления совместной работы с МФЦ в части приема заявлений и сканирования документов — от этого напрямую зависят качество и сроки оказания услуг. В регионах проводятся обучающие мероприятия, семинары с сотрудниками многофункциональных центров на местах.</w:t>
      </w:r>
    </w:p>
    <w:p w:rsidR="003515E0" w:rsidRPr="004F21F4" w:rsidRDefault="003515E0" w:rsidP="004F21F4">
      <w:pPr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sz w:val="24"/>
          <w:szCs w:val="24"/>
        </w:rPr>
        <w:t xml:space="preserve">На встрече также обсудили ход исполнения поручения Председателя Правительства по определению земельных участков и территорий, которые можно вовлечь в жилищное строительство. Сейчас </w:t>
      </w:r>
      <w:proofErr w:type="spellStart"/>
      <w:r w:rsidRPr="004500D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500D0">
        <w:rPr>
          <w:rFonts w:ascii="Segoe UI" w:hAnsi="Segoe UI" w:cs="Segoe UI"/>
          <w:sz w:val="24"/>
          <w:szCs w:val="24"/>
        </w:rPr>
        <w:t xml:space="preserve"> работает над привязкой полученных данных к публичной кадастровой </w:t>
      </w:r>
      <w:proofErr w:type="spellStart"/>
      <w:r w:rsidRPr="004500D0">
        <w:rPr>
          <w:rFonts w:ascii="Segoe UI" w:hAnsi="Segoe UI" w:cs="Segoe UI"/>
          <w:sz w:val="24"/>
          <w:szCs w:val="24"/>
        </w:rPr>
        <w:t>карте.</w:t>
      </w:r>
      <w:r w:rsidR="004F21F4" w:rsidRPr="004F21F4">
        <w:rPr>
          <w:rFonts w:ascii="Segoe UI" w:hAnsi="Segoe UI" w:cs="Segoe UI"/>
          <w:sz w:val="24"/>
          <w:szCs w:val="24"/>
        </w:rPr>
        <w:t>Пресс-служба</w:t>
      </w:r>
      <w:proofErr w:type="spellEnd"/>
      <w:r w:rsidR="004F21F4" w:rsidRPr="004F21F4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4F21F4" w:rsidRPr="004F21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F21F4" w:rsidRPr="004F21F4">
        <w:rPr>
          <w:rFonts w:ascii="Segoe UI" w:hAnsi="Segoe UI" w:cs="Segoe UI"/>
          <w:sz w:val="24"/>
          <w:szCs w:val="24"/>
        </w:rPr>
        <w:t xml:space="preserve"> по Свердловской области</w:t>
      </w:r>
    </w:p>
    <w:p w:rsidR="00FF704C" w:rsidRPr="00F36A63" w:rsidRDefault="00FF704C" w:rsidP="00F36A63">
      <w:pPr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C17531" w:rsidRPr="002674FF" w:rsidRDefault="00450234" w:rsidP="00C175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50234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C1753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6F7032" w:rsidRPr="006F7032">
        <w:rPr>
          <w:rFonts w:ascii="Segoe UI" w:hAnsi="Segoe UI" w:cs="Segoe UI"/>
          <w:sz w:val="18"/>
          <w:szCs w:val="18"/>
        </w:rPr>
        <w:t>П</w:t>
      </w:r>
      <w:r w:rsidR="00C17531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C1753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C17531"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 w:rsidR="00C17531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, тел. 8(343) 375-40-81  </w:t>
      </w:r>
      <w:r w:rsidR="00C17531">
        <w:rPr>
          <w:rFonts w:ascii="Segoe UI" w:hAnsi="Segoe UI" w:cs="Segoe UI"/>
          <w:color w:val="000000"/>
          <w:sz w:val="18"/>
          <w:szCs w:val="18"/>
        </w:rPr>
        <w:t>эл. почта: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17531" w:rsidRPr="00C17531" w:rsidRDefault="00C17531" w:rsidP="00D7594A"/>
    <w:sectPr w:rsidR="00C17531" w:rsidRPr="00C17531" w:rsidSect="000B368A">
      <w:pgSz w:w="11906" w:h="16838" w:code="9"/>
      <w:pgMar w:top="1134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26"/>
    <w:rsid w:val="00003407"/>
    <w:rsid w:val="00023968"/>
    <w:rsid w:val="000513CD"/>
    <w:rsid w:val="00086084"/>
    <w:rsid w:val="000A153D"/>
    <w:rsid w:val="000B25C9"/>
    <w:rsid w:val="000B2C3E"/>
    <w:rsid w:val="000B368A"/>
    <w:rsid w:val="00106C47"/>
    <w:rsid w:val="00211FF5"/>
    <w:rsid w:val="0031112E"/>
    <w:rsid w:val="003515E0"/>
    <w:rsid w:val="003C0F64"/>
    <w:rsid w:val="004500D0"/>
    <w:rsid w:val="00450234"/>
    <w:rsid w:val="004D0EE7"/>
    <w:rsid w:val="004F21F4"/>
    <w:rsid w:val="005E23A6"/>
    <w:rsid w:val="00604A1F"/>
    <w:rsid w:val="00632B72"/>
    <w:rsid w:val="006B7BC9"/>
    <w:rsid w:val="006F7032"/>
    <w:rsid w:val="00774EA6"/>
    <w:rsid w:val="0082449B"/>
    <w:rsid w:val="00873C61"/>
    <w:rsid w:val="00925E42"/>
    <w:rsid w:val="00A303CC"/>
    <w:rsid w:val="00A31224"/>
    <w:rsid w:val="00A644A5"/>
    <w:rsid w:val="00AF5E3D"/>
    <w:rsid w:val="00B50826"/>
    <w:rsid w:val="00B95407"/>
    <w:rsid w:val="00BA13EB"/>
    <w:rsid w:val="00C17531"/>
    <w:rsid w:val="00C4360B"/>
    <w:rsid w:val="00C46828"/>
    <w:rsid w:val="00C51039"/>
    <w:rsid w:val="00CA4643"/>
    <w:rsid w:val="00CF0DB6"/>
    <w:rsid w:val="00D30E30"/>
    <w:rsid w:val="00D4630E"/>
    <w:rsid w:val="00D65A4F"/>
    <w:rsid w:val="00D7594A"/>
    <w:rsid w:val="00DA209A"/>
    <w:rsid w:val="00DA712E"/>
    <w:rsid w:val="00E158CF"/>
    <w:rsid w:val="00E606F8"/>
    <w:rsid w:val="00E90289"/>
    <w:rsid w:val="00F3137C"/>
    <w:rsid w:val="00F36A63"/>
    <w:rsid w:val="00F71471"/>
    <w:rsid w:val="00F774EA"/>
    <w:rsid w:val="00FA2333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2020-10-12T07:15:00Z</cp:lastPrinted>
  <dcterms:created xsi:type="dcterms:W3CDTF">2020-10-19T05:38:00Z</dcterms:created>
  <dcterms:modified xsi:type="dcterms:W3CDTF">2020-10-19T05:38:00Z</dcterms:modified>
</cp:coreProperties>
</file>