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E6723" w14:textId="0D8B24A0" w:rsidR="004771CD" w:rsidRPr="00411683" w:rsidRDefault="00BA6108" w:rsidP="00BA6108">
      <w:pPr>
        <w:pStyle w:val="itHeader"/>
        <w:rPr>
          <w:u w:val="single"/>
        </w:rPr>
      </w:pPr>
      <w:r w:rsidRPr="00411683">
        <w:rPr>
          <w:u w:val="single"/>
        </w:rPr>
        <w:t>Описание релиза 18.</w:t>
      </w:r>
      <w:r w:rsidR="00192754">
        <w:rPr>
          <w:u w:val="single"/>
        </w:rPr>
        <w:t>4</w:t>
      </w:r>
    </w:p>
    <w:p w14:paraId="67F78773" w14:textId="51514AFB" w:rsidR="00982FB3" w:rsidRDefault="00BA6108" w:rsidP="00CE66E8">
      <w:pPr>
        <w:ind w:firstLine="567"/>
      </w:pPr>
      <w:r>
        <w:t xml:space="preserve">Список </w:t>
      </w:r>
      <w:r w:rsidR="004D694C">
        <w:t>доработок, выполненных в релизе ПО ЕГИССО 18.</w:t>
      </w:r>
      <w:r w:rsidR="00192754">
        <w:t>4</w:t>
      </w:r>
      <w:r>
        <w:t>:</w:t>
      </w:r>
    </w:p>
    <w:p w14:paraId="36B663E3" w14:textId="560C9A50" w:rsidR="009E056D" w:rsidRDefault="009E056D" w:rsidP="00CE66E8">
      <w:pPr>
        <w:ind w:firstLine="567"/>
        <w:rPr>
          <w:b/>
        </w:rPr>
      </w:pPr>
      <w:r w:rsidRPr="009E056D">
        <w:rPr>
          <w:b/>
        </w:rPr>
        <w:t>КПИ</w:t>
      </w:r>
    </w:p>
    <w:p w14:paraId="227B83EC" w14:textId="646EB1FC" w:rsidR="00E46A83" w:rsidRDefault="00E46A83" w:rsidP="000C6469">
      <w:pPr>
        <w:pStyle w:val="itNumber1"/>
      </w:pPr>
      <w:r>
        <w:t>Авторизация в КПИ:</w:t>
      </w:r>
    </w:p>
    <w:p w14:paraId="4396FDF5" w14:textId="72EA52E8" w:rsidR="000C6469" w:rsidRDefault="000C6469" w:rsidP="00E46A83">
      <w:pPr>
        <w:pStyle w:val="itNumber2"/>
      </w:pPr>
      <w:r>
        <w:t>Добавлено ограничение на функции КПИ в зависимости от способа взаимодействия (КПИ/ИСПИ), указанного при регистрации поставщика:</w:t>
      </w:r>
    </w:p>
    <w:p w14:paraId="12997C9E" w14:textId="77777777" w:rsidR="000C6469" w:rsidRDefault="000C6469" w:rsidP="00E46A83">
      <w:pPr>
        <w:pStyle w:val="itNumber3"/>
      </w:pPr>
      <w:r>
        <w:t>если тип взаимодействия = КПИ, то пользователю доступны все страницы кабинета;</w:t>
      </w:r>
    </w:p>
    <w:p w14:paraId="13ABDF02" w14:textId="03039E34" w:rsidR="000C6469" w:rsidRDefault="000C6469" w:rsidP="00E46A83">
      <w:pPr>
        <w:pStyle w:val="itNumber3"/>
      </w:pPr>
      <w:r>
        <w:t>если тип взаимодействия = ИСПИ, то пользователю не доступны функции создания, изменения и загрузки данных через КПИ;</w:t>
      </w:r>
    </w:p>
    <w:p w14:paraId="68676B30" w14:textId="146FA93E" w:rsidR="00E46A83" w:rsidRDefault="00E46A83" w:rsidP="00E46A83">
      <w:pPr>
        <w:pStyle w:val="itNumber2"/>
      </w:pPr>
      <w:r>
        <w:t>Реализована проверка типа участника при авторизации в КПИ и КОНМСЗ;</w:t>
      </w:r>
    </w:p>
    <w:p w14:paraId="3CD8E8CA" w14:textId="6B70F596" w:rsidR="00E46A83" w:rsidRDefault="00E46A83" w:rsidP="00E46A83">
      <w:pPr>
        <w:pStyle w:val="itNumber2"/>
      </w:pPr>
      <w:r>
        <w:t>Изменен текст сообщения на странице 403: "Доступ к КПИ/КОНМСЗ предоставляется только сотрудникам, включенным в группу "Уполномоченный сотрудник для работы ЕГИССО"/ "Уполномоченный сотрудник ОНМСЗ". Для получения прав доступа к КПИ/КОНМСЗ обратитесь к администратору учетной записи вашей организации в ЕСИА."</w:t>
      </w:r>
    </w:p>
    <w:p w14:paraId="5DBC5C18" w14:textId="1331577C" w:rsidR="00DC0E69" w:rsidRDefault="00DC0E69" w:rsidP="00230119">
      <w:pPr>
        <w:pStyle w:val="itNumber1"/>
      </w:pPr>
      <w:r>
        <w:t>Нормативно-справочная информация</w:t>
      </w:r>
      <w:r w:rsidR="00C41118">
        <w:t xml:space="preserve"> в КПИ</w:t>
      </w:r>
      <w:r>
        <w:t>:</w:t>
      </w:r>
    </w:p>
    <w:p w14:paraId="59DC4182" w14:textId="6048A3AF" w:rsidR="00230119" w:rsidRDefault="00230119" w:rsidP="00DC0E69">
      <w:pPr>
        <w:pStyle w:val="itNumber2"/>
      </w:pPr>
      <w:r>
        <w:t>Реализован механизм ведения в КПИ заявок на внесение изменений в реестр участников</w:t>
      </w:r>
      <w:r w:rsidR="00E46A83">
        <w:t xml:space="preserve"> в части ОНМСЗ, находящихся в ведении поставщика</w:t>
      </w:r>
      <w:r w:rsidR="00153516">
        <w:t>. Поставщикам доступны следующие функции:</w:t>
      </w:r>
    </w:p>
    <w:p w14:paraId="0B2DF59E" w14:textId="71A1AAC2" w:rsidR="00153516" w:rsidRDefault="00153516" w:rsidP="00DC0E69">
      <w:pPr>
        <w:pStyle w:val="itList3"/>
      </w:pPr>
      <w:r>
        <w:t>создание новой заявки;</w:t>
      </w:r>
    </w:p>
    <w:p w14:paraId="7D347162" w14:textId="249CFD6A" w:rsidR="00153516" w:rsidRDefault="00153516" w:rsidP="00DC0E69">
      <w:pPr>
        <w:pStyle w:val="itList3"/>
      </w:pPr>
      <w:r>
        <w:t>просмотр реестра заявок;</w:t>
      </w:r>
    </w:p>
    <w:p w14:paraId="5FEEA546" w14:textId="1F1E5CE9" w:rsidR="00153516" w:rsidRDefault="00153516" w:rsidP="00DC0E69">
      <w:pPr>
        <w:pStyle w:val="itList3"/>
      </w:pPr>
      <w:r>
        <w:t>просмотр детальной информации по заявке;</w:t>
      </w:r>
    </w:p>
    <w:p w14:paraId="1509C39A" w14:textId="02B31002" w:rsidR="00153516" w:rsidRDefault="00153516" w:rsidP="00DC0E69">
      <w:pPr>
        <w:pStyle w:val="itList3"/>
      </w:pPr>
      <w:r>
        <w:t>выгрузка заявки в XML и отправка в подписанного файла</w:t>
      </w:r>
      <w:r w:rsidR="00DC0E69">
        <w:t xml:space="preserve"> заявки</w:t>
      </w:r>
      <w:r>
        <w:t>.</w:t>
      </w:r>
    </w:p>
    <w:p w14:paraId="38C6881E" w14:textId="77777777" w:rsidR="00DC0E69" w:rsidRDefault="00DC0E69" w:rsidP="00DC0E69">
      <w:pPr>
        <w:pStyle w:val="itNumber1"/>
      </w:pPr>
      <w:r>
        <w:t>Реестр ЛМСЗ:</w:t>
      </w:r>
    </w:p>
    <w:p w14:paraId="3360A8B0" w14:textId="77777777" w:rsidR="00DC0E69" w:rsidRDefault="00DC0E69" w:rsidP="00DC0E69">
      <w:pPr>
        <w:pStyle w:val="itNumber2"/>
      </w:pPr>
      <w:r>
        <w:t xml:space="preserve">В состав выгрузки в </w:t>
      </w:r>
      <w:proofErr w:type="spellStart"/>
      <w:r>
        <w:t>csv</w:t>
      </w:r>
      <w:proofErr w:type="spellEnd"/>
      <w:r>
        <w:t xml:space="preserve"> файл реестра ЛМСЗ добавлено поле КБК.</w:t>
      </w:r>
    </w:p>
    <w:p w14:paraId="1E342DD9" w14:textId="77777777" w:rsidR="00DC0E69" w:rsidRDefault="00DC0E69" w:rsidP="00DC0E69">
      <w:pPr>
        <w:pStyle w:val="itNumber1"/>
      </w:pPr>
      <w:r>
        <w:t>Реестр фактов назначения:</w:t>
      </w:r>
    </w:p>
    <w:p w14:paraId="52CFA35D" w14:textId="77777777" w:rsidR="00DC0E69" w:rsidRDefault="00DC0E69" w:rsidP="00DC0E69">
      <w:pPr>
        <w:pStyle w:val="itNumber2"/>
      </w:pPr>
      <w:r>
        <w:t>Исправлена ошибка при приеме фактов назначения МСЗ, оказанных долгожителям. Диапазон годов рождения расширен до 1900 года.</w:t>
      </w:r>
    </w:p>
    <w:p w14:paraId="02BB1635" w14:textId="77777777" w:rsidR="00DC0E69" w:rsidRDefault="00DC0E69" w:rsidP="00DC0E69">
      <w:pPr>
        <w:pStyle w:val="itNumber2"/>
      </w:pPr>
      <w:r>
        <w:t>Изменена размерность поля "Номер документа" для документа, удостоверяющего личность, на форме создания/редактирования записи реестра фактов назначения МСЗ.</w:t>
      </w:r>
    </w:p>
    <w:p w14:paraId="5E4FA68D" w14:textId="77777777" w:rsidR="00DC0E69" w:rsidRDefault="00DC0E69" w:rsidP="00DC0E69">
      <w:pPr>
        <w:pStyle w:val="itNumber1"/>
      </w:pPr>
      <w:r>
        <w:t>Реестр Организаций – поставщиков социальных услуг:</w:t>
      </w:r>
    </w:p>
    <w:p w14:paraId="50D28F0B" w14:textId="0D67D53C" w:rsidR="00DC0E69" w:rsidRDefault="00DC0E69" w:rsidP="00DC0E69">
      <w:pPr>
        <w:pStyle w:val="itNumber2"/>
      </w:pPr>
      <w:r>
        <w:lastRenderedPageBreak/>
        <w:t>Разработан новый формат XSD схемы для реестра организаций</w:t>
      </w:r>
    </w:p>
    <w:p w14:paraId="600EC4E8" w14:textId="3DBB2DA3" w:rsidR="000C6469" w:rsidRDefault="000C6469" w:rsidP="00192610">
      <w:pPr>
        <w:pStyle w:val="itNumber1"/>
      </w:pPr>
      <w:r>
        <w:t>Журнал «История взаимодействия»:</w:t>
      </w:r>
    </w:p>
    <w:p w14:paraId="71EED31F" w14:textId="0C59264D" w:rsidR="00230119" w:rsidRDefault="00230119" w:rsidP="000C6469">
      <w:pPr>
        <w:pStyle w:val="itNumber2"/>
      </w:pPr>
      <w:r>
        <w:t>Доработан механизм скачивания протокола обработки пакета через КПИ</w:t>
      </w:r>
      <w:r w:rsidR="009E056D">
        <w:t xml:space="preserve">. </w:t>
      </w:r>
      <w:r w:rsidR="000B3CAA">
        <w:t>В форме просмотра полученных пакетов пользователю доступны функции</w:t>
      </w:r>
      <w:r>
        <w:t xml:space="preserve"> "Скачать </w:t>
      </w:r>
      <w:r w:rsidR="000B3CAA">
        <w:t xml:space="preserve">протокол </w:t>
      </w:r>
      <w:r>
        <w:t xml:space="preserve">в CSV" и "Скачать </w:t>
      </w:r>
      <w:r w:rsidR="000B3CAA">
        <w:t xml:space="preserve">протокол </w:t>
      </w:r>
      <w:r>
        <w:t>в XML".</w:t>
      </w:r>
    </w:p>
    <w:p w14:paraId="531F14BD" w14:textId="087F2705" w:rsidR="000C6469" w:rsidRDefault="000C6469" w:rsidP="000C6469">
      <w:pPr>
        <w:pStyle w:val="itNumber2"/>
      </w:pPr>
      <w:r>
        <w:t>Для протоколов, находящихся в статусе «Обработан с ошибкой», на странице просмотра протокола добавлено отображение комментария с информацией о причине ошибки.</w:t>
      </w:r>
    </w:p>
    <w:p w14:paraId="11089322" w14:textId="6BCF26C7" w:rsidR="000C6469" w:rsidRDefault="000C6469" w:rsidP="00BB2A4E">
      <w:pPr>
        <w:pStyle w:val="itNumber2"/>
      </w:pPr>
      <w:r>
        <w:t>Добавлена проверка уникальности записей внутри загружаемого пакета данных –   в случае наличия в одном пакете записей с одинаковыми идентификаторами обработка пакета завершается статусом "Обработан с ошибкой", в комментарии указывается текст ошибки "Запись %</w:t>
      </w:r>
      <w:proofErr w:type="spellStart"/>
      <w:r>
        <w:t>uuid</w:t>
      </w:r>
      <w:proofErr w:type="spellEnd"/>
      <w:r>
        <w:t>%" не уникальна в пакете".</w:t>
      </w:r>
    </w:p>
    <w:p w14:paraId="75B65092" w14:textId="550CE602" w:rsidR="009E056D" w:rsidRDefault="009E056D" w:rsidP="009E056D">
      <w:pPr>
        <w:pStyle w:val="itNumber1"/>
      </w:pPr>
      <w:r>
        <w:t>В КПИ в разделе "Подготовленные файлы" добавлена автоматическая сортировка отчетов по убыванию даты формирования.</w:t>
      </w:r>
    </w:p>
    <w:p w14:paraId="43F6ED7F" w14:textId="0E27EE9C" w:rsidR="009E056D" w:rsidRDefault="009E056D" w:rsidP="009E056D">
      <w:pPr>
        <w:ind w:firstLine="567"/>
        <w:rPr>
          <w:b/>
        </w:rPr>
      </w:pPr>
      <w:r>
        <w:rPr>
          <w:b/>
        </w:rPr>
        <w:t>КМСЗ</w:t>
      </w:r>
    </w:p>
    <w:p w14:paraId="2CF97E16" w14:textId="5FFE5FFB" w:rsidR="009E056D" w:rsidRPr="008C0254" w:rsidRDefault="001F0DE2" w:rsidP="001F0DE2">
      <w:pPr>
        <w:pStyle w:val="itNumber1"/>
      </w:pPr>
      <w:r>
        <w:t>С</w:t>
      </w:r>
      <w:r w:rsidR="009E056D">
        <w:t xml:space="preserve">озданы новые версии </w:t>
      </w:r>
      <w:proofErr w:type="spellStart"/>
      <w:r w:rsidR="009E056D">
        <w:t>xsd</w:t>
      </w:r>
      <w:proofErr w:type="spellEnd"/>
      <w:r w:rsidR="009E056D">
        <w:t>-схем 10.01 и 10.02: в новых версиях изменена размерность атрибутов "Наименование НПА" и "</w:t>
      </w:r>
      <w:proofErr w:type="gramStart"/>
      <w:r w:rsidR="009E056D">
        <w:t>Орган</w:t>
      </w:r>
      <w:proofErr w:type="gramEnd"/>
      <w:r>
        <w:t xml:space="preserve"> принявший НПА" до 500 символов.</w:t>
      </w:r>
    </w:p>
    <w:p w14:paraId="0A27991E" w14:textId="4E2A3318" w:rsidR="009E056D" w:rsidRDefault="009E056D" w:rsidP="009E056D">
      <w:pPr>
        <w:ind w:firstLine="567"/>
      </w:pPr>
      <w:r w:rsidRPr="009E056D">
        <w:rPr>
          <w:b/>
        </w:rPr>
        <w:t>ПОРТАЛ</w:t>
      </w:r>
    </w:p>
    <w:p w14:paraId="722652FB" w14:textId="77777777" w:rsidR="00230119" w:rsidRDefault="00230119" w:rsidP="00230119">
      <w:pPr>
        <w:pStyle w:val="itNumber1"/>
      </w:pPr>
      <w:r>
        <w:t>Выполнена переработка страницы "Поставщикам и потребителям информации":</w:t>
      </w:r>
    </w:p>
    <w:p w14:paraId="16172D9D" w14:textId="77777777" w:rsidR="00230119" w:rsidRDefault="00230119" w:rsidP="00230119">
      <w:pPr>
        <w:pStyle w:val="itNumber2"/>
      </w:pPr>
      <w:r>
        <w:t>скрыты блоки "Вопросы и ответы" и "Классификатор мер социальной защиты"</w:t>
      </w:r>
    </w:p>
    <w:p w14:paraId="123DA738" w14:textId="77777777" w:rsidR="00230119" w:rsidRDefault="00230119" w:rsidP="00230119">
      <w:pPr>
        <w:pStyle w:val="itNumber2"/>
      </w:pPr>
      <w:r>
        <w:t>реализована возможность редактирования текстового информационного блока "Поставщикам информации" и "Потребителям информации", возможность добавления в него файлов для скачивания через веб-интерфейс сайта</w:t>
      </w:r>
    </w:p>
    <w:p w14:paraId="6244D83F" w14:textId="77777777" w:rsidR="00230119" w:rsidRDefault="00230119" w:rsidP="00230119">
      <w:pPr>
        <w:pStyle w:val="itNumber2"/>
      </w:pPr>
      <w:r>
        <w:t>в боковой части страницы (слева) добавлено отображение стандартных блоков "Личный кабинет получателя социальных услуг", "Социальный калькулятор", "Места предоставления услуг".</w:t>
      </w:r>
    </w:p>
    <w:p w14:paraId="0628DEFA" w14:textId="67DDD4F9" w:rsidR="00230119" w:rsidRDefault="00230119" w:rsidP="00230119">
      <w:pPr>
        <w:pStyle w:val="itNumber1"/>
      </w:pPr>
      <w:r>
        <w:t>На сайте изменено отображение единиц измерения для денежной формы (в списке назначенных мер и на странице детального просмотра информации о назначенной мере в поле "Размер").</w:t>
      </w:r>
    </w:p>
    <w:p w14:paraId="44404646" w14:textId="2F891ADA" w:rsidR="002221F5" w:rsidRDefault="002221F5" w:rsidP="002221F5">
      <w:pPr>
        <w:pStyle w:val="itNumber1"/>
      </w:pPr>
      <w:r>
        <w:t xml:space="preserve">Добавлена возможность изменения ссылки на </w:t>
      </w:r>
      <w:proofErr w:type="spellStart"/>
      <w:r>
        <w:t>виджет</w:t>
      </w:r>
      <w:proofErr w:type="spellEnd"/>
      <w:r>
        <w:t xml:space="preserve"> "</w:t>
      </w:r>
      <w:proofErr w:type="spellStart"/>
      <w:r>
        <w:t>Кристы</w:t>
      </w:r>
      <w:proofErr w:type="spellEnd"/>
      <w:r>
        <w:t>" через конфигурационный файл</w:t>
      </w:r>
    </w:p>
    <w:p w14:paraId="69D4A59E" w14:textId="1FEAD7E0" w:rsidR="009E056D" w:rsidRPr="009E056D" w:rsidRDefault="009E056D" w:rsidP="009E056D">
      <w:pPr>
        <w:ind w:firstLine="567"/>
        <w:rPr>
          <w:b/>
        </w:rPr>
      </w:pPr>
      <w:r w:rsidRPr="009E056D">
        <w:rPr>
          <w:b/>
        </w:rPr>
        <w:t>КОНМСЗ</w:t>
      </w:r>
    </w:p>
    <w:p w14:paraId="331D5AEE" w14:textId="77777777" w:rsidR="00230119" w:rsidRDefault="00230119" w:rsidP="00230119">
      <w:pPr>
        <w:pStyle w:val="itNumber1"/>
      </w:pPr>
      <w:r>
        <w:t>Доработан поиск по СНИЛС в КОНМСЗ</w:t>
      </w:r>
    </w:p>
    <w:p w14:paraId="083626B8" w14:textId="77777777" w:rsidR="00230119" w:rsidRDefault="00230119" w:rsidP="00230119">
      <w:pPr>
        <w:pStyle w:val="itNumber2"/>
      </w:pPr>
      <w:r>
        <w:lastRenderedPageBreak/>
        <w:t>ОНМСЗ должна видеть информацию обо всех фактах, назначенных данному СНИЛС самой ОНМСЗ</w:t>
      </w:r>
    </w:p>
    <w:p w14:paraId="2078148C" w14:textId="5408F010" w:rsidR="00230119" w:rsidRDefault="00230119" w:rsidP="00230119">
      <w:pPr>
        <w:pStyle w:val="itNumber2"/>
      </w:pPr>
      <w:r>
        <w:t xml:space="preserve">ОНМСЗ должна видеть информацию обо всех фактах, назначенных </w:t>
      </w:r>
      <w:proofErr w:type="gramStart"/>
      <w:r>
        <w:t>данному</w:t>
      </w:r>
      <w:proofErr w:type="gramEnd"/>
      <w:r>
        <w:t xml:space="preserve"> СНИЛС любыми другими ОНМСЗ при условии, что ОНМСЗ имеет право видеть ис</w:t>
      </w:r>
      <w:r w:rsidR="00493D0A">
        <w:t>торию по данным кодам мер КМСЗ</w:t>
      </w:r>
    </w:p>
    <w:p w14:paraId="608034A0" w14:textId="77777777" w:rsidR="009E056D" w:rsidRDefault="009E056D" w:rsidP="009E056D">
      <w:pPr>
        <w:pStyle w:val="itNumber1"/>
      </w:pPr>
      <w:r>
        <w:t xml:space="preserve">Реализована выписка по сведениям, содержащимся в ЕГИССО по </w:t>
      </w:r>
      <w:proofErr w:type="gramStart"/>
      <w:r>
        <w:t>конкретному</w:t>
      </w:r>
      <w:proofErr w:type="gramEnd"/>
      <w:r>
        <w:t xml:space="preserve"> СНИЛС</w:t>
      </w:r>
    </w:p>
    <w:p w14:paraId="316FD423" w14:textId="77777777" w:rsidR="009E056D" w:rsidRDefault="009E056D" w:rsidP="009E056D">
      <w:pPr>
        <w:pStyle w:val="itNumber2"/>
      </w:pPr>
      <w:r>
        <w:t>разработан новый формат XSD схемы</w:t>
      </w:r>
    </w:p>
    <w:p w14:paraId="7DB9EB2E" w14:textId="39476D0E" w:rsidR="009E056D" w:rsidRDefault="009E056D" w:rsidP="002221F5">
      <w:pPr>
        <w:pStyle w:val="itNumber2"/>
      </w:pPr>
      <w:r>
        <w:t>реализован поиск и выгрузка сведений о фактах назначения и выплатах правопреемникам</w:t>
      </w:r>
    </w:p>
    <w:p w14:paraId="36C3EB3B" w14:textId="2D250366" w:rsidR="009E056D" w:rsidRPr="009E056D" w:rsidRDefault="009E056D" w:rsidP="009E056D">
      <w:pPr>
        <w:ind w:firstLine="567"/>
        <w:rPr>
          <w:b/>
        </w:rPr>
      </w:pPr>
      <w:r w:rsidRPr="009E056D">
        <w:rPr>
          <w:b/>
        </w:rPr>
        <w:t>КСП</w:t>
      </w:r>
    </w:p>
    <w:p w14:paraId="6E44A0A7" w14:textId="77777777" w:rsidR="009E056D" w:rsidRDefault="009E056D" w:rsidP="009E056D">
      <w:pPr>
        <w:pStyle w:val="itNumber1"/>
        <w:numPr>
          <w:ilvl w:val="0"/>
          <w:numId w:val="17"/>
        </w:numPr>
      </w:pPr>
      <w:r>
        <w:t>Доработана главная страница подсистемы КСП</w:t>
      </w:r>
    </w:p>
    <w:p w14:paraId="21BF97AB" w14:textId="5C6821F5" w:rsidR="009E056D" w:rsidRDefault="00230119" w:rsidP="002221F5">
      <w:pPr>
        <w:pStyle w:val="itNumber1"/>
      </w:pPr>
      <w:r>
        <w:t>Реализована поддержка старых версий XSD схем в КСП</w:t>
      </w:r>
    </w:p>
    <w:p w14:paraId="64AD6924" w14:textId="5B91AD73" w:rsidR="002221F5" w:rsidRPr="002221F5" w:rsidRDefault="002221F5" w:rsidP="002221F5">
      <w:pPr>
        <w:ind w:firstLine="567"/>
        <w:rPr>
          <w:b/>
        </w:rPr>
      </w:pPr>
      <w:r w:rsidRPr="002221F5">
        <w:rPr>
          <w:b/>
        </w:rPr>
        <w:t>ИНТЕГРАЦИЯ</w:t>
      </w:r>
    </w:p>
    <w:p w14:paraId="292B6E3A" w14:textId="77777777" w:rsidR="00230119" w:rsidRDefault="00230119" w:rsidP="00230119">
      <w:pPr>
        <w:pStyle w:val="itNumber1"/>
      </w:pPr>
      <w:r>
        <w:t>Реализована загрузка и хранение данных о правопреемниках</w:t>
      </w:r>
    </w:p>
    <w:p w14:paraId="7F154F92" w14:textId="7229DBC2" w:rsidR="009E056D" w:rsidRPr="009E056D" w:rsidRDefault="009E056D" w:rsidP="009E056D">
      <w:pPr>
        <w:ind w:firstLine="567"/>
        <w:rPr>
          <w:b/>
        </w:rPr>
      </w:pPr>
      <w:r w:rsidRPr="009E056D">
        <w:rPr>
          <w:b/>
        </w:rPr>
        <w:t>ПСД</w:t>
      </w:r>
    </w:p>
    <w:p w14:paraId="023082B6" w14:textId="1CAB9F91" w:rsidR="00230119" w:rsidRDefault="00230119" w:rsidP="00230119">
      <w:pPr>
        <w:pStyle w:val="itNumber1"/>
      </w:pPr>
      <w:r>
        <w:t>Доработан механизм формирования отчета в ПСД</w:t>
      </w:r>
    </w:p>
    <w:p w14:paraId="1A133937" w14:textId="77777777" w:rsidR="00230119" w:rsidRDefault="00230119" w:rsidP="00230119">
      <w:pPr>
        <w:pStyle w:val="itNumber1"/>
      </w:pPr>
      <w:r>
        <w:t>В подсистеме сбора данных, на форме "Список полученных пакетов", в колонке "Источник данных" отображается краткое наименование подсистемы</w:t>
      </w:r>
    </w:p>
    <w:p w14:paraId="41086405" w14:textId="77777777" w:rsidR="00230119" w:rsidRDefault="00230119" w:rsidP="00230119">
      <w:pPr>
        <w:pStyle w:val="itNumber1"/>
      </w:pPr>
      <w:r>
        <w:t>Выполнена доработка по хранению протоколов обработки пакетов в ПСД:</w:t>
      </w:r>
    </w:p>
    <w:p w14:paraId="52568AC5" w14:textId="77777777" w:rsidR="00230119" w:rsidRDefault="00230119" w:rsidP="00230119">
      <w:pPr>
        <w:pStyle w:val="itNumber2"/>
      </w:pPr>
      <w:r>
        <w:t>реализована структура для хранения протокола по квартально, где детальный протокол обработки пакета хранится от 3 до 6 месяцев (текущий квартал и предыдущий)</w:t>
      </w:r>
    </w:p>
    <w:p w14:paraId="5D168AFF" w14:textId="03EAC4B3" w:rsidR="00230119" w:rsidRDefault="00230119" w:rsidP="00230119">
      <w:pPr>
        <w:pStyle w:val="itNumber2"/>
      </w:pPr>
      <w:r>
        <w:t xml:space="preserve">при повторной обработки пакетов не фиксируется статус "Начало обработки записи". </w:t>
      </w:r>
    </w:p>
    <w:p w14:paraId="766DCF4B" w14:textId="77777777" w:rsidR="002221F5" w:rsidRDefault="002221F5" w:rsidP="002221F5">
      <w:pPr>
        <w:pStyle w:val="itNumber1"/>
      </w:pPr>
      <w:r>
        <w:t>Оптимизирована работа с внешними идентификаторами записей реестров</w:t>
      </w:r>
    </w:p>
    <w:p w14:paraId="6DB66C66" w14:textId="77777777" w:rsidR="002221F5" w:rsidRDefault="002221F5" w:rsidP="002221F5">
      <w:pPr>
        <w:pStyle w:val="itNumber2"/>
      </w:pPr>
      <w:r>
        <w:t>доработана структура хранения для более быстрого создания и поиска внешних и внутренних идентификаторов записей</w:t>
      </w:r>
    </w:p>
    <w:p w14:paraId="6088AD50" w14:textId="77777777" w:rsidR="002221F5" w:rsidRDefault="002221F5" w:rsidP="002221F5">
      <w:pPr>
        <w:pStyle w:val="itNumber2"/>
        <w:numPr>
          <w:ilvl w:val="0"/>
          <w:numId w:val="0"/>
        </w:numPr>
        <w:ind w:left="1985"/>
      </w:pPr>
      <w:bookmarkStart w:id="0" w:name="_GoBack"/>
      <w:bookmarkEnd w:id="0"/>
    </w:p>
    <w:sectPr w:rsidR="002221F5" w:rsidSect="00CE66E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3272DA"/>
    <w:lvl w:ilvl="0">
      <w:start w:val="1"/>
      <w:numFmt w:val="decimal"/>
      <w:pStyle w:val="a"/>
      <w:lvlText w:val="%1)"/>
      <w:lvlJc w:val="left"/>
      <w:pPr>
        <w:ind w:left="360" w:hanging="360"/>
      </w:pPr>
    </w:lvl>
  </w:abstractNum>
  <w:abstractNum w:abstractNumId="1">
    <w:nsid w:val="FFFFFF89"/>
    <w:multiLevelType w:val="singleLevel"/>
    <w:tmpl w:val="C7602320"/>
    <w:lvl w:ilvl="0">
      <w:start w:val="1"/>
      <w:numFmt w:val="bullet"/>
      <w:pStyle w:val="a0"/>
      <w:lvlText w:val=""/>
      <w:lvlJc w:val="left"/>
      <w:pPr>
        <w:ind w:left="1211" w:hanging="360"/>
      </w:pPr>
      <w:rPr>
        <w:rFonts w:ascii="Symbol" w:hAnsi="Symbol" w:hint="default"/>
      </w:rPr>
    </w:lvl>
  </w:abstractNum>
  <w:abstractNum w:abstractNumId="2">
    <w:nsid w:val="19E7744A"/>
    <w:multiLevelType w:val="hybridMultilevel"/>
    <w:tmpl w:val="D8F2602E"/>
    <w:lvl w:ilvl="0" w:tplc="4364CA4E">
      <w:start w:val="1"/>
      <w:numFmt w:val="decimal"/>
      <w:pStyle w:val="itNumb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3AF9"/>
    <w:multiLevelType w:val="hybridMultilevel"/>
    <w:tmpl w:val="029A244E"/>
    <w:lvl w:ilvl="0" w:tplc="133EA4A0">
      <w:start w:val="1"/>
      <w:numFmt w:val="bullet"/>
      <w:pStyle w:val="ittTableList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07DDF"/>
    <w:multiLevelType w:val="hybridMultilevel"/>
    <w:tmpl w:val="D98EC1A6"/>
    <w:lvl w:ilvl="0" w:tplc="78003844">
      <w:start w:val="1"/>
      <w:numFmt w:val="bullet"/>
      <w:pStyle w:val="a1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312E6BA4"/>
    <w:multiLevelType w:val="hybridMultilevel"/>
    <w:tmpl w:val="B1FC7D8E"/>
    <w:lvl w:ilvl="0" w:tplc="50D8EBE2">
      <w:start w:val="1"/>
      <w:numFmt w:val="russianUpper"/>
      <w:pStyle w:val="itaAdditionName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E4505"/>
    <w:multiLevelType w:val="multilevel"/>
    <w:tmpl w:val="FD22BF2A"/>
    <w:lvl w:ilvl="0">
      <w:start w:val="1"/>
      <w:numFmt w:val="decimal"/>
      <w:pStyle w:val="1"/>
      <w:lvlText w:val="%1"/>
      <w:lvlJc w:val="left"/>
      <w:pPr>
        <w:tabs>
          <w:tab w:val="num" w:pos="482"/>
        </w:tabs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07" w:hanging="90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76"/>
        </w:tabs>
        <w:ind w:left="992" w:hanging="992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6"/>
        </w:tabs>
        <w:ind w:left="1134" w:hanging="113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1418" w:hanging="141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126"/>
        </w:tabs>
        <w:ind w:left="1843" w:hanging="1843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52"/>
        </w:tabs>
        <w:ind w:left="2126" w:hanging="212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77"/>
        </w:tabs>
        <w:ind w:left="2268" w:hanging="2268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119"/>
        </w:tabs>
        <w:ind w:left="2410" w:hanging="2410"/>
      </w:pPr>
      <w:rPr>
        <w:rFonts w:hint="default"/>
      </w:rPr>
    </w:lvl>
  </w:abstractNum>
  <w:abstractNum w:abstractNumId="7">
    <w:nsid w:val="49503C09"/>
    <w:multiLevelType w:val="hybridMultilevel"/>
    <w:tmpl w:val="9A88CD6A"/>
    <w:lvl w:ilvl="0" w:tplc="01D6AD6E">
      <w:start w:val="1"/>
      <w:numFmt w:val="decimal"/>
      <w:pStyle w:val="ittTableNumb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821A2"/>
    <w:multiLevelType w:val="multilevel"/>
    <w:tmpl w:val="DF4035D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70FEB"/>
    <w:multiLevelType w:val="multilevel"/>
    <w:tmpl w:val="F16EB5B0"/>
    <w:lvl w:ilvl="0">
      <w:start w:val="1"/>
      <w:numFmt w:val="decimal"/>
      <w:pStyle w:val="ittTableNumber1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ittTableNumber2"/>
      <w:lvlText w:val="%1.%2."/>
      <w:lvlJc w:val="left"/>
      <w:pPr>
        <w:ind w:left="851" w:hanging="53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ttTable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0">
    <w:nsid w:val="6A9D4C01"/>
    <w:multiLevelType w:val="multilevel"/>
    <w:tmpl w:val="4F6EB79A"/>
    <w:lvl w:ilvl="0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F7417"/>
    <w:multiLevelType w:val="multilevel"/>
    <w:tmpl w:val="8766BBCA"/>
    <w:lvl w:ilvl="0">
      <w:start w:val="1"/>
      <w:numFmt w:val="decimal"/>
      <w:pStyle w:val="ittTableNpp1"/>
      <w:suff w:val="nothing"/>
      <w:lvlText w:val="%1"/>
      <w:lvlJc w:val="left"/>
      <w:pPr>
        <w:ind w:left="0" w:firstLine="85"/>
      </w:pPr>
      <w:rPr>
        <w:rFonts w:hint="default"/>
      </w:rPr>
    </w:lvl>
    <w:lvl w:ilvl="1">
      <w:start w:val="1"/>
      <w:numFmt w:val="decimal"/>
      <w:pStyle w:val="ittTableNpp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6"/>
        </w:tabs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9"/>
        </w:tabs>
        <w:ind w:left="2410" w:hanging="2410"/>
      </w:pPr>
      <w:rPr>
        <w:rFonts w:hint="default"/>
      </w:rPr>
    </w:lvl>
  </w:abstractNum>
  <w:abstractNum w:abstractNumId="12">
    <w:nsid w:val="718E3005"/>
    <w:multiLevelType w:val="multilevel"/>
    <w:tmpl w:val="EA06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B4CFB"/>
    <w:multiLevelType w:val="multilevel"/>
    <w:tmpl w:val="E3921874"/>
    <w:lvl w:ilvl="0">
      <w:start w:val="1"/>
      <w:numFmt w:val="decimal"/>
      <w:pStyle w:val="itNumber1"/>
      <w:lvlText w:val="%1."/>
      <w:lvlJc w:val="left"/>
      <w:pPr>
        <w:ind w:left="1276" w:hanging="425"/>
      </w:pPr>
      <w:rPr>
        <w:rFonts w:hint="default"/>
      </w:rPr>
    </w:lvl>
    <w:lvl w:ilvl="1">
      <w:start w:val="1"/>
      <w:numFmt w:val="decimal"/>
      <w:pStyle w:val="itNumber2"/>
      <w:lvlText w:val="%1.%2."/>
      <w:lvlJc w:val="left"/>
      <w:pPr>
        <w:ind w:left="1985" w:hanging="709"/>
      </w:pPr>
      <w:rPr>
        <w:rFonts w:hint="default"/>
      </w:rPr>
    </w:lvl>
    <w:lvl w:ilvl="2">
      <w:start w:val="1"/>
      <w:numFmt w:val="decimal"/>
      <w:pStyle w:val="itNumber3"/>
      <w:lvlText w:val="%1.%2.%3."/>
      <w:lvlJc w:val="left"/>
      <w:pPr>
        <w:ind w:left="2694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  <w:num w:numId="15">
    <w:abstractNumId w:val="13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B3"/>
    <w:rsid w:val="00002BEB"/>
    <w:rsid w:val="0001427A"/>
    <w:rsid w:val="000B3CAA"/>
    <w:rsid w:val="000B649B"/>
    <w:rsid w:val="000C6469"/>
    <w:rsid w:val="000F050C"/>
    <w:rsid w:val="0014575B"/>
    <w:rsid w:val="00153516"/>
    <w:rsid w:val="00192754"/>
    <w:rsid w:val="001D1453"/>
    <w:rsid w:val="001D7AE1"/>
    <w:rsid w:val="001F0DE2"/>
    <w:rsid w:val="002221F5"/>
    <w:rsid w:val="00224E87"/>
    <w:rsid w:val="00230119"/>
    <w:rsid w:val="00244957"/>
    <w:rsid w:val="002C00FF"/>
    <w:rsid w:val="002C31DE"/>
    <w:rsid w:val="00316C81"/>
    <w:rsid w:val="00400E3C"/>
    <w:rsid w:val="00411683"/>
    <w:rsid w:val="00430B76"/>
    <w:rsid w:val="004771CD"/>
    <w:rsid w:val="00493D0A"/>
    <w:rsid w:val="004D694C"/>
    <w:rsid w:val="00594CA2"/>
    <w:rsid w:val="005C76F3"/>
    <w:rsid w:val="00601AE2"/>
    <w:rsid w:val="006033F7"/>
    <w:rsid w:val="00605DFB"/>
    <w:rsid w:val="0067752A"/>
    <w:rsid w:val="006D0970"/>
    <w:rsid w:val="006E37EE"/>
    <w:rsid w:val="006F7C09"/>
    <w:rsid w:val="007149B1"/>
    <w:rsid w:val="00721257"/>
    <w:rsid w:val="00722484"/>
    <w:rsid w:val="007313E8"/>
    <w:rsid w:val="007A55F1"/>
    <w:rsid w:val="007D1D5B"/>
    <w:rsid w:val="00805401"/>
    <w:rsid w:val="00864297"/>
    <w:rsid w:val="008C0254"/>
    <w:rsid w:val="00922C1C"/>
    <w:rsid w:val="00941BE1"/>
    <w:rsid w:val="00966DA8"/>
    <w:rsid w:val="00982FB3"/>
    <w:rsid w:val="0099044F"/>
    <w:rsid w:val="009C4087"/>
    <w:rsid w:val="009D1230"/>
    <w:rsid w:val="009E056D"/>
    <w:rsid w:val="00A33162"/>
    <w:rsid w:val="00A5243F"/>
    <w:rsid w:val="00A7191A"/>
    <w:rsid w:val="00AE3A79"/>
    <w:rsid w:val="00B10F9B"/>
    <w:rsid w:val="00BA2403"/>
    <w:rsid w:val="00BA6108"/>
    <w:rsid w:val="00C31CFB"/>
    <w:rsid w:val="00C40CD7"/>
    <w:rsid w:val="00C41118"/>
    <w:rsid w:val="00C426BD"/>
    <w:rsid w:val="00C4567E"/>
    <w:rsid w:val="00C72597"/>
    <w:rsid w:val="00C81AD2"/>
    <w:rsid w:val="00CB4C22"/>
    <w:rsid w:val="00CE66E8"/>
    <w:rsid w:val="00D255A4"/>
    <w:rsid w:val="00D42E84"/>
    <w:rsid w:val="00D67091"/>
    <w:rsid w:val="00DB0500"/>
    <w:rsid w:val="00DB2A2F"/>
    <w:rsid w:val="00DC0E69"/>
    <w:rsid w:val="00DC3B70"/>
    <w:rsid w:val="00E26E29"/>
    <w:rsid w:val="00E4441D"/>
    <w:rsid w:val="00E46A83"/>
    <w:rsid w:val="00E609C1"/>
    <w:rsid w:val="00EA49CF"/>
    <w:rsid w:val="00F851AA"/>
    <w:rsid w:val="00FA7F00"/>
    <w:rsid w:val="00F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C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98"/>
    <w:lsdException w:name="caption" w:uiPriority="35" w:qFormat="1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it_Text"/>
    <w:qFormat/>
    <w:rsid w:val="00BA6108"/>
    <w:pPr>
      <w:spacing w:before="240" w:after="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aliases w:val="it_Header1"/>
    <w:basedOn w:val="a3"/>
    <w:next w:val="a3"/>
    <w:link w:val="10"/>
    <w:uiPriority w:val="9"/>
    <w:qFormat/>
    <w:rsid w:val="00BA6108"/>
    <w:pPr>
      <w:keepNext/>
      <w:keepLines/>
      <w:pageBreakBefore/>
      <w:numPr>
        <w:numId w:val="9"/>
      </w:numPr>
      <w:spacing w:before="480"/>
      <w:jc w:val="left"/>
      <w:outlineLvl w:val="0"/>
    </w:pPr>
    <w:rPr>
      <w:b/>
      <w:bCs/>
      <w:caps/>
      <w:sz w:val="32"/>
      <w:szCs w:val="36"/>
    </w:rPr>
  </w:style>
  <w:style w:type="paragraph" w:styleId="2">
    <w:name w:val="heading 2"/>
    <w:aliases w:val="it_Header2"/>
    <w:basedOn w:val="a3"/>
    <w:next w:val="a3"/>
    <w:link w:val="21"/>
    <w:uiPriority w:val="9"/>
    <w:unhideWhenUsed/>
    <w:qFormat/>
    <w:rsid w:val="00BA6108"/>
    <w:pPr>
      <w:keepNext/>
      <w:keepLines/>
      <w:numPr>
        <w:ilvl w:val="1"/>
        <w:numId w:val="9"/>
      </w:numPr>
      <w:spacing w:before="200"/>
      <w:outlineLvl w:val="1"/>
    </w:pPr>
    <w:rPr>
      <w:b/>
      <w:bCs/>
      <w:smallCaps/>
      <w:sz w:val="32"/>
      <w:szCs w:val="36"/>
    </w:rPr>
  </w:style>
  <w:style w:type="paragraph" w:styleId="3">
    <w:name w:val="heading 3"/>
    <w:aliases w:val="it_Header3"/>
    <w:basedOn w:val="a3"/>
    <w:next w:val="a3"/>
    <w:link w:val="30"/>
    <w:uiPriority w:val="9"/>
    <w:unhideWhenUsed/>
    <w:qFormat/>
    <w:rsid w:val="00BA6108"/>
    <w:pPr>
      <w:keepNext/>
      <w:keepLines/>
      <w:numPr>
        <w:ilvl w:val="2"/>
        <w:numId w:val="9"/>
      </w:numPr>
      <w:spacing w:before="200"/>
      <w:outlineLvl w:val="2"/>
    </w:pPr>
    <w:rPr>
      <w:b/>
      <w:bCs/>
      <w:sz w:val="32"/>
    </w:rPr>
  </w:style>
  <w:style w:type="paragraph" w:styleId="4">
    <w:name w:val="heading 4"/>
    <w:aliases w:val="it_Header4"/>
    <w:basedOn w:val="a3"/>
    <w:next w:val="a3"/>
    <w:link w:val="40"/>
    <w:uiPriority w:val="9"/>
    <w:unhideWhenUsed/>
    <w:qFormat/>
    <w:rsid w:val="00BA6108"/>
    <w:pPr>
      <w:keepNext/>
      <w:keepLines/>
      <w:numPr>
        <w:ilvl w:val="3"/>
        <w:numId w:val="9"/>
      </w:numPr>
      <w:spacing w:before="200"/>
      <w:outlineLvl w:val="3"/>
    </w:pPr>
    <w:rPr>
      <w:b/>
      <w:bCs/>
      <w:iCs/>
      <w:smallCaps/>
      <w:sz w:val="28"/>
    </w:rPr>
  </w:style>
  <w:style w:type="paragraph" w:styleId="5">
    <w:name w:val="heading 5"/>
    <w:aliases w:val="it_Header5"/>
    <w:basedOn w:val="a3"/>
    <w:next w:val="a3"/>
    <w:link w:val="50"/>
    <w:uiPriority w:val="9"/>
    <w:unhideWhenUsed/>
    <w:qFormat/>
    <w:rsid w:val="00BA6108"/>
    <w:pPr>
      <w:keepNext/>
      <w:keepLines/>
      <w:numPr>
        <w:ilvl w:val="4"/>
        <w:numId w:val="9"/>
      </w:numPr>
      <w:spacing w:before="200"/>
      <w:outlineLvl w:val="4"/>
    </w:pPr>
    <w:rPr>
      <w:b/>
      <w:sz w:val="32"/>
    </w:rPr>
  </w:style>
  <w:style w:type="paragraph" w:styleId="6">
    <w:name w:val="heading 6"/>
    <w:aliases w:val="it_Header6"/>
    <w:basedOn w:val="a3"/>
    <w:next w:val="a3"/>
    <w:link w:val="60"/>
    <w:uiPriority w:val="9"/>
    <w:unhideWhenUsed/>
    <w:qFormat/>
    <w:rsid w:val="00BA6108"/>
    <w:pPr>
      <w:keepNext/>
      <w:keepLines/>
      <w:numPr>
        <w:ilvl w:val="5"/>
        <w:numId w:val="9"/>
      </w:numPr>
      <w:spacing w:before="200"/>
      <w:outlineLvl w:val="5"/>
    </w:pPr>
    <w:rPr>
      <w:iCs/>
      <w:smallCaps/>
      <w:sz w:val="32"/>
    </w:rPr>
  </w:style>
  <w:style w:type="paragraph" w:styleId="7">
    <w:name w:val="heading 7"/>
    <w:aliases w:val="it_Header7"/>
    <w:basedOn w:val="a3"/>
    <w:next w:val="a3"/>
    <w:link w:val="70"/>
    <w:uiPriority w:val="9"/>
    <w:unhideWhenUsed/>
    <w:qFormat/>
    <w:rsid w:val="00BA6108"/>
    <w:pPr>
      <w:keepNext/>
      <w:keepLines/>
      <w:numPr>
        <w:ilvl w:val="6"/>
        <w:numId w:val="9"/>
      </w:numPr>
      <w:spacing w:before="200"/>
      <w:outlineLvl w:val="6"/>
    </w:pPr>
    <w:rPr>
      <w:iCs/>
      <w:sz w:val="32"/>
    </w:rPr>
  </w:style>
  <w:style w:type="paragraph" w:styleId="8">
    <w:name w:val="heading 8"/>
    <w:aliases w:val="it_Header8"/>
    <w:basedOn w:val="a3"/>
    <w:next w:val="a3"/>
    <w:link w:val="80"/>
    <w:uiPriority w:val="9"/>
    <w:unhideWhenUsed/>
    <w:qFormat/>
    <w:rsid w:val="00BA6108"/>
    <w:pPr>
      <w:keepNext/>
      <w:keepLines/>
      <w:numPr>
        <w:ilvl w:val="7"/>
        <w:numId w:val="9"/>
      </w:numPr>
      <w:spacing w:before="200"/>
      <w:outlineLvl w:val="7"/>
    </w:pPr>
    <w:rPr>
      <w:i/>
      <w:sz w:val="32"/>
      <w:szCs w:val="20"/>
    </w:rPr>
  </w:style>
  <w:style w:type="paragraph" w:styleId="9">
    <w:name w:val="heading 9"/>
    <w:aliases w:val="it_Header9"/>
    <w:basedOn w:val="a3"/>
    <w:next w:val="a3"/>
    <w:link w:val="90"/>
    <w:uiPriority w:val="9"/>
    <w:unhideWhenUsed/>
    <w:qFormat/>
    <w:rsid w:val="00BA6108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Cs/>
      <w:smallCap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itHeader">
    <w:name w:val="it_Header"/>
    <w:basedOn w:val="a3"/>
    <w:link w:val="itHeader0"/>
    <w:qFormat/>
    <w:rsid w:val="00BA6108"/>
    <w:pPr>
      <w:keepNext/>
      <w:keepLines/>
      <w:pageBreakBefore/>
      <w:ind w:firstLine="0"/>
      <w:jc w:val="center"/>
    </w:pPr>
    <w:rPr>
      <w:b/>
      <w:smallCaps/>
      <w:sz w:val="36"/>
    </w:rPr>
  </w:style>
  <w:style w:type="character" w:customStyle="1" w:styleId="itHeader0">
    <w:name w:val="it_Header Знак"/>
    <w:link w:val="itHeader"/>
    <w:rsid w:val="00BA6108"/>
    <w:rPr>
      <w:rFonts w:ascii="Times New Roman" w:eastAsia="Times New Roman" w:hAnsi="Times New Roman" w:cs="Times New Roman"/>
      <w:b/>
      <w:smallCaps/>
      <w:sz w:val="36"/>
      <w:lang w:eastAsia="ru-RU"/>
    </w:rPr>
  </w:style>
  <w:style w:type="character" w:customStyle="1" w:styleId="10">
    <w:name w:val="Заголовок 1 Знак"/>
    <w:aliases w:val="it_Header1 Знак"/>
    <w:link w:val="1"/>
    <w:uiPriority w:val="9"/>
    <w:rsid w:val="00BA6108"/>
    <w:rPr>
      <w:rFonts w:ascii="Times New Roman" w:eastAsia="Times New Roman" w:hAnsi="Times New Roman" w:cs="Times New Roman"/>
      <w:b/>
      <w:bCs/>
      <w:caps/>
      <w:sz w:val="32"/>
      <w:szCs w:val="36"/>
      <w:lang w:eastAsia="ru-RU"/>
    </w:rPr>
  </w:style>
  <w:style w:type="paragraph" w:styleId="a1">
    <w:name w:val="List Paragraph"/>
    <w:aliases w:val="it_List1"/>
    <w:basedOn w:val="a3"/>
    <w:link w:val="a7"/>
    <w:uiPriority w:val="34"/>
    <w:qFormat/>
    <w:rsid w:val="00BA6108"/>
    <w:pPr>
      <w:keepLines/>
      <w:numPr>
        <w:numId w:val="1"/>
      </w:numPr>
      <w:spacing w:before="0"/>
    </w:pPr>
  </w:style>
  <w:style w:type="character" w:customStyle="1" w:styleId="21">
    <w:name w:val="Заголовок 2 Знак"/>
    <w:aliases w:val="it_Header2 Знак"/>
    <w:link w:val="2"/>
    <w:uiPriority w:val="9"/>
    <w:rsid w:val="00BA6108"/>
    <w:rPr>
      <w:rFonts w:ascii="Times New Roman" w:eastAsia="Times New Roman" w:hAnsi="Times New Roman" w:cs="Times New Roman"/>
      <w:b/>
      <w:bCs/>
      <w:smallCaps/>
      <w:sz w:val="32"/>
      <w:szCs w:val="36"/>
      <w:lang w:eastAsia="ru-RU"/>
    </w:rPr>
  </w:style>
  <w:style w:type="character" w:customStyle="1" w:styleId="a7">
    <w:name w:val="Абзац списка Знак"/>
    <w:aliases w:val="it_List1 Знак"/>
    <w:link w:val="a1"/>
    <w:uiPriority w:val="34"/>
    <w:locked/>
    <w:rsid w:val="00BA610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itList2">
    <w:name w:val="it_List2"/>
    <w:basedOn w:val="a1"/>
    <w:qFormat/>
    <w:rsid w:val="00BA6108"/>
    <w:pPr>
      <w:ind w:left="1701" w:hanging="425"/>
    </w:pPr>
  </w:style>
  <w:style w:type="paragraph" w:customStyle="1" w:styleId="itList3">
    <w:name w:val="it_List3"/>
    <w:basedOn w:val="itList2"/>
    <w:qFormat/>
    <w:rsid w:val="00BA6108"/>
    <w:pPr>
      <w:ind w:left="2127"/>
    </w:pPr>
  </w:style>
  <w:style w:type="paragraph" w:customStyle="1" w:styleId="itList4">
    <w:name w:val="it_List4"/>
    <w:basedOn w:val="itList3"/>
    <w:qFormat/>
    <w:rsid w:val="00BA6108"/>
    <w:pPr>
      <w:ind w:left="1571" w:hanging="360"/>
    </w:pPr>
  </w:style>
  <w:style w:type="paragraph" w:customStyle="1" w:styleId="itList5">
    <w:name w:val="it_List5"/>
    <w:basedOn w:val="itList4"/>
    <w:rsid w:val="00BA6108"/>
    <w:pPr>
      <w:ind w:left="2977"/>
    </w:pPr>
  </w:style>
  <w:style w:type="paragraph" w:customStyle="1" w:styleId="itNumber">
    <w:name w:val="it_Number"/>
    <w:basedOn w:val="a1"/>
    <w:rsid w:val="00BA6108"/>
    <w:pPr>
      <w:numPr>
        <w:numId w:val="2"/>
      </w:numPr>
      <w:spacing w:before="240"/>
    </w:pPr>
  </w:style>
  <w:style w:type="paragraph" w:customStyle="1" w:styleId="itNumber1">
    <w:name w:val="it_Number1"/>
    <w:basedOn w:val="a3"/>
    <w:qFormat/>
    <w:rsid w:val="00BA6108"/>
    <w:pPr>
      <w:keepLines/>
      <w:numPr>
        <w:numId w:val="3"/>
      </w:numPr>
      <w:suppressAutoHyphens/>
      <w:spacing w:before="0"/>
    </w:pPr>
  </w:style>
  <w:style w:type="paragraph" w:customStyle="1" w:styleId="itNumber2">
    <w:name w:val="it_Number2"/>
    <w:basedOn w:val="itNumber1"/>
    <w:qFormat/>
    <w:rsid w:val="00BA6108"/>
    <w:pPr>
      <w:numPr>
        <w:ilvl w:val="1"/>
      </w:numPr>
    </w:pPr>
  </w:style>
  <w:style w:type="paragraph" w:customStyle="1" w:styleId="itNumber3">
    <w:name w:val="it_Number3"/>
    <w:basedOn w:val="itNumber2"/>
    <w:qFormat/>
    <w:rsid w:val="00BA6108"/>
    <w:pPr>
      <w:numPr>
        <w:ilvl w:val="2"/>
      </w:numPr>
    </w:pPr>
  </w:style>
  <w:style w:type="paragraph" w:customStyle="1" w:styleId="itPicture">
    <w:name w:val="it_Picture"/>
    <w:basedOn w:val="a3"/>
    <w:rsid w:val="00BA6108"/>
    <w:pPr>
      <w:spacing w:before="360"/>
      <w:ind w:firstLine="0"/>
      <w:jc w:val="center"/>
    </w:pPr>
    <w:rPr>
      <w:szCs w:val="20"/>
    </w:rPr>
  </w:style>
  <w:style w:type="paragraph" w:customStyle="1" w:styleId="itaAdditionHeader">
    <w:name w:val="ita_AdditionHeader"/>
    <w:basedOn w:val="a3"/>
    <w:qFormat/>
    <w:rsid w:val="00BA6108"/>
    <w:pPr>
      <w:spacing w:before="0"/>
      <w:ind w:firstLine="0"/>
      <w:jc w:val="center"/>
    </w:pPr>
    <w:rPr>
      <w:caps/>
      <w:lang w:val="en-US"/>
    </w:rPr>
  </w:style>
  <w:style w:type="paragraph" w:customStyle="1" w:styleId="itaAdditionName">
    <w:name w:val="ita_AdditionName"/>
    <w:basedOn w:val="1"/>
    <w:qFormat/>
    <w:rsid w:val="00BA6108"/>
    <w:pPr>
      <w:numPr>
        <w:numId w:val="4"/>
      </w:numPr>
      <w:tabs>
        <w:tab w:val="num" w:pos="851"/>
      </w:tabs>
    </w:pPr>
    <w:rPr>
      <w:b w:val="0"/>
      <w:caps w:val="0"/>
      <w:color w:val="FFFFFF"/>
      <w:sz w:val="12"/>
      <w:szCs w:val="12"/>
    </w:rPr>
  </w:style>
  <w:style w:type="paragraph" w:customStyle="1" w:styleId="itaAdditionTitle">
    <w:name w:val="ita_AdditionTitle"/>
    <w:basedOn w:val="a3"/>
    <w:qFormat/>
    <w:rsid w:val="00BA6108"/>
    <w:pPr>
      <w:spacing w:before="120" w:after="240"/>
      <w:ind w:firstLine="0"/>
      <w:jc w:val="center"/>
    </w:pPr>
    <w:rPr>
      <w:b/>
      <w:smallCaps/>
      <w:lang w:val="en-US"/>
    </w:rPr>
  </w:style>
  <w:style w:type="paragraph" w:customStyle="1" w:styleId="itaAdditionType">
    <w:name w:val="ita_AdditionType"/>
    <w:basedOn w:val="a3"/>
    <w:qFormat/>
    <w:rsid w:val="00BA6108"/>
    <w:pPr>
      <w:spacing w:before="0"/>
      <w:ind w:firstLine="0"/>
      <w:jc w:val="center"/>
    </w:pPr>
  </w:style>
  <w:style w:type="character" w:customStyle="1" w:styleId="itmItalic">
    <w:name w:val="itm_Italic"/>
    <w:uiPriority w:val="1"/>
    <w:qFormat/>
    <w:rsid w:val="00BA6108"/>
    <w:rPr>
      <w:i/>
    </w:rPr>
  </w:style>
  <w:style w:type="character" w:customStyle="1" w:styleId="itmSubcase">
    <w:name w:val="itm_Subcase"/>
    <w:rsid w:val="00BA6108"/>
    <w:rPr>
      <w:vertAlign w:val="subscript"/>
    </w:rPr>
  </w:style>
  <w:style w:type="character" w:customStyle="1" w:styleId="itmSupercase">
    <w:name w:val="itm_Supercase"/>
    <w:rsid w:val="00BA6108"/>
    <w:rPr>
      <w:vertAlign w:val="superscript"/>
    </w:rPr>
  </w:style>
  <w:style w:type="character" w:customStyle="1" w:styleId="itmUnderline">
    <w:name w:val="itm_Underline"/>
    <w:uiPriority w:val="1"/>
    <w:qFormat/>
    <w:rsid w:val="00BA6108"/>
    <w:rPr>
      <w:u w:val="single"/>
    </w:rPr>
  </w:style>
  <w:style w:type="paragraph" w:customStyle="1" w:styleId="ittTableText">
    <w:name w:val="itt_TableText"/>
    <w:basedOn w:val="a3"/>
    <w:link w:val="ittTableText0"/>
    <w:qFormat/>
    <w:rsid w:val="00BA6108"/>
    <w:pPr>
      <w:spacing w:before="0" w:after="60" w:line="276" w:lineRule="auto"/>
      <w:ind w:firstLine="0"/>
      <w:jc w:val="left"/>
    </w:pPr>
  </w:style>
  <w:style w:type="character" w:customStyle="1" w:styleId="ittTableText0">
    <w:name w:val="itt_TableText Знак"/>
    <w:link w:val="ittTableText"/>
    <w:rsid w:val="00BA610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ittTableGroup">
    <w:name w:val="itt_TableGroup"/>
    <w:basedOn w:val="ittTableText"/>
    <w:qFormat/>
    <w:rsid w:val="00BA6108"/>
    <w:pPr>
      <w:spacing w:before="60"/>
    </w:pPr>
    <w:rPr>
      <w:b/>
    </w:rPr>
  </w:style>
  <w:style w:type="paragraph" w:customStyle="1" w:styleId="ittTableHeader">
    <w:name w:val="itt_TableHeader"/>
    <w:basedOn w:val="ittTableText"/>
    <w:qFormat/>
    <w:rsid w:val="00BA6108"/>
    <w:pPr>
      <w:spacing w:before="60"/>
      <w:contextualSpacing w:val="0"/>
      <w:jc w:val="center"/>
    </w:pPr>
    <w:rPr>
      <w:b/>
      <w:smallCaps/>
    </w:rPr>
  </w:style>
  <w:style w:type="paragraph" w:customStyle="1" w:styleId="ittTableList1">
    <w:name w:val="itt_TableList1"/>
    <w:basedOn w:val="ittTableText"/>
    <w:qFormat/>
    <w:rsid w:val="00BA6108"/>
    <w:pPr>
      <w:keepLines/>
      <w:numPr>
        <w:numId w:val="5"/>
      </w:numPr>
      <w:contextualSpacing w:val="0"/>
    </w:pPr>
  </w:style>
  <w:style w:type="paragraph" w:customStyle="1" w:styleId="ittTableList2">
    <w:name w:val="itt_TableList2"/>
    <w:basedOn w:val="ittTableList1"/>
    <w:qFormat/>
    <w:rsid w:val="00BA6108"/>
    <w:pPr>
      <w:ind w:left="567"/>
    </w:pPr>
  </w:style>
  <w:style w:type="paragraph" w:customStyle="1" w:styleId="ittTableList3">
    <w:name w:val="itt_TableList3"/>
    <w:basedOn w:val="ittTableList2"/>
    <w:qFormat/>
    <w:rsid w:val="00BA6108"/>
    <w:pPr>
      <w:ind w:left="851" w:hanging="284"/>
    </w:pPr>
  </w:style>
  <w:style w:type="paragraph" w:styleId="a8">
    <w:name w:val="caption"/>
    <w:aliases w:val="it_PictureName"/>
    <w:basedOn w:val="a3"/>
    <w:next w:val="a3"/>
    <w:link w:val="a9"/>
    <w:uiPriority w:val="35"/>
    <w:unhideWhenUsed/>
    <w:qFormat/>
    <w:rsid w:val="00BA6108"/>
    <w:pPr>
      <w:spacing w:before="0" w:after="240" w:line="276" w:lineRule="auto"/>
      <w:ind w:firstLine="0"/>
      <w:jc w:val="center"/>
    </w:pPr>
    <w:rPr>
      <w:b/>
      <w:bCs/>
      <w:szCs w:val="18"/>
    </w:rPr>
  </w:style>
  <w:style w:type="character" w:customStyle="1" w:styleId="a9">
    <w:name w:val="Название объекта Знак"/>
    <w:aliases w:val="it_PictureName Знак"/>
    <w:link w:val="a8"/>
    <w:uiPriority w:val="35"/>
    <w:rsid w:val="00BA6108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customStyle="1" w:styleId="ittTableName">
    <w:name w:val="itt_TableName"/>
    <w:basedOn w:val="a8"/>
    <w:link w:val="ittTableName0"/>
    <w:qFormat/>
    <w:rsid w:val="00BA6108"/>
    <w:pPr>
      <w:keepNext/>
      <w:tabs>
        <w:tab w:val="left" w:pos="1418"/>
      </w:tabs>
      <w:spacing w:before="240" w:after="120"/>
      <w:ind w:left="1418" w:hanging="1418"/>
      <w:jc w:val="left"/>
    </w:pPr>
  </w:style>
  <w:style w:type="character" w:customStyle="1" w:styleId="ittTableName0">
    <w:name w:val="itt_TableName Знак"/>
    <w:link w:val="ittTableName"/>
    <w:rsid w:val="00BA6108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customStyle="1" w:styleId="ittTableNpp1">
    <w:name w:val="itt_TableNpp1"/>
    <w:basedOn w:val="ittTableText"/>
    <w:qFormat/>
    <w:rsid w:val="00BA6108"/>
    <w:pPr>
      <w:numPr>
        <w:numId w:val="6"/>
      </w:numPr>
    </w:pPr>
  </w:style>
  <w:style w:type="paragraph" w:customStyle="1" w:styleId="ittTableNpp2">
    <w:name w:val="itt_TableNpp2"/>
    <w:basedOn w:val="ittTableText"/>
    <w:qFormat/>
    <w:rsid w:val="00BA6108"/>
    <w:pPr>
      <w:numPr>
        <w:ilvl w:val="1"/>
        <w:numId w:val="6"/>
      </w:numPr>
    </w:pPr>
  </w:style>
  <w:style w:type="paragraph" w:customStyle="1" w:styleId="ittTableNumber">
    <w:name w:val="itt_TableNumber"/>
    <w:basedOn w:val="ittTableText"/>
    <w:qFormat/>
    <w:rsid w:val="00BA6108"/>
    <w:pPr>
      <w:keepLines/>
      <w:numPr>
        <w:numId w:val="7"/>
      </w:numPr>
      <w:contextualSpacing w:val="0"/>
    </w:pPr>
  </w:style>
  <w:style w:type="paragraph" w:customStyle="1" w:styleId="ittTableNumber1">
    <w:name w:val="itt_TableNumber1"/>
    <w:basedOn w:val="ittTableText"/>
    <w:qFormat/>
    <w:rsid w:val="00BA6108"/>
    <w:pPr>
      <w:keepLines/>
      <w:numPr>
        <w:numId w:val="8"/>
      </w:numPr>
      <w:contextualSpacing w:val="0"/>
    </w:pPr>
  </w:style>
  <w:style w:type="paragraph" w:customStyle="1" w:styleId="ittTableNumber2">
    <w:name w:val="itt_TableNumber2"/>
    <w:basedOn w:val="ittTableNumber1"/>
    <w:qFormat/>
    <w:rsid w:val="00BA6108"/>
    <w:pPr>
      <w:numPr>
        <w:ilvl w:val="1"/>
      </w:numPr>
    </w:pPr>
  </w:style>
  <w:style w:type="paragraph" w:customStyle="1" w:styleId="ittTableNumber3">
    <w:name w:val="itt_TableNumber3"/>
    <w:basedOn w:val="ittTableNumber2"/>
    <w:qFormat/>
    <w:rsid w:val="00BA6108"/>
    <w:pPr>
      <w:numPr>
        <w:ilvl w:val="2"/>
      </w:numPr>
    </w:pPr>
  </w:style>
  <w:style w:type="paragraph" w:customStyle="1" w:styleId="ittTableTextCenter">
    <w:name w:val="itt_TableText_Center"/>
    <w:basedOn w:val="ittTableText"/>
    <w:qFormat/>
    <w:rsid w:val="00BA6108"/>
    <w:pPr>
      <w:jc w:val="center"/>
    </w:pPr>
  </w:style>
  <w:style w:type="paragraph" w:customStyle="1" w:styleId="ittTableTextRight">
    <w:name w:val="itt_TableText_Right"/>
    <w:basedOn w:val="ittTableText"/>
    <w:qFormat/>
    <w:rsid w:val="00BA6108"/>
    <w:pPr>
      <w:jc w:val="right"/>
    </w:pPr>
    <w:rPr>
      <w:lang w:val="en-US"/>
    </w:rPr>
  </w:style>
  <w:style w:type="paragraph" w:customStyle="1" w:styleId="ittTableTextWide">
    <w:name w:val="itt_TableText_Wide"/>
    <w:basedOn w:val="ittTableText"/>
    <w:qFormat/>
    <w:rsid w:val="00BA6108"/>
    <w:pPr>
      <w:spacing w:before="360" w:after="360"/>
      <w:contextualSpacing w:val="0"/>
    </w:pPr>
  </w:style>
  <w:style w:type="paragraph" w:customStyle="1" w:styleId="itxConcordDate">
    <w:name w:val="itx_ConcordDate"/>
    <w:basedOn w:val="a3"/>
    <w:qFormat/>
    <w:rsid w:val="00BA6108"/>
    <w:pPr>
      <w:keepLines/>
      <w:suppressAutoHyphens/>
      <w:spacing w:after="60" w:line="300" w:lineRule="auto"/>
      <w:ind w:firstLine="0"/>
      <w:contextualSpacing w:val="0"/>
      <w:jc w:val="left"/>
    </w:pPr>
    <w:rPr>
      <w:szCs w:val="24"/>
    </w:rPr>
  </w:style>
  <w:style w:type="paragraph" w:customStyle="1" w:styleId="itxConcordHeader">
    <w:name w:val="itx_ConcordHeader"/>
    <w:basedOn w:val="a3"/>
    <w:qFormat/>
    <w:rsid w:val="00BA6108"/>
    <w:pPr>
      <w:keepLines/>
      <w:suppressAutoHyphens/>
      <w:spacing w:before="180" w:after="60" w:line="300" w:lineRule="auto"/>
      <w:ind w:firstLine="0"/>
      <w:contextualSpacing w:val="0"/>
      <w:jc w:val="left"/>
    </w:pPr>
    <w:rPr>
      <w:caps/>
      <w:szCs w:val="24"/>
    </w:rPr>
  </w:style>
  <w:style w:type="paragraph" w:customStyle="1" w:styleId="itxConcordPost">
    <w:name w:val="itx_ConcordPost"/>
    <w:basedOn w:val="a3"/>
    <w:qFormat/>
    <w:rsid w:val="00BA6108"/>
    <w:pPr>
      <w:keepLines/>
      <w:suppressAutoHyphens/>
      <w:spacing w:before="60" w:after="360" w:line="300" w:lineRule="auto"/>
      <w:ind w:firstLine="0"/>
      <w:contextualSpacing w:val="0"/>
      <w:jc w:val="left"/>
    </w:pPr>
    <w:rPr>
      <w:szCs w:val="24"/>
    </w:rPr>
  </w:style>
  <w:style w:type="paragraph" w:customStyle="1" w:styleId="itxTitleDocName">
    <w:name w:val="itx_TitleDocName"/>
    <w:basedOn w:val="a3"/>
    <w:qFormat/>
    <w:rsid w:val="00BA6108"/>
    <w:pPr>
      <w:spacing w:before="360"/>
      <w:ind w:firstLine="0"/>
      <w:contextualSpacing w:val="0"/>
      <w:jc w:val="center"/>
    </w:pPr>
    <w:rPr>
      <w:b/>
      <w:caps/>
      <w:sz w:val="32"/>
      <w:lang w:val="en-US"/>
    </w:rPr>
  </w:style>
  <w:style w:type="paragraph" w:customStyle="1" w:styleId="itxTitleDocTheme">
    <w:name w:val="itx_TitleDocTheme"/>
    <w:basedOn w:val="a3"/>
    <w:qFormat/>
    <w:rsid w:val="00BA6108"/>
    <w:pPr>
      <w:spacing w:before="0" w:after="240" w:line="276" w:lineRule="auto"/>
      <w:ind w:firstLine="0"/>
      <w:jc w:val="center"/>
    </w:pPr>
    <w:rPr>
      <w:caps/>
      <w:sz w:val="32"/>
      <w:lang w:val="en-US"/>
    </w:rPr>
  </w:style>
  <w:style w:type="paragraph" w:customStyle="1" w:styleId="itxTitleDocType">
    <w:name w:val="itx_TitleDocType"/>
    <w:basedOn w:val="a3"/>
    <w:qFormat/>
    <w:rsid w:val="00BA6108"/>
    <w:pPr>
      <w:spacing w:before="0" w:after="360"/>
      <w:ind w:firstLine="0"/>
      <w:jc w:val="center"/>
    </w:pPr>
    <w:rPr>
      <w:smallCaps/>
    </w:rPr>
  </w:style>
  <w:style w:type="paragraph" w:customStyle="1" w:styleId="itxTitleText">
    <w:name w:val="itx_TitleText"/>
    <w:basedOn w:val="a3"/>
    <w:qFormat/>
    <w:rsid w:val="00BA6108"/>
    <w:pPr>
      <w:ind w:firstLine="0"/>
      <w:jc w:val="center"/>
    </w:pPr>
  </w:style>
  <w:style w:type="paragraph" w:customStyle="1" w:styleId="itxWorkTitle">
    <w:name w:val="itx_WorkTitle"/>
    <w:basedOn w:val="itxTitleDocTheme"/>
    <w:qFormat/>
    <w:rsid w:val="00BA6108"/>
    <w:pPr>
      <w:spacing w:before="720" w:after="0"/>
    </w:pPr>
  </w:style>
  <w:style w:type="paragraph" w:styleId="aa">
    <w:name w:val="header"/>
    <w:aliases w:val="itx_TitleHeader"/>
    <w:basedOn w:val="a3"/>
    <w:link w:val="ab"/>
    <w:unhideWhenUsed/>
    <w:rsid w:val="00BA610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Верхний колонтитул Знак"/>
    <w:aliases w:val="itx_TitleHeader Знак"/>
    <w:link w:val="aa"/>
    <w:rsid w:val="00BA6108"/>
    <w:rPr>
      <w:rFonts w:ascii="Times New Roman" w:eastAsia="Times New Roman" w:hAnsi="Times New Roman" w:cs="Times New Roman"/>
      <w:sz w:val="24"/>
      <w:lang w:eastAsia="ru-RU"/>
    </w:rPr>
  </w:style>
  <w:style w:type="character" w:styleId="ac">
    <w:name w:val="Emphasis"/>
    <w:aliases w:val="itm_Imported"/>
    <w:uiPriority w:val="20"/>
    <w:qFormat/>
    <w:rsid w:val="00BA6108"/>
    <w:rPr>
      <w:b w:val="0"/>
      <w:i w:val="0"/>
      <w:iCs/>
      <w:color w:val="548DD4"/>
    </w:rPr>
  </w:style>
  <w:style w:type="character" w:styleId="ad">
    <w:name w:val="Hyperlink"/>
    <w:aliases w:val="itm_Hyperlink"/>
    <w:uiPriority w:val="99"/>
    <w:rsid w:val="00BA6108"/>
    <w:rPr>
      <w:color w:val="0000FF"/>
      <w:u w:val="single"/>
    </w:rPr>
  </w:style>
  <w:style w:type="character" w:customStyle="1" w:styleId="30">
    <w:name w:val="Заголовок 3 Знак"/>
    <w:aliases w:val="it_Header3 Знак"/>
    <w:link w:val="3"/>
    <w:uiPriority w:val="9"/>
    <w:rsid w:val="00BA6108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40">
    <w:name w:val="Заголовок 4 Знак"/>
    <w:aliases w:val="it_Header4 Знак"/>
    <w:link w:val="4"/>
    <w:uiPriority w:val="9"/>
    <w:rsid w:val="00BA6108"/>
    <w:rPr>
      <w:rFonts w:ascii="Times New Roman" w:eastAsia="Times New Roman" w:hAnsi="Times New Roman" w:cs="Times New Roman"/>
      <w:b/>
      <w:bCs/>
      <w:iCs/>
      <w:smallCaps/>
      <w:sz w:val="28"/>
      <w:lang w:eastAsia="ru-RU"/>
    </w:rPr>
  </w:style>
  <w:style w:type="character" w:customStyle="1" w:styleId="50">
    <w:name w:val="Заголовок 5 Знак"/>
    <w:aliases w:val="it_Header5 Знак"/>
    <w:link w:val="5"/>
    <w:uiPriority w:val="9"/>
    <w:rsid w:val="00BA6108"/>
    <w:rPr>
      <w:rFonts w:ascii="Times New Roman" w:eastAsia="Times New Roman" w:hAnsi="Times New Roman" w:cs="Times New Roman"/>
      <w:b/>
      <w:sz w:val="32"/>
      <w:lang w:eastAsia="ru-RU"/>
    </w:rPr>
  </w:style>
  <w:style w:type="character" w:customStyle="1" w:styleId="60">
    <w:name w:val="Заголовок 6 Знак"/>
    <w:aliases w:val="it_Header6 Знак"/>
    <w:link w:val="6"/>
    <w:uiPriority w:val="9"/>
    <w:rsid w:val="00BA6108"/>
    <w:rPr>
      <w:rFonts w:ascii="Times New Roman" w:eastAsia="Times New Roman" w:hAnsi="Times New Roman" w:cs="Times New Roman"/>
      <w:iCs/>
      <w:smallCaps/>
      <w:sz w:val="32"/>
      <w:lang w:eastAsia="ru-RU"/>
    </w:rPr>
  </w:style>
  <w:style w:type="character" w:customStyle="1" w:styleId="70">
    <w:name w:val="Заголовок 7 Знак"/>
    <w:aliases w:val="it_Header7 Знак"/>
    <w:link w:val="7"/>
    <w:uiPriority w:val="9"/>
    <w:rsid w:val="00BA6108"/>
    <w:rPr>
      <w:rFonts w:ascii="Times New Roman" w:eastAsia="Times New Roman" w:hAnsi="Times New Roman" w:cs="Times New Roman"/>
      <w:iCs/>
      <w:sz w:val="32"/>
      <w:lang w:eastAsia="ru-RU"/>
    </w:rPr>
  </w:style>
  <w:style w:type="character" w:customStyle="1" w:styleId="80">
    <w:name w:val="Заголовок 8 Знак"/>
    <w:aliases w:val="it_Header8 Знак"/>
    <w:link w:val="8"/>
    <w:uiPriority w:val="9"/>
    <w:rsid w:val="00BA6108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aliases w:val="it_Header9 Знак"/>
    <w:link w:val="9"/>
    <w:uiPriority w:val="9"/>
    <w:rsid w:val="00BA6108"/>
    <w:rPr>
      <w:rFonts w:ascii="Cambria" w:eastAsia="Times New Roman" w:hAnsi="Cambria" w:cs="Times New Roman"/>
      <w:iCs/>
      <w:smallCaps/>
      <w:sz w:val="24"/>
      <w:szCs w:val="28"/>
      <w:lang w:eastAsia="ru-RU"/>
    </w:rPr>
  </w:style>
  <w:style w:type="character" w:styleId="ae">
    <w:name w:val="annotation reference"/>
    <w:uiPriority w:val="99"/>
    <w:semiHidden/>
    <w:unhideWhenUsed/>
    <w:rsid w:val="00BA6108"/>
    <w:rPr>
      <w:sz w:val="16"/>
      <w:szCs w:val="16"/>
    </w:rPr>
  </w:style>
  <w:style w:type="paragraph" w:styleId="a0">
    <w:name w:val="List Bullet"/>
    <w:basedOn w:val="a3"/>
    <w:uiPriority w:val="99"/>
    <w:semiHidden/>
    <w:unhideWhenUsed/>
    <w:qFormat/>
    <w:rsid w:val="00BA6108"/>
    <w:pPr>
      <w:numPr>
        <w:numId w:val="10"/>
      </w:numPr>
      <w:spacing w:before="0"/>
    </w:pPr>
  </w:style>
  <w:style w:type="paragraph" w:styleId="af">
    <w:name w:val="footer"/>
    <w:aliases w:val="itx_TitleFooter"/>
    <w:basedOn w:val="a3"/>
    <w:link w:val="af0"/>
    <w:uiPriority w:val="98"/>
    <w:unhideWhenUsed/>
    <w:rsid w:val="00BA6108"/>
    <w:pPr>
      <w:tabs>
        <w:tab w:val="center" w:pos="4677"/>
        <w:tab w:val="right" w:pos="9355"/>
      </w:tabs>
      <w:spacing w:before="0" w:line="240" w:lineRule="auto"/>
      <w:ind w:firstLine="0"/>
      <w:jc w:val="center"/>
    </w:pPr>
    <w:rPr>
      <w:b/>
    </w:rPr>
  </w:style>
  <w:style w:type="character" w:customStyle="1" w:styleId="af0">
    <w:name w:val="Нижний колонтитул Знак"/>
    <w:aliases w:val="itx_TitleFooter Знак"/>
    <w:link w:val="af"/>
    <w:uiPriority w:val="98"/>
    <w:rsid w:val="00BA6108"/>
    <w:rPr>
      <w:rFonts w:ascii="Times New Roman" w:eastAsia="Times New Roman" w:hAnsi="Times New Roman" w:cs="Times New Roman"/>
      <w:b/>
      <w:sz w:val="24"/>
      <w:lang w:eastAsia="ru-RU"/>
    </w:rPr>
  </w:style>
  <w:style w:type="character" w:styleId="af1">
    <w:name w:val="page number"/>
    <w:aliases w:val="itx_PageNumber"/>
    <w:rsid w:val="00BA6108"/>
    <w:rPr>
      <w:szCs w:val="24"/>
    </w:rPr>
  </w:style>
  <w:style w:type="paragraph" w:styleId="a">
    <w:name w:val="List Number"/>
    <w:basedOn w:val="a3"/>
    <w:uiPriority w:val="99"/>
    <w:semiHidden/>
    <w:unhideWhenUsed/>
    <w:rsid w:val="00BA6108"/>
    <w:pPr>
      <w:numPr>
        <w:numId w:val="11"/>
      </w:numPr>
    </w:pPr>
  </w:style>
  <w:style w:type="paragraph" w:styleId="11">
    <w:name w:val="toc 1"/>
    <w:aliases w:val="itc_Contents1"/>
    <w:basedOn w:val="a3"/>
    <w:next w:val="a3"/>
    <w:link w:val="12"/>
    <w:autoRedefine/>
    <w:uiPriority w:val="39"/>
    <w:rsid w:val="00BA6108"/>
    <w:pPr>
      <w:tabs>
        <w:tab w:val="left" w:pos="426"/>
        <w:tab w:val="right" w:leader="dot" w:pos="10206"/>
      </w:tabs>
      <w:spacing w:before="0" w:line="276" w:lineRule="auto"/>
      <w:ind w:left="426" w:right="567" w:hanging="426"/>
      <w:contextualSpacing w:val="0"/>
      <w:jc w:val="left"/>
    </w:pPr>
    <w:rPr>
      <w:caps/>
      <w:noProof/>
      <w:szCs w:val="24"/>
    </w:rPr>
  </w:style>
  <w:style w:type="character" w:customStyle="1" w:styleId="12">
    <w:name w:val="Оглавление 1 Знак"/>
    <w:aliases w:val="itc_Contents1 Знак"/>
    <w:link w:val="11"/>
    <w:uiPriority w:val="39"/>
    <w:rsid w:val="00BA6108"/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22">
    <w:name w:val="toc 2"/>
    <w:aliases w:val="itc_Contents2"/>
    <w:basedOn w:val="a3"/>
    <w:next w:val="a3"/>
    <w:autoRedefine/>
    <w:uiPriority w:val="39"/>
    <w:rsid w:val="00BA6108"/>
    <w:pPr>
      <w:tabs>
        <w:tab w:val="left" w:pos="851"/>
        <w:tab w:val="left" w:pos="1134"/>
        <w:tab w:val="right" w:leader="dot" w:pos="10206"/>
      </w:tabs>
      <w:spacing w:before="0" w:line="276" w:lineRule="auto"/>
      <w:ind w:left="851" w:right="567" w:hanging="613"/>
      <w:contextualSpacing w:val="0"/>
      <w:jc w:val="left"/>
    </w:pPr>
    <w:rPr>
      <w:smallCaps/>
      <w:noProof/>
      <w:szCs w:val="24"/>
    </w:rPr>
  </w:style>
  <w:style w:type="paragraph" w:styleId="31">
    <w:name w:val="toc 3"/>
    <w:aliases w:val="itc_Contents3"/>
    <w:basedOn w:val="a3"/>
    <w:next w:val="a3"/>
    <w:autoRedefine/>
    <w:uiPriority w:val="39"/>
    <w:rsid w:val="00BA6108"/>
    <w:pPr>
      <w:tabs>
        <w:tab w:val="left" w:pos="1418"/>
        <w:tab w:val="left" w:pos="1701"/>
        <w:tab w:val="right" w:leader="dot" w:pos="10206"/>
      </w:tabs>
      <w:spacing w:before="0" w:line="276" w:lineRule="auto"/>
      <w:ind w:left="1418" w:right="566" w:hanging="936"/>
      <w:contextualSpacing w:val="0"/>
      <w:jc w:val="left"/>
    </w:pPr>
    <w:rPr>
      <w:noProof/>
      <w:szCs w:val="24"/>
    </w:rPr>
  </w:style>
  <w:style w:type="paragraph" w:styleId="41">
    <w:name w:val="toc 4"/>
    <w:aliases w:val="itc_Contents1Add"/>
    <w:basedOn w:val="a3"/>
    <w:next w:val="a3"/>
    <w:autoRedefine/>
    <w:uiPriority w:val="39"/>
    <w:unhideWhenUsed/>
    <w:rsid w:val="00BA6108"/>
    <w:pPr>
      <w:tabs>
        <w:tab w:val="left" w:pos="-4678"/>
        <w:tab w:val="left" w:pos="1985"/>
        <w:tab w:val="right" w:leader="dot" w:pos="10206"/>
      </w:tabs>
      <w:suppressAutoHyphens/>
      <w:spacing w:before="0" w:line="276" w:lineRule="auto"/>
      <w:ind w:left="1985" w:right="566" w:hanging="1985"/>
      <w:jc w:val="left"/>
    </w:pPr>
    <w:rPr>
      <w:noProof/>
    </w:rPr>
  </w:style>
  <w:style w:type="table" w:styleId="af2">
    <w:name w:val="Table Grid"/>
    <w:basedOn w:val="a5"/>
    <w:uiPriority w:val="59"/>
    <w:rsid w:val="00BA6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sz w:val="24"/>
      </w:rPr>
    </w:tblStylePr>
  </w:style>
  <w:style w:type="character" w:styleId="af3">
    <w:name w:val="Intense Emphasis"/>
    <w:aliases w:val="itm_Highlight"/>
    <w:uiPriority w:val="21"/>
    <w:qFormat/>
    <w:rsid w:val="00BA6108"/>
    <w:rPr>
      <w:b w:val="0"/>
      <w:bCs/>
      <w:i w:val="0"/>
      <w:iCs/>
      <w:color w:val="auto"/>
      <w:bdr w:val="none" w:sz="0" w:space="0" w:color="auto"/>
      <w:shd w:val="clear" w:color="auto" w:fill="FFFF00"/>
    </w:rPr>
  </w:style>
  <w:style w:type="character" w:styleId="af4">
    <w:name w:val="Subtle Emphasis"/>
    <w:uiPriority w:val="99"/>
    <w:qFormat/>
    <w:rsid w:val="00BA6108"/>
    <w:rPr>
      <w:i/>
      <w:iCs/>
      <w:color w:val="808080"/>
    </w:rPr>
  </w:style>
  <w:style w:type="character" w:styleId="af5">
    <w:name w:val="Strong"/>
    <w:aliases w:val="itm_Marked"/>
    <w:uiPriority w:val="22"/>
    <w:qFormat/>
    <w:rsid w:val="00BA6108"/>
    <w:rPr>
      <w:b/>
      <w:bCs/>
    </w:rPr>
  </w:style>
  <w:style w:type="paragraph" w:styleId="af6">
    <w:name w:val="Balloon Text"/>
    <w:basedOn w:val="a3"/>
    <w:link w:val="af7"/>
    <w:uiPriority w:val="99"/>
    <w:semiHidden/>
    <w:unhideWhenUsed/>
    <w:rsid w:val="00BA610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BA610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annotation text"/>
    <w:basedOn w:val="a3"/>
    <w:link w:val="af9"/>
    <w:uiPriority w:val="99"/>
    <w:semiHidden/>
    <w:unhideWhenUsed/>
    <w:rsid w:val="00BA6108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BA6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A6108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BA61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2">
    <w:name w:val="маркер"/>
    <w:basedOn w:val="afc"/>
    <w:link w:val="afd"/>
    <w:qFormat/>
    <w:rsid w:val="00922C1C"/>
    <w:pPr>
      <w:numPr>
        <w:numId w:val="12"/>
      </w:numPr>
      <w:spacing w:before="100" w:beforeAutospacing="1" w:after="100" w:afterAutospacing="1" w:line="240" w:lineRule="auto"/>
      <w:ind w:left="360"/>
      <w:contextualSpacing w:val="0"/>
      <w:jc w:val="left"/>
    </w:pPr>
  </w:style>
  <w:style w:type="character" w:customStyle="1" w:styleId="afd">
    <w:name w:val="маркер Знак"/>
    <w:basedOn w:val="a4"/>
    <w:link w:val="a2"/>
    <w:rsid w:val="00922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3"/>
    <w:uiPriority w:val="99"/>
    <w:semiHidden/>
    <w:unhideWhenUsed/>
    <w:rsid w:val="00922C1C"/>
    <w:rPr>
      <w:szCs w:val="24"/>
    </w:rPr>
  </w:style>
  <w:style w:type="paragraph" w:customStyle="1" w:styleId="20">
    <w:name w:val="Маркер2"/>
    <w:basedOn w:val="a3"/>
    <w:link w:val="23"/>
    <w:qFormat/>
    <w:rsid w:val="00A7191A"/>
    <w:pPr>
      <w:numPr>
        <w:numId w:val="13"/>
      </w:numPr>
      <w:spacing w:before="100" w:beforeAutospacing="1" w:after="100" w:afterAutospacing="1" w:line="240" w:lineRule="auto"/>
      <w:ind w:left="810"/>
      <w:contextualSpacing w:val="0"/>
      <w:jc w:val="left"/>
    </w:pPr>
    <w:rPr>
      <w:rFonts w:eastAsiaTheme="minorHAnsi" w:cs="Arial"/>
      <w:color w:val="333333"/>
      <w:szCs w:val="21"/>
      <w:lang w:eastAsia="en-US"/>
    </w:rPr>
  </w:style>
  <w:style w:type="character" w:customStyle="1" w:styleId="23">
    <w:name w:val="Маркер2 Знак"/>
    <w:basedOn w:val="a4"/>
    <w:link w:val="20"/>
    <w:rsid w:val="00A7191A"/>
    <w:rPr>
      <w:rFonts w:ascii="Times New Roman" w:hAnsi="Times New Roman" w:cs="Arial"/>
      <w:color w:val="333333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98"/>
    <w:lsdException w:name="caption" w:uiPriority="35" w:qFormat="1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it_Text"/>
    <w:qFormat/>
    <w:rsid w:val="00BA6108"/>
    <w:pPr>
      <w:spacing w:before="240" w:after="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aliases w:val="it_Header1"/>
    <w:basedOn w:val="a3"/>
    <w:next w:val="a3"/>
    <w:link w:val="10"/>
    <w:uiPriority w:val="9"/>
    <w:qFormat/>
    <w:rsid w:val="00BA6108"/>
    <w:pPr>
      <w:keepNext/>
      <w:keepLines/>
      <w:pageBreakBefore/>
      <w:numPr>
        <w:numId w:val="9"/>
      </w:numPr>
      <w:spacing w:before="480"/>
      <w:jc w:val="left"/>
      <w:outlineLvl w:val="0"/>
    </w:pPr>
    <w:rPr>
      <w:b/>
      <w:bCs/>
      <w:caps/>
      <w:sz w:val="32"/>
      <w:szCs w:val="36"/>
    </w:rPr>
  </w:style>
  <w:style w:type="paragraph" w:styleId="2">
    <w:name w:val="heading 2"/>
    <w:aliases w:val="it_Header2"/>
    <w:basedOn w:val="a3"/>
    <w:next w:val="a3"/>
    <w:link w:val="21"/>
    <w:uiPriority w:val="9"/>
    <w:unhideWhenUsed/>
    <w:qFormat/>
    <w:rsid w:val="00BA6108"/>
    <w:pPr>
      <w:keepNext/>
      <w:keepLines/>
      <w:numPr>
        <w:ilvl w:val="1"/>
        <w:numId w:val="9"/>
      </w:numPr>
      <w:spacing w:before="200"/>
      <w:outlineLvl w:val="1"/>
    </w:pPr>
    <w:rPr>
      <w:b/>
      <w:bCs/>
      <w:smallCaps/>
      <w:sz w:val="32"/>
      <w:szCs w:val="36"/>
    </w:rPr>
  </w:style>
  <w:style w:type="paragraph" w:styleId="3">
    <w:name w:val="heading 3"/>
    <w:aliases w:val="it_Header3"/>
    <w:basedOn w:val="a3"/>
    <w:next w:val="a3"/>
    <w:link w:val="30"/>
    <w:uiPriority w:val="9"/>
    <w:unhideWhenUsed/>
    <w:qFormat/>
    <w:rsid w:val="00BA6108"/>
    <w:pPr>
      <w:keepNext/>
      <w:keepLines/>
      <w:numPr>
        <w:ilvl w:val="2"/>
        <w:numId w:val="9"/>
      </w:numPr>
      <w:spacing w:before="200"/>
      <w:outlineLvl w:val="2"/>
    </w:pPr>
    <w:rPr>
      <w:b/>
      <w:bCs/>
      <w:sz w:val="32"/>
    </w:rPr>
  </w:style>
  <w:style w:type="paragraph" w:styleId="4">
    <w:name w:val="heading 4"/>
    <w:aliases w:val="it_Header4"/>
    <w:basedOn w:val="a3"/>
    <w:next w:val="a3"/>
    <w:link w:val="40"/>
    <w:uiPriority w:val="9"/>
    <w:unhideWhenUsed/>
    <w:qFormat/>
    <w:rsid w:val="00BA6108"/>
    <w:pPr>
      <w:keepNext/>
      <w:keepLines/>
      <w:numPr>
        <w:ilvl w:val="3"/>
        <w:numId w:val="9"/>
      </w:numPr>
      <w:spacing w:before="200"/>
      <w:outlineLvl w:val="3"/>
    </w:pPr>
    <w:rPr>
      <w:b/>
      <w:bCs/>
      <w:iCs/>
      <w:smallCaps/>
      <w:sz w:val="28"/>
    </w:rPr>
  </w:style>
  <w:style w:type="paragraph" w:styleId="5">
    <w:name w:val="heading 5"/>
    <w:aliases w:val="it_Header5"/>
    <w:basedOn w:val="a3"/>
    <w:next w:val="a3"/>
    <w:link w:val="50"/>
    <w:uiPriority w:val="9"/>
    <w:unhideWhenUsed/>
    <w:qFormat/>
    <w:rsid w:val="00BA6108"/>
    <w:pPr>
      <w:keepNext/>
      <w:keepLines/>
      <w:numPr>
        <w:ilvl w:val="4"/>
        <w:numId w:val="9"/>
      </w:numPr>
      <w:spacing w:before="200"/>
      <w:outlineLvl w:val="4"/>
    </w:pPr>
    <w:rPr>
      <w:b/>
      <w:sz w:val="32"/>
    </w:rPr>
  </w:style>
  <w:style w:type="paragraph" w:styleId="6">
    <w:name w:val="heading 6"/>
    <w:aliases w:val="it_Header6"/>
    <w:basedOn w:val="a3"/>
    <w:next w:val="a3"/>
    <w:link w:val="60"/>
    <w:uiPriority w:val="9"/>
    <w:unhideWhenUsed/>
    <w:qFormat/>
    <w:rsid w:val="00BA6108"/>
    <w:pPr>
      <w:keepNext/>
      <w:keepLines/>
      <w:numPr>
        <w:ilvl w:val="5"/>
        <w:numId w:val="9"/>
      </w:numPr>
      <w:spacing w:before="200"/>
      <w:outlineLvl w:val="5"/>
    </w:pPr>
    <w:rPr>
      <w:iCs/>
      <w:smallCaps/>
      <w:sz w:val="32"/>
    </w:rPr>
  </w:style>
  <w:style w:type="paragraph" w:styleId="7">
    <w:name w:val="heading 7"/>
    <w:aliases w:val="it_Header7"/>
    <w:basedOn w:val="a3"/>
    <w:next w:val="a3"/>
    <w:link w:val="70"/>
    <w:uiPriority w:val="9"/>
    <w:unhideWhenUsed/>
    <w:qFormat/>
    <w:rsid w:val="00BA6108"/>
    <w:pPr>
      <w:keepNext/>
      <w:keepLines/>
      <w:numPr>
        <w:ilvl w:val="6"/>
        <w:numId w:val="9"/>
      </w:numPr>
      <w:spacing w:before="200"/>
      <w:outlineLvl w:val="6"/>
    </w:pPr>
    <w:rPr>
      <w:iCs/>
      <w:sz w:val="32"/>
    </w:rPr>
  </w:style>
  <w:style w:type="paragraph" w:styleId="8">
    <w:name w:val="heading 8"/>
    <w:aliases w:val="it_Header8"/>
    <w:basedOn w:val="a3"/>
    <w:next w:val="a3"/>
    <w:link w:val="80"/>
    <w:uiPriority w:val="9"/>
    <w:unhideWhenUsed/>
    <w:qFormat/>
    <w:rsid w:val="00BA6108"/>
    <w:pPr>
      <w:keepNext/>
      <w:keepLines/>
      <w:numPr>
        <w:ilvl w:val="7"/>
        <w:numId w:val="9"/>
      </w:numPr>
      <w:spacing w:before="200"/>
      <w:outlineLvl w:val="7"/>
    </w:pPr>
    <w:rPr>
      <w:i/>
      <w:sz w:val="32"/>
      <w:szCs w:val="20"/>
    </w:rPr>
  </w:style>
  <w:style w:type="paragraph" w:styleId="9">
    <w:name w:val="heading 9"/>
    <w:aliases w:val="it_Header9"/>
    <w:basedOn w:val="a3"/>
    <w:next w:val="a3"/>
    <w:link w:val="90"/>
    <w:uiPriority w:val="9"/>
    <w:unhideWhenUsed/>
    <w:qFormat/>
    <w:rsid w:val="00BA6108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Cs/>
      <w:smallCap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itHeader">
    <w:name w:val="it_Header"/>
    <w:basedOn w:val="a3"/>
    <w:link w:val="itHeader0"/>
    <w:qFormat/>
    <w:rsid w:val="00BA6108"/>
    <w:pPr>
      <w:keepNext/>
      <w:keepLines/>
      <w:pageBreakBefore/>
      <w:ind w:firstLine="0"/>
      <w:jc w:val="center"/>
    </w:pPr>
    <w:rPr>
      <w:b/>
      <w:smallCaps/>
      <w:sz w:val="36"/>
    </w:rPr>
  </w:style>
  <w:style w:type="character" w:customStyle="1" w:styleId="itHeader0">
    <w:name w:val="it_Header Знак"/>
    <w:link w:val="itHeader"/>
    <w:rsid w:val="00BA6108"/>
    <w:rPr>
      <w:rFonts w:ascii="Times New Roman" w:eastAsia="Times New Roman" w:hAnsi="Times New Roman" w:cs="Times New Roman"/>
      <w:b/>
      <w:smallCaps/>
      <w:sz w:val="36"/>
      <w:lang w:eastAsia="ru-RU"/>
    </w:rPr>
  </w:style>
  <w:style w:type="character" w:customStyle="1" w:styleId="10">
    <w:name w:val="Заголовок 1 Знак"/>
    <w:aliases w:val="it_Header1 Знак"/>
    <w:link w:val="1"/>
    <w:uiPriority w:val="9"/>
    <w:rsid w:val="00BA6108"/>
    <w:rPr>
      <w:rFonts w:ascii="Times New Roman" w:eastAsia="Times New Roman" w:hAnsi="Times New Roman" w:cs="Times New Roman"/>
      <w:b/>
      <w:bCs/>
      <w:caps/>
      <w:sz w:val="32"/>
      <w:szCs w:val="36"/>
      <w:lang w:eastAsia="ru-RU"/>
    </w:rPr>
  </w:style>
  <w:style w:type="paragraph" w:styleId="a1">
    <w:name w:val="List Paragraph"/>
    <w:aliases w:val="it_List1"/>
    <w:basedOn w:val="a3"/>
    <w:link w:val="a7"/>
    <w:uiPriority w:val="34"/>
    <w:qFormat/>
    <w:rsid w:val="00BA6108"/>
    <w:pPr>
      <w:keepLines/>
      <w:numPr>
        <w:numId w:val="1"/>
      </w:numPr>
      <w:spacing w:before="0"/>
    </w:pPr>
  </w:style>
  <w:style w:type="character" w:customStyle="1" w:styleId="21">
    <w:name w:val="Заголовок 2 Знак"/>
    <w:aliases w:val="it_Header2 Знак"/>
    <w:link w:val="2"/>
    <w:uiPriority w:val="9"/>
    <w:rsid w:val="00BA6108"/>
    <w:rPr>
      <w:rFonts w:ascii="Times New Roman" w:eastAsia="Times New Roman" w:hAnsi="Times New Roman" w:cs="Times New Roman"/>
      <w:b/>
      <w:bCs/>
      <w:smallCaps/>
      <w:sz w:val="32"/>
      <w:szCs w:val="36"/>
      <w:lang w:eastAsia="ru-RU"/>
    </w:rPr>
  </w:style>
  <w:style w:type="character" w:customStyle="1" w:styleId="a7">
    <w:name w:val="Абзац списка Знак"/>
    <w:aliases w:val="it_List1 Знак"/>
    <w:link w:val="a1"/>
    <w:uiPriority w:val="34"/>
    <w:locked/>
    <w:rsid w:val="00BA610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itList2">
    <w:name w:val="it_List2"/>
    <w:basedOn w:val="a1"/>
    <w:qFormat/>
    <w:rsid w:val="00BA6108"/>
    <w:pPr>
      <w:ind w:left="1701" w:hanging="425"/>
    </w:pPr>
  </w:style>
  <w:style w:type="paragraph" w:customStyle="1" w:styleId="itList3">
    <w:name w:val="it_List3"/>
    <w:basedOn w:val="itList2"/>
    <w:qFormat/>
    <w:rsid w:val="00BA6108"/>
    <w:pPr>
      <w:ind w:left="2127"/>
    </w:pPr>
  </w:style>
  <w:style w:type="paragraph" w:customStyle="1" w:styleId="itList4">
    <w:name w:val="it_List4"/>
    <w:basedOn w:val="itList3"/>
    <w:qFormat/>
    <w:rsid w:val="00BA6108"/>
    <w:pPr>
      <w:ind w:left="1571" w:hanging="360"/>
    </w:pPr>
  </w:style>
  <w:style w:type="paragraph" w:customStyle="1" w:styleId="itList5">
    <w:name w:val="it_List5"/>
    <w:basedOn w:val="itList4"/>
    <w:rsid w:val="00BA6108"/>
    <w:pPr>
      <w:ind w:left="2977"/>
    </w:pPr>
  </w:style>
  <w:style w:type="paragraph" w:customStyle="1" w:styleId="itNumber">
    <w:name w:val="it_Number"/>
    <w:basedOn w:val="a1"/>
    <w:rsid w:val="00BA6108"/>
    <w:pPr>
      <w:numPr>
        <w:numId w:val="2"/>
      </w:numPr>
      <w:spacing w:before="240"/>
    </w:pPr>
  </w:style>
  <w:style w:type="paragraph" w:customStyle="1" w:styleId="itNumber1">
    <w:name w:val="it_Number1"/>
    <w:basedOn w:val="a3"/>
    <w:qFormat/>
    <w:rsid w:val="00BA6108"/>
    <w:pPr>
      <w:keepLines/>
      <w:numPr>
        <w:numId w:val="3"/>
      </w:numPr>
      <w:suppressAutoHyphens/>
      <w:spacing w:before="0"/>
    </w:pPr>
  </w:style>
  <w:style w:type="paragraph" w:customStyle="1" w:styleId="itNumber2">
    <w:name w:val="it_Number2"/>
    <w:basedOn w:val="itNumber1"/>
    <w:qFormat/>
    <w:rsid w:val="00BA6108"/>
    <w:pPr>
      <w:numPr>
        <w:ilvl w:val="1"/>
      </w:numPr>
    </w:pPr>
  </w:style>
  <w:style w:type="paragraph" w:customStyle="1" w:styleId="itNumber3">
    <w:name w:val="it_Number3"/>
    <w:basedOn w:val="itNumber2"/>
    <w:qFormat/>
    <w:rsid w:val="00BA6108"/>
    <w:pPr>
      <w:numPr>
        <w:ilvl w:val="2"/>
      </w:numPr>
    </w:pPr>
  </w:style>
  <w:style w:type="paragraph" w:customStyle="1" w:styleId="itPicture">
    <w:name w:val="it_Picture"/>
    <w:basedOn w:val="a3"/>
    <w:rsid w:val="00BA6108"/>
    <w:pPr>
      <w:spacing w:before="360"/>
      <w:ind w:firstLine="0"/>
      <w:jc w:val="center"/>
    </w:pPr>
    <w:rPr>
      <w:szCs w:val="20"/>
    </w:rPr>
  </w:style>
  <w:style w:type="paragraph" w:customStyle="1" w:styleId="itaAdditionHeader">
    <w:name w:val="ita_AdditionHeader"/>
    <w:basedOn w:val="a3"/>
    <w:qFormat/>
    <w:rsid w:val="00BA6108"/>
    <w:pPr>
      <w:spacing w:before="0"/>
      <w:ind w:firstLine="0"/>
      <w:jc w:val="center"/>
    </w:pPr>
    <w:rPr>
      <w:caps/>
      <w:lang w:val="en-US"/>
    </w:rPr>
  </w:style>
  <w:style w:type="paragraph" w:customStyle="1" w:styleId="itaAdditionName">
    <w:name w:val="ita_AdditionName"/>
    <w:basedOn w:val="1"/>
    <w:qFormat/>
    <w:rsid w:val="00BA6108"/>
    <w:pPr>
      <w:numPr>
        <w:numId w:val="4"/>
      </w:numPr>
      <w:tabs>
        <w:tab w:val="num" w:pos="851"/>
      </w:tabs>
    </w:pPr>
    <w:rPr>
      <w:b w:val="0"/>
      <w:caps w:val="0"/>
      <w:color w:val="FFFFFF"/>
      <w:sz w:val="12"/>
      <w:szCs w:val="12"/>
    </w:rPr>
  </w:style>
  <w:style w:type="paragraph" w:customStyle="1" w:styleId="itaAdditionTitle">
    <w:name w:val="ita_AdditionTitle"/>
    <w:basedOn w:val="a3"/>
    <w:qFormat/>
    <w:rsid w:val="00BA6108"/>
    <w:pPr>
      <w:spacing w:before="120" w:after="240"/>
      <w:ind w:firstLine="0"/>
      <w:jc w:val="center"/>
    </w:pPr>
    <w:rPr>
      <w:b/>
      <w:smallCaps/>
      <w:lang w:val="en-US"/>
    </w:rPr>
  </w:style>
  <w:style w:type="paragraph" w:customStyle="1" w:styleId="itaAdditionType">
    <w:name w:val="ita_AdditionType"/>
    <w:basedOn w:val="a3"/>
    <w:qFormat/>
    <w:rsid w:val="00BA6108"/>
    <w:pPr>
      <w:spacing w:before="0"/>
      <w:ind w:firstLine="0"/>
      <w:jc w:val="center"/>
    </w:pPr>
  </w:style>
  <w:style w:type="character" w:customStyle="1" w:styleId="itmItalic">
    <w:name w:val="itm_Italic"/>
    <w:uiPriority w:val="1"/>
    <w:qFormat/>
    <w:rsid w:val="00BA6108"/>
    <w:rPr>
      <w:i/>
    </w:rPr>
  </w:style>
  <w:style w:type="character" w:customStyle="1" w:styleId="itmSubcase">
    <w:name w:val="itm_Subcase"/>
    <w:rsid w:val="00BA6108"/>
    <w:rPr>
      <w:vertAlign w:val="subscript"/>
    </w:rPr>
  </w:style>
  <w:style w:type="character" w:customStyle="1" w:styleId="itmSupercase">
    <w:name w:val="itm_Supercase"/>
    <w:rsid w:val="00BA6108"/>
    <w:rPr>
      <w:vertAlign w:val="superscript"/>
    </w:rPr>
  </w:style>
  <w:style w:type="character" w:customStyle="1" w:styleId="itmUnderline">
    <w:name w:val="itm_Underline"/>
    <w:uiPriority w:val="1"/>
    <w:qFormat/>
    <w:rsid w:val="00BA6108"/>
    <w:rPr>
      <w:u w:val="single"/>
    </w:rPr>
  </w:style>
  <w:style w:type="paragraph" w:customStyle="1" w:styleId="ittTableText">
    <w:name w:val="itt_TableText"/>
    <w:basedOn w:val="a3"/>
    <w:link w:val="ittTableText0"/>
    <w:qFormat/>
    <w:rsid w:val="00BA6108"/>
    <w:pPr>
      <w:spacing w:before="0" w:after="60" w:line="276" w:lineRule="auto"/>
      <w:ind w:firstLine="0"/>
      <w:jc w:val="left"/>
    </w:pPr>
  </w:style>
  <w:style w:type="character" w:customStyle="1" w:styleId="ittTableText0">
    <w:name w:val="itt_TableText Знак"/>
    <w:link w:val="ittTableText"/>
    <w:rsid w:val="00BA610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ittTableGroup">
    <w:name w:val="itt_TableGroup"/>
    <w:basedOn w:val="ittTableText"/>
    <w:qFormat/>
    <w:rsid w:val="00BA6108"/>
    <w:pPr>
      <w:spacing w:before="60"/>
    </w:pPr>
    <w:rPr>
      <w:b/>
    </w:rPr>
  </w:style>
  <w:style w:type="paragraph" w:customStyle="1" w:styleId="ittTableHeader">
    <w:name w:val="itt_TableHeader"/>
    <w:basedOn w:val="ittTableText"/>
    <w:qFormat/>
    <w:rsid w:val="00BA6108"/>
    <w:pPr>
      <w:spacing w:before="60"/>
      <w:contextualSpacing w:val="0"/>
      <w:jc w:val="center"/>
    </w:pPr>
    <w:rPr>
      <w:b/>
      <w:smallCaps/>
    </w:rPr>
  </w:style>
  <w:style w:type="paragraph" w:customStyle="1" w:styleId="ittTableList1">
    <w:name w:val="itt_TableList1"/>
    <w:basedOn w:val="ittTableText"/>
    <w:qFormat/>
    <w:rsid w:val="00BA6108"/>
    <w:pPr>
      <w:keepLines/>
      <w:numPr>
        <w:numId w:val="5"/>
      </w:numPr>
      <w:contextualSpacing w:val="0"/>
    </w:pPr>
  </w:style>
  <w:style w:type="paragraph" w:customStyle="1" w:styleId="ittTableList2">
    <w:name w:val="itt_TableList2"/>
    <w:basedOn w:val="ittTableList1"/>
    <w:qFormat/>
    <w:rsid w:val="00BA6108"/>
    <w:pPr>
      <w:ind w:left="567"/>
    </w:pPr>
  </w:style>
  <w:style w:type="paragraph" w:customStyle="1" w:styleId="ittTableList3">
    <w:name w:val="itt_TableList3"/>
    <w:basedOn w:val="ittTableList2"/>
    <w:qFormat/>
    <w:rsid w:val="00BA6108"/>
    <w:pPr>
      <w:ind w:left="851" w:hanging="284"/>
    </w:pPr>
  </w:style>
  <w:style w:type="paragraph" w:styleId="a8">
    <w:name w:val="caption"/>
    <w:aliases w:val="it_PictureName"/>
    <w:basedOn w:val="a3"/>
    <w:next w:val="a3"/>
    <w:link w:val="a9"/>
    <w:uiPriority w:val="35"/>
    <w:unhideWhenUsed/>
    <w:qFormat/>
    <w:rsid w:val="00BA6108"/>
    <w:pPr>
      <w:spacing w:before="0" w:after="240" w:line="276" w:lineRule="auto"/>
      <w:ind w:firstLine="0"/>
      <w:jc w:val="center"/>
    </w:pPr>
    <w:rPr>
      <w:b/>
      <w:bCs/>
      <w:szCs w:val="18"/>
    </w:rPr>
  </w:style>
  <w:style w:type="character" w:customStyle="1" w:styleId="a9">
    <w:name w:val="Название объекта Знак"/>
    <w:aliases w:val="it_PictureName Знак"/>
    <w:link w:val="a8"/>
    <w:uiPriority w:val="35"/>
    <w:rsid w:val="00BA6108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customStyle="1" w:styleId="ittTableName">
    <w:name w:val="itt_TableName"/>
    <w:basedOn w:val="a8"/>
    <w:link w:val="ittTableName0"/>
    <w:qFormat/>
    <w:rsid w:val="00BA6108"/>
    <w:pPr>
      <w:keepNext/>
      <w:tabs>
        <w:tab w:val="left" w:pos="1418"/>
      </w:tabs>
      <w:spacing w:before="240" w:after="120"/>
      <w:ind w:left="1418" w:hanging="1418"/>
      <w:jc w:val="left"/>
    </w:pPr>
  </w:style>
  <w:style w:type="character" w:customStyle="1" w:styleId="ittTableName0">
    <w:name w:val="itt_TableName Знак"/>
    <w:link w:val="ittTableName"/>
    <w:rsid w:val="00BA6108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customStyle="1" w:styleId="ittTableNpp1">
    <w:name w:val="itt_TableNpp1"/>
    <w:basedOn w:val="ittTableText"/>
    <w:qFormat/>
    <w:rsid w:val="00BA6108"/>
    <w:pPr>
      <w:numPr>
        <w:numId w:val="6"/>
      </w:numPr>
    </w:pPr>
  </w:style>
  <w:style w:type="paragraph" w:customStyle="1" w:styleId="ittTableNpp2">
    <w:name w:val="itt_TableNpp2"/>
    <w:basedOn w:val="ittTableText"/>
    <w:qFormat/>
    <w:rsid w:val="00BA6108"/>
    <w:pPr>
      <w:numPr>
        <w:ilvl w:val="1"/>
        <w:numId w:val="6"/>
      </w:numPr>
    </w:pPr>
  </w:style>
  <w:style w:type="paragraph" w:customStyle="1" w:styleId="ittTableNumber">
    <w:name w:val="itt_TableNumber"/>
    <w:basedOn w:val="ittTableText"/>
    <w:qFormat/>
    <w:rsid w:val="00BA6108"/>
    <w:pPr>
      <w:keepLines/>
      <w:numPr>
        <w:numId w:val="7"/>
      </w:numPr>
      <w:contextualSpacing w:val="0"/>
    </w:pPr>
  </w:style>
  <w:style w:type="paragraph" w:customStyle="1" w:styleId="ittTableNumber1">
    <w:name w:val="itt_TableNumber1"/>
    <w:basedOn w:val="ittTableText"/>
    <w:qFormat/>
    <w:rsid w:val="00BA6108"/>
    <w:pPr>
      <w:keepLines/>
      <w:numPr>
        <w:numId w:val="8"/>
      </w:numPr>
      <w:contextualSpacing w:val="0"/>
    </w:pPr>
  </w:style>
  <w:style w:type="paragraph" w:customStyle="1" w:styleId="ittTableNumber2">
    <w:name w:val="itt_TableNumber2"/>
    <w:basedOn w:val="ittTableNumber1"/>
    <w:qFormat/>
    <w:rsid w:val="00BA6108"/>
    <w:pPr>
      <w:numPr>
        <w:ilvl w:val="1"/>
      </w:numPr>
    </w:pPr>
  </w:style>
  <w:style w:type="paragraph" w:customStyle="1" w:styleId="ittTableNumber3">
    <w:name w:val="itt_TableNumber3"/>
    <w:basedOn w:val="ittTableNumber2"/>
    <w:qFormat/>
    <w:rsid w:val="00BA6108"/>
    <w:pPr>
      <w:numPr>
        <w:ilvl w:val="2"/>
      </w:numPr>
    </w:pPr>
  </w:style>
  <w:style w:type="paragraph" w:customStyle="1" w:styleId="ittTableTextCenter">
    <w:name w:val="itt_TableText_Center"/>
    <w:basedOn w:val="ittTableText"/>
    <w:qFormat/>
    <w:rsid w:val="00BA6108"/>
    <w:pPr>
      <w:jc w:val="center"/>
    </w:pPr>
  </w:style>
  <w:style w:type="paragraph" w:customStyle="1" w:styleId="ittTableTextRight">
    <w:name w:val="itt_TableText_Right"/>
    <w:basedOn w:val="ittTableText"/>
    <w:qFormat/>
    <w:rsid w:val="00BA6108"/>
    <w:pPr>
      <w:jc w:val="right"/>
    </w:pPr>
    <w:rPr>
      <w:lang w:val="en-US"/>
    </w:rPr>
  </w:style>
  <w:style w:type="paragraph" w:customStyle="1" w:styleId="ittTableTextWide">
    <w:name w:val="itt_TableText_Wide"/>
    <w:basedOn w:val="ittTableText"/>
    <w:qFormat/>
    <w:rsid w:val="00BA6108"/>
    <w:pPr>
      <w:spacing w:before="360" w:after="360"/>
      <w:contextualSpacing w:val="0"/>
    </w:pPr>
  </w:style>
  <w:style w:type="paragraph" w:customStyle="1" w:styleId="itxConcordDate">
    <w:name w:val="itx_ConcordDate"/>
    <w:basedOn w:val="a3"/>
    <w:qFormat/>
    <w:rsid w:val="00BA6108"/>
    <w:pPr>
      <w:keepLines/>
      <w:suppressAutoHyphens/>
      <w:spacing w:after="60" w:line="300" w:lineRule="auto"/>
      <w:ind w:firstLine="0"/>
      <w:contextualSpacing w:val="0"/>
      <w:jc w:val="left"/>
    </w:pPr>
    <w:rPr>
      <w:szCs w:val="24"/>
    </w:rPr>
  </w:style>
  <w:style w:type="paragraph" w:customStyle="1" w:styleId="itxConcordHeader">
    <w:name w:val="itx_ConcordHeader"/>
    <w:basedOn w:val="a3"/>
    <w:qFormat/>
    <w:rsid w:val="00BA6108"/>
    <w:pPr>
      <w:keepLines/>
      <w:suppressAutoHyphens/>
      <w:spacing w:before="180" w:after="60" w:line="300" w:lineRule="auto"/>
      <w:ind w:firstLine="0"/>
      <w:contextualSpacing w:val="0"/>
      <w:jc w:val="left"/>
    </w:pPr>
    <w:rPr>
      <w:caps/>
      <w:szCs w:val="24"/>
    </w:rPr>
  </w:style>
  <w:style w:type="paragraph" w:customStyle="1" w:styleId="itxConcordPost">
    <w:name w:val="itx_ConcordPost"/>
    <w:basedOn w:val="a3"/>
    <w:qFormat/>
    <w:rsid w:val="00BA6108"/>
    <w:pPr>
      <w:keepLines/>
      <w:suppressAutoHyphens/>
      <w:spacing w:before="60" w:after="360" w:line="300" w:lineRule="auto"/>
      <w:ind w:firstLine="0"/>
      <w:contextualSpacing w:val="0"/>
      <w:jc w:val="left"/>
    </w:pPr>
    <w:rPr>
      <w:szCs w:val="24"/>
    </w:rPr>
  </w:style>
  <w:style w:type="paragraph" w:customStyle="1" w:styleId="itxTitleDocName">
    <w:name w:val="itx_TitleDocName"/>
    <w:basedOn w:val="a3"/>
    <w:qFormat/>
    <w:rsid w:val="00BA6108"/>
    <w:pPr>
      <w:spacing w:before="360"/>
      <w:ind w:firstLine="0"/>
      <w:contextualSpacing w:val="0"/>
      <w:jc w:val="center"/>
    </w:pPr>
    <w:rPr>
      <w:b/>
      <w:caps/>
      <w:sz w:val="32"/>
      <w:lang w:val="en-US"/>
    </w:rPr>
  </w:style>
  <w:style w:type="paragraph" w:customStyle="1" w:styleId="itxTitleDocTheme">
    <w:name w:val="itx_TitleDocTheme"/>
    <w:basedOn w:val="a3"/>
    <w:qFormat/>
    <w:rsid w:val="00BA6108"/>
    <w:pPr>
      <w:spacing w:before="0" w:after="240" w:line="276" w:lineRule="auto"/>
      <w:ind w:firstLine="0"/>
      <w:jc w:val="center"/>
    </w:pPr>
    <w:rPr>
      <w:caps/>
      <w:sz w:val="32"/>
      <w:lang w:val="en-US"/>
    </w:rPr>
  </w:style>
  <w:style w:type="paragraph" w:customStyle="1" w:styleId="itxTitleDocType">
    <w:name w:val="itx_TitleDocType"/>
    <w:basedOn w:val="a3"/>
    <w:qFormat/>
    <w:rsid w:val="00BA6108"/>
    <w:pPr>
      <w:spacing w:before="0" w:after="360"/>
      <w:ind w:firstLine="0"/>
      <w:jc w:val="center"/>
    </w:pPr>
    <w:rPr>
      <w:smallCaps/>
    </w:rPr>
  </w:style>
  <w:style w:type="paragraph" w:customStyle="1" w:styleId="itxTitleText">
    <w:name w:val="itx_TitleText"/>
    <w:basedOn w:val="a3"/>
    <w:qFormat/>
    <w:rsid w:val="00BA6108"/>
    <w:pPr>
      <w:ind w:firstLine="0"/>
      <w:jc w:val="center"/>
    </w:pPr>
  </w:style>
  <w:style w:type="paragraph" w:customStyle="1" w:styleId="itxWorkTitle">
    <w:name w:val="itx_WorkTitle"/>
    <w:basedOn w:val="itxTitleDocTheme"/>
    <w:qFormat/>
    <w:rsid w:val="00BA6108"/>
    <w:pPr>
      <w:spacing w:before="720" w:after="0"/>
    </w:pPr>
  </w:style>
  <w:style w:type="paragraph" w:styleId="aa">
    <w:name w:val="header"/>
    <w:aliases w:val="itx_TitleHeader"/>
    <w:basedOn w:val="a3"/>
    <w:link w:val="ab"/>
    <w:unhideWhenUsed/>
    <w:rsid w:val="00BA610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Верхний колонтитул Знак"/>
    <w:aliases w:val="itx_TitleHeader Знак"/>
    <w:link w:val="aa"/>
    <w:rsid w:val="00BA6108"/>
    <w:rPr>
      <w:rFonts w:ascii="Times New Roman" w:eastAsia="Times New Roman" w:hAnsi="Times New Roman" w:cs="Times New Roman"/>
      <w:sz w:val="24"/>
      <w:lang w:eastAsia="ru-RU"/>
    </w:rPr>
  </w:style>
  <w:style w:type="character" w:styleId="ac">
    <w:name w:val="Emphasis"/>
    <w:aliases w:val="itm_Imported"/>
    <w:uiPriority w:val="20"/>
    <w:qFormat/>
    <w:rsid w:val="00BA6108"/>
    <w:rPr>
      <w:b w:val="0"/>
      <w:i w:val="0"/>
      <w:iCs/>
      <w:color w:val="548DD4"/>
    </w:rPr>
  </w:style>
  <w:style w:type="character" w:styleId="ad">
    <w:name w:val="Hyperlink"/>
    <w:aliases w:val="itm_Hyperlink"/>
    <w:uiPriority w:val="99"/>
    <w:rsid w:val="00BA6108"/>
    <w:rPr>
      <w:color w:val="0000FF"/>
      <w:u w:val="single"/>
    </w:rPr>
  </w:style>
  <w:style w:type="character" w:customStyle="1" w:styleId="30">
    <w:name w:val="Заголовок 3 Знак"/>
    <w:aliases w:val="it_Header3 Знак"/>
    <w:link w:val="3"/>
    <w:uiPriority w:val="9"/>
    <w:rsid w:val="00BA6108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40">
    <w:name w:val="Заголовок 4 Знак"/>
    <w:aliases w:val="it_Header4 Знак"/>
    <w:link w:val="4"/>
    <w:uiPriority w:val="9"/>
    <w:rsid w:val="00BA6108"/>
    <w:rPr>
      <w:rFonts w:ascii="Times New Roman" w:eastAsia="Times New Roman" w:hAnsi="Times New Roman" w:cs="Times New Roman"/>
      <w:b/>
      <w:bCs/>
      <w:iCs/>
      <w:smallCaps/>
      <w:sz w:val="28"/>
      <w:lang w:eastAsia="ru-RU"/>
    </w:rPr>
  </w:style>
  <w:style w:type="character" w:customStyle="1" w:styleId="50">
    <w:name w:val="Заголовок 5 Знак"/>
    <w:aliases w:val="it_Header5 Знак"/>
    <w:link w:val="5"/>
    <w:uiPriority w:val="9"/>
    <w:rsid w:val="00BA6108"/>
    <w:rPr>
      <w:rFonts w:ascii="Times New Roman" w:eastAsia="Times New Roman" w:hAnsi="Times New Roman" w:cs="Times New Roman"/>
      <w:b/>
      <w:sz w:val="32"/>
      <w:lang w:eastAsia="ru-RU"/>
    </w:rPr>
  </w:style>
  <w:style w:type="character" w:customStyle="1" w:styleId="60">
    <w:name w:val="Заголовок 6 Знак"/>
    <w:aliases w:val="it_Header6 Знак"/>
    <w:link w:val="6"/>
    <w:uiPriority w:val="9"/>
    <w:rsid w:val="00BA6108"/>
    <w:rPr>
      <w:rFonts w:ascii="Times New Roman" w:eastAsia="Times New Roman" w:hAnsi="Times New Roman" w:cs="Times New Roman"/>
      <w:iCs/>
      <w:smallCaps/>
      <w:sz w:val="32"/>
      <w:lang w:eastAsia="ru-RU"/>
    </w:rPr>
  </w:style>
  <w:style w:type="character" w:customStyle="1" w:styleId="70">
    <w:name w:val="Заголовок 7 Знак"/>
    <w:aliases w:val="it_Header7 Знак"/>
    <w:link w:val="7"/>
    <w:uiPriority w:val="9"/>
    <w:rsid w:val="00BA6108"/>
    <w:rPr>
      <w:rFonts w:ascii="Times New Roman" w:eastAsia="Times New Roman" w:hAnsi="Times New Roman" w:cs="Times New Roman"/>
      <w:iCs/>
      <w:sz w:val="32"/>
      <w:lang w:eastAsia="ru-RU"/>
    </w:rPr>
  </w:style>
  <w:style w:type="character" w:customStyle="1" w:styleId="80">
    <w:name w:val="Заголовок 8 Знак"/>
    <w:aliases w:val="it_Header8 Знак"/>
    <w:link w:val="8"/>
    <w:uiPriority w:val="9"/>
    <w:rsid w:val="00BA6108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aliases w:val="it_Header9 Знак"/>
    <w:link w:val="9"/>
    <w:uiPriority w:val="9"/>
    <w:rsid w:val="00BA6108"/>
    <w:rPr>
      <w:rFonts w:ascii="Cambria" w:eastAsia="Times New Roman" w:hAnsi="Cambria" w:cs="Times New Roman"/>
      <w:iCs/>
      <w:smallCaps/>
      <w:sz w:val="24"/>
      <w:szCs w:val="28"/>
      <w:lang w:eastAsia="ru-RU"/>
    </w:rPr>
  </w:style>
  <w:style w:type="character" w:styleId="ae">
    <w:name w:val="annotation reference"/>
    <w:uiPriority w:val="99"/>
    <w:semiHidden/>
    <w:unhideWhenUsed/>
    <w:rsid w:val="00BA6108"/>
    <w:rPr>
      <w:sz w:val="16"/>
      <w:szCs w:val="16"/>
    </w:rPr>
  </w:style>
  <w:style w:type="paragraph" w:styleId="a0">
    <w:name w:val="List Bullet"/>
    <w:basedOn w:val="a3"/>
    <w:uiPriority w:val="99"/>
    <w:semiHidden/>
    <w:unhideWhenUsed/>
    <w:qFormat/>
    <w:rsid w:val="00BA6108"/>
    <w:pPr>
      <w:numPr>
        <w:numId w:val="10"/>
      </w:numPr>
      <w:spacing w:before="0"/>
    </w:pPr>
  </w:style>
  <w:style w:type="paragraph" w:styleId="af">
    <w:name w:val="footer"/>
    <w:aliases w:val="itx_TitleFooter"/>
    <w:basedOn w:val="a3"/>
    <w:link w:val="af0"/>
    <w:uiPriority w:val="98"/>
    <w:unhideWhenUsed/>
    <w:rsid w:val="00BA6108"/>
    <w:pPr>
      <w:tabs>
        <w:tab w:val="center" w:pos="4677"/>
        <w:tab w:val="right" w:pos="9355"/>
      </w:tabs>
      <w:spacing w:before="0" w:line="240" w:lineRule="auto"/>
      <w:ind w:firstLine="0"/>
      <w:jc w:val="center"/>
    </w:pPr>
    <w:rPr>
      <w:b/>
    </w:rPr>
  </w:style>
  <w:style w:type="character" w:customStyle="1" w:styleId="af0">
    <w:name w:val="Нижний колонтитул Знак"/>
    <w:aliases w:val="itx_TitleFooter Знак"/>
    <w:link w:val="af"/>
    <w:uiPriority w:val="98"/>
    <w:rsid w:val="00BA6108"/>
    <w:rPr>
      <w:rFonts w:ascii="Times New Roman" w:eastAsia="Times New Roman" w:hAnsi="Times New Roman" w:cs="Times New Roman"/>
      <w:b/>
      <w:sz w:val="24"/>
      <w:lang w:eastAsia="ru-RU"/>
    </w:rPr>
  </w:style>
  <w:style w:type="character" w:styleId="af1">
    <w:name w:val="page number"/>
    <w:aliases w:val="itx_PageNumber"/>
    <w:rsid w:val="00BA6108"/>
    <w:rPr>
      <w:szCs w:val="24"/>
    </w:rPr>
  </w:style>
  <w:style w:type="paragraph" w:styleId="a">
    <w:name w:val="List Number"/>
    <w:basedOn w:val="a3"/>
    <w:uiPriority w:val="99"/>
    <w:semiHidden/>
    <w:unhideWhenUsed/>
    <w:rsid w:val="00BA6108"/>
    <w:pPr>
      <w:numPr>
        <w:numId w:val="11"/>
      </w:numPr>
    </w:pPr>
  </w:style>
  <w:style w:type="paragraph" w:styleId="11">
    <w:name w:val="toc 1"/>
    <w:aliases w:val="itc_Contents1"/>
    <w:basedOn w:val="a3"/>
    <w:next w:val="a3"/>
    <w:link w:val="12"/>
    <w:autoRedefine/>
    <w:uiPriority w:val="39"/>
    <w:rsid w:val="00BA6108"/>
    <w:pPr>
      <w:tabs>
        <w:tab w:val="left" w:pos="426"/>
        <w:tab w:val="right" w:leader="dot" w:pos="10206"/>
      </w:tabs>
      <w:spacing w:before="0" w:line="276" w:lineRule="auto"/>
      <w:ind w:left="426" w:right="567" w:hanging="426"/>
      <w:contextualSpacing w:val="0"/>
      <w:jc w:val="left"/>
    </w:pPr>
    <w:rPr>
      <w:caps/>
      <w:noProof/>
      <w:szCs w:val="24"/>
    </w:rPr>
  </w:style>
  <w:style w:type="character" w:customStyle="1" w:styleId="12">
    <w:name w:val="Оглавление 1 Знак"/>
    <w:aliases w:val="itc_Contents1 Знак"/>
    <w:link w:val="11"/>
    <w:uiPriority w:val="39"/>
    <w:rsid w:val="00BA6108"/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22">
    <w:name w:val="toc 2"/>
    <w:aliases w:val="itc_Contents2"/>
    <w:basedOn w:val="a3"/>
    <w:next w:val="a3"/>
    <w:autoRedefine/>
    <w:uiPriority w:val="39"/>
    <w:rsid w:val="00BA6108"/>
    <w:pPr>
      <w:tabs>
        <w:tab w:val="left" w:pos="851"/>
        <w:tab w:val="left" w:pos="1134"/>
        <w:tab w:val="right" w:leader="dot" w:pos="10206"/>
      </w:tabs>
      <w:spacing w:before="0" w:line="276" w:lineRule="auto"/>
      <w:ind w:left="851" w:right="567" w:hanging="613"/>
      <w:contextualSpacing w:val="0"/>
      <w:jc w:val="left"/>
    </w:pPr>
    <w:rPr>
      <w:smallCaps/>
      <w:noProof/>
      <w:szCs w:val="24"/>
    </w:rPr>
  </w:style>
  <w:style w:type="paragraph" w:styleId="31">
    <w:name w:val="toc 3"/>
    <w:aliases w:val="itc_Contents3"/>
    <w:basedOn w:val="a3"/>
    <w:next w:val="a3"/>
    <w:autoRedefine/>
    <w:uiPriority w:val="39"/>
    <w:rsid w:val="00BA6108"/>
    <w:pPr>
      <w:tabs>
        <w:tab w:val="left" w:pos="1418"/>
        <w:tab w:val="left" w:pos="1701"/>
        <w:tab w:val="right" w:leader="dot" w:pos="10206"/>
      </w:tabs>
      <w:spacing w:before="0" w:line="276" w:lineRule="auto"/>
      <w:ind w:left="1418" w:right="566" w:hanging="936"/>
      <w:contextualSpacing w:val="0"/>
      <w:jc w:val="left"/>
    </w:pPr>
    <w:rPr>
      <w:noProof/>
      <w:szCs w:val="24"/>
    </w:rPr>
  </w:style>
  <w:style w:type="paragraph" w:styleId="41">
    <w:name w:val="toc 4"/>
    <w:aliases w:val="itc_Contents1Add"/>
    <w:basedOn w:val="a3"/>
    <w:next w:val="a3"/>
    <w:autoRedefine/>
    <w:uiPriority w:val="39"/>
    <w:unhideWhenUsed/>
    <w:rsid w:val="00BA6108"/>
    <w:pPr>
      <w:tabs>
        <w:tab w:val="left" w:pos="-4678"/>
        <w:tab w:val="left" w:pos="1985"/>
        <w:tab w:val="right" w:leader="dot" w:pos="10206"/>
      </w:tabs>
      <w:suppressAutoHyphens/>
      <w:spacing w:before="0" w:line="276" w:lineRule="auto"/>
      <w:ind w:left="1985" w:right="566" w:hanging="1985"/>
      <w:jc w:val="left"/>
    </w:pPr>
    <w:rPr>
      <w:noProof/>
    </w:rPr>
  </w:style>
  <w:style w:type="table" w:styleId="af2">
    <w:name w:val="Table Grid"/>
    <w:basedOn w:val="a5"/>
    <w:uiPriority w:val="59"/>
    <w:rsid w:val="00BA6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sz w:val="24"/>
      </w:rPr>
    </w:tblStylePr>
  </w:style>
  <w:style w:type="character" w:styleId="af3">
    <w:name w:val="Intense Emphasis"/>
    <w:aliases w:val="itm_Highlight"/>
    <w:uiPriority w:val="21"/>
    <w:qFormat/>
    <w:rsid w:val="00BA6108"/>
    <w:rPr>
      <w:b w:val="0"/>
      <w:bCs/>
      <w:i w:val="0"/>
      <w:iCs/>
      <w:color w:val="auto"/>
      <w:bdr w:val="none" w:sz="0" w:space="0" w:color="auto"/>
      <w:shd w:val="clear" w:color="auto" w:fill="FFFF00"/>
    </w:rPr>
  </w:style>
  <w:style w:type="character" w:styleId="af4">
    <w:name w:val="Subtle Emphasis"/>
    <w:uiPriority w:val="99"/>
    <w:qFormat/>
    <w:rsid w:val="00BA6108"/>
    <w:rPr>
      <w:i/>
      <w:iCs/>
      <w:color w:val="808080"/>
    </w:rPr>
  </w:style>
  <w:style w:type="character" w:styleId="af5">
    <w:name w:val="Strong"/>
    <w:aliases w:val="itm_Marked"/>
    <w:uiPriority w:val="22"/>
    <w:qFormat/>
    <w:rsid w:val="00BA6108"/>
    <w:rPr>
      <w:b/>
      <w:bCs/>
    </w:rPr>
  </w:style>
  <w:style w:type="paragraph" w:styleId="af6">
    <w:name w:val="Balloon Text"/>
    <w:basedOn w:val="a3"/>
    <w:link w:val="af7"/>
    <w:uiPriority w:val="99"/>
    <w:semiHidden/>
    <w:unhideWhenUsed/>
    <w:rsid w:val="00BA610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BA610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annotation text"/>
    <w:basedOn w:val="a3"/>
    <w:link w:val="af9"/>
    <w:uiPriority w:val="99"/>
    <w:semiHidden/>
    <w:unhideWhenUsed/>
    <w:rsid w:val="00BA6108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BA6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A6108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BA61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2">
    <w:name w:val="маркер"/>
    <w:basedOn w:val="afc"/>
    <w:link w:val="afd"/>
    <w:qFormat/>
    <w:rsid w:val="00922C1C"/>
    <w:pPr>
      <w:numPr>
        <w:numId w:val="12"/>
      </w:numPr>
      <w:spacing w:before="100" w:beforeAutospacing="1" w:after="100" w:afterAutospacing="1" w:line="240" w:lineRule="auto"/>
      <w:ind w:left="360"/>
      <w:contextualSpacing w:val="0"/>
      <w:jc w:val="left"/>
    </w:pPr>
  </w:style>
  <w:style w:type="character" w:customStyle="1" w:styleId="afd">
    <w:name w:val="маркер Знак"/>
    <w:basedOn w:val="a4"/>
    <w:link w:val="a2"/>
    <w:rsid w:val="00922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3"/>
    <w:uiPriority w:val="99"/>
    <w:semiHidden/>
    <w:unhideWhenUsed/>
    <w:rsid w:val="00922C1C"/>
    <w:rPr>
      <w:szCs w:val="24"/>
    </w:rPr>
  </w:style>
  <w:style w:type="paragraph" w:customStyle="1" w:styleId="20">
    <w:name w:val="Маркер2"/>
    <w:basedOn w:val="a3"/>
    <w:link w:val="23"/>
    <w:qFormat/>
    <w:rsid w:val="00A7191A"/>
    <w:pPr>
      <w:numPr>
        <w:numId w:val="13"/>
      </w:numPr>
      <w:spacing w:before="100" w:beforeAutospacing="1" w:after="100" w:afterAutospacing="1" w:line="240" w:lineRule="auto"/>
      <w:ind w:left="810"/>
      <w:contextualSpacing w:val="0"/>
      <w:jc w:val="left"/>
    </w:pPr>
    <w:rPr>
      <w:rFonts w:eastAsiaTheme="minorHAnsi" w:cs="Arial"/>
      <w:color w:val="333333"/>
      <w:szCs w:val="21"/>
      <w:lang w:eastAsia="en-US"/>
    </w:rPr>
  </w:style>
  <w:style w:type="character" w:customStyle="1" w:styleId="23">
    <w:name w:val="Маркер2 Знак"/>
    <w:basedOn w:val="a4"/>
    <w:link w:val="20"/>
    <w:rsid w:val="00A7191A"/>
    <w:rPr>
      <w:rFonts w:ascii="Times New Roman" w:hAnsi="Times New Roman" w:cs="Arial"/>
      <w:color w:val="333333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Magelan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Мурад Эдуардович</dc:creator>
  <cp:lastModifiedBy>user</cp:lastModifiedBy>
  <cp:revision>3</cp:revision>
  <dcterms:created xsi:type="dcterms:W3CDTF">2018-05-11T09:17:00Z</dcterms:created>
  <dcterms:modified xsi:type="dcterms:W3CDTF">2018-05-22T09:35:00Z</dcterms:modified>
</cp:coreProperties>
</file>