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6F" w:rsidRDefault="002361E3" w:rsidP="002361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61E3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C6F" w:rsidRDefault="00D47C6F" w:rsidP="00D47C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D47C6F" w:rsidRDefault="00D47C6F" w:rsidP="00D47C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МАХНЁВСКОГО МУНИЦИПАЛЬНОГО ОБРАЗОВАНИЯ</w:t>
      </w:r>
    </w:p>
    <w:p w:rsidR="00D47C6F" w:rsidRDefault="00D47C6F" w:rsidP="00D47C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47C6F" w:rsidRDefault="00D47C6F" w:rsidP="00D47C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D47C6F" w:rsidRDefault="00D47C6F" w:rsidP="00D47C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01238">
        <w:rPr>
          <w:rFonts w:ascii="Times New Roman" w:hAnsi="Times New Roman"/>
          <w:sz w:val="28"/>
          <w:szCs w:val="28"/>
        </w:rPr>
        <w:t>05 декабря</w:t>
      </w:r>
      <w:r>
        <w:rPr>
          <w:rFonts w:ascii="Times New Roman" w:hAnsi="Times New Roman"/>
          <w:sz w:val="28"/>
          <w:szCs w:val="28"/>
        </w:rPr>
        <w:t xml:space="preserve">   2017 года              п.г.т. Махнёво                        №  </w:t>
      </w:r>
      <w:r w:rsidR="00701238">
        <w:rPr>
          <w:rFonts w:ascii="Times New Roman" w:hAnsi="Times New Roman"/>
          <w:sz w:val="28"/>
          <w:szCs w:val="28"/>
        </w:rPr>
        <w:t>293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42871" w:rsidRDefault="00942871" w:rsidP="00522624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 внесении изменений  в решение Думы Махнёвского муниципального образования  от </w:t>
      </w:r>
      <w:r>
        <w:rPr>
          <w:rFonts w:ascii="Times New Roman" w:hAnsi="Times New Roman"/>
          <w:b/>
          <w:i/>
          <w:sz w:val="28"/>
          <w:szCs w:val="28"/>
        </w:rPr>
        <w:t xml:space="preserve"> 16  января 2009    №  75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«Об утверждении  Регламента Думы Махнёвского муниципального образования»</w:t>
      </w:r>
      <w:r>
        <w:rPr>
          <w:rFonts w:ascii="Times New Roman" w:hAnsi="Times New Roman" w:cs="Calibri"/>
          <w:bCs/>
          <w:sz w:val="28"/>
          <w:szCs w:val="28"/>
        </w:rPr>
        <w:t xml:space="preserve"> </w:t>
      </w:r>
      <w:r>
        <w:rPr>
          <w:rFonts w:ascii="Times New Roman" w:hAnsi="Times New Roman" w:cs="Calibri"/>
          <w:b/>
          <w:bCs/>
          <w:i/>
          <w:sz w:val="28"/>
          <w:szCs w:val="28"/>
        </w:rPr>
        <w:t xml:space="preserve">(с изменениями </w:t>
      </w:r>
      <w:r>
        <w:rPr>
          <w:rFonts w:ascii="Times New Roman" w:hAnsi="Times New Roman"/>
          <w:b/>
          <w:i/>
          <w:sz w:val="28"/>
          <w:szCs w:val="28"/>
        </w:rPr>
        <w:t>от 27.09.2012   №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263 , </w:t>
      </w:r>
      <w:r>
        <w:rPr>
          <w:rFonts w:ascii="Times New Roman" w:hAnsi="Times New Roman" w:cs="Calibri"/>
          <w:b/>
          <w:bCs/>
          <w:i/>
          <w:sz w:val="28"/>
          <w:szCs w:val="28"/>
        </w:rPr>
        <w:t xml:space="preserve">от  09.04. 2013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№  334, от 23.09.2015 № 2)</w:t>
      </w:r>
    </w:p>
    <w:p w:rsidR="00D47C6F" w:rsidRDefault="00522624" w:rsidP="00D47C6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A350C">
        <w:rPr>
          <w:b w:val="0"/>
          <w:sz w:val="28"/>
          <w:szCs w:val="28"/>
        </w:rPr>
        <w:t>Н</w:t>
      </w:r>
      <w:r w:rsidR="000A350C" w:rsidRPr="00EB46B3">
        <w:rPr>
          <w:b w:val="0"/>
          <w:sz w:val="28"/>
          <w:szCs w:val="28"/>
        </w:rPr>
        <w:t xml:space="preserve">а основании Предложения </w:t>
      </w:r>
      <w:proofErr w:type="spellStart"/>
      <w:r w:rsidR="000A350C" w:rsidRPr="00EB46B3">
        <w:rPr>
          <w:b w:val="0"/>
          <w:sz w:val="28"/>
          <w:szCs w:val="28"/>
        </w:rPr>
        <w:t>Алапаевской</w:t>
      </w:r>
      <w:proofErr w:type="spellEnd"/>
      <w:r w:rsidR="000A350C" w:rsidRPr="00EB46B3">
        <w:rPr>
          <w:b w:val="0"/>
          <w:sz w:val="28"/>
          <w:szCs w:val="28"/>
        </w:rPr>
        <w:t xml:space="preserve"> городской прокуратуры от 25.09.2017 г.,</w:t>
      </w:r>
      <w:r w:rsidR="000A350C" w:rsidRPr="000A350C">
        <w:rPr>
          <w:sz w:val="28"/>
          <w:szCs w:val="28"/>
        </w:rPr>
        <w:t xml:space="preserve"> </w:t>
      </w:r>
      <w:r w:rsidR="000A350C" w:rsidRPr="000A350C">
        <w:rPr>
          <w:b w:val="0"/>
          <w:sz w:val="28"/>
          <w:szCs w:val="28"/>
        </w:rPr>
        <w:t>руководствуясь пунктом 7 статьи 22 Устава Махнёвского муниципального образования</w:t>
      </w:r>
    </w:p>
    <w:p w:rsidR="00D47C6F" w:rsidRDefault="00D47C6F" w:rsidP="00D47C6F">
      <w:pPr>
        <w:pStyle w:val="ConsPlusNormal"/>
        <w:ind w:firstLine="540"/>
        <w:jc w:val="both"/>
      </w:pPr>
      <w:r>
        <w:t xml:space="preserve">  </w:t>
      </w:r>
    </w:p>
    <w:p w:rsidR="00D47C6F" w:rsidRDefault="00D47C6F" w:rsidP="00D47C6F">
      <w:pPr>
        <w:pStyle w:val="ConsPlusNormal"/>
        <w:ind w:firstLine="540"/>
        <w:jc w:val="both"/>
      </w:pPr>
      <w:r>
        <w:rPr>
          <w:b/>
        </w:rPr>
        <w:t>РЕШИЛА</w:t>
      </w:r>
      <w:r>
        <w:t>:</w:t>
      </w:r>
    </w:p>
    <w:p w:rsidR="00D04F7E" w:rsidRDefault="00D04F7E" w:rsidP="00D47C6F">
      <w:pPr>
        <w:pStyle w:val="ConsPlusNormal"/>
        <w:ind w:firstLine="540"/>
        <w:jc w:val="both"/>
      </w:pPr>
    </w:p>
    <w:p w:rsidR="00D04F7E" w:rsidRDefault="00D04F7E" w:rsidP="00D04F7E">
      <w:pPr>
        <w:jc w:val="both"/>
        <w:rPr>
          <w:rFonts w:ascii="Times New Roman" w:hAnsi="Times New Roman"/>
          <w:bCs/>
          <w:sz w:val="28"/>
          <w:szCs w:val="28"/>
        </w:rPr>
      </w:pPr>
      <w:r w:rsidRPr="00D04F7E">
        <w:rPr>
          <w:sz w:val="28"/>
          <w:szCs w:val="28"/>
        </w:rPr>
        <w:t>1.</w:t>
      </w:r>
      <w:r w:rsidRPr="00D04F7E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04F7E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В</w:t>
      </w:r>
      <w:r w:rsidRPr="00D04F7E">
        <w:rPr>
          <w:rFonts w:ascii="Times New Roman" w:hAnsi="Times New Roman"/>
          <w:bCs/>
          <w:iCs/>
          <w:sz w:val="28"/>
          <w:szCs w:val="28"/>
        </w:rPr>
        <w:t xml:space="preserve"> решение Думы Махнёвского муниципального образования  от </w:t>
      </w:r>
      <w:r w:rsidRPr="00D04F7E">
        <w:rPr>
          <w:rFonts w:ascii="Times New Roman" w:hAnsi="Times New Roman"/>
          <w:sz w:val="28"/>
          <w:szCs w:val="28"/>
        </w:rPr>
        <w:t xml:space="preserve"> 16  января 2009    №  75  </w:t>
      </w:r>
      <w:r w:rsidRPr="00D04F7E">
        <w:rPr>
          <w:rFonts w:ascii="Times New Roman" w:hAnsi="Times New Roman"/>
          <w:bCs/>
          <w:iCs/>
          <w:sz w:val="28"/>
          <w:szCs w:val="28"/>
        </w:rPr>
        <w:t>«Об утверждении  Регламента Думы Махнёвского муниципального образования»</w:t>
      </w:r>
      <w:r w:rsidRPr="00D04F7E">
        <w:rPr>
          <w:rFonts w:ascii="Times New Roman" w:hAnsi="Times New Roman" w:cs="Calibri"/>
          <w:bCs/>
          <w:sz w:val="28"/>
          <w:szCs w:val="28"/>
        </w:rPr>
        <w:t xml:space="preserve"> (с изменениями </w:t>
      </w:r>
      <w:r w:rsidRPr="00D04F7E">
        <w:rPr>
          <w:rFonts w:ascii="Times New Roman" w:hAnsi="Times New Roman"/>
          <w:sz w:val="28"/>
          <w:szCs w:val="28"/>
        </w:rPr>
        <w:t>от 27.09.2012   №</w:t>
      </w:r>
      <w:r w:rsidRPr="00D04F7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04F7E">
        <w:rPr>
          <w:rFonts w:ascii="Times New Roman" w:hAnsi="Times New Roman"/>
          <w:sz w:val="28"/>
          <w:szCs w:val="28"/>
        </w:rPr>
        <w:t xml:space="preserve">263 , </w:t>
      </w:r>
      <w:r w:rsidRPr="00D04F7E">
        <w:rPr>
          <w:rFonts w:ascii="Times New Roman" w:hAnsi="Times New Roman" w:cs="Calibri"/>
          <w:bCs/>
          <w:sz w:val="28"/>
          <w:szCs w:val="28"/>
        </w:rPr>
        <w:t xml:space="preserve">от  09.04. 2013 </w:t>
      </w:r>
      <w:r w:rsidRPr="00D04F7E">
        <w:rPr>
          <w:rFonts w:ascii="Times New Roman" w:hAnsi="Times New Roman"/>
          <w:bCs/>
          <w:sz w:val="28"/>
          <w:szCs w:val="28"/>
        </w:rPr>
        <w:t xml:space="preserve"> №  334, от 23.09.2015 № 2)</w:t>
      </w:r>
      <w:r>
        <w:rPr>
          <w:rFonts w:ascii="Times New Roman" w:hAnsi="Times New Roman"/>
          <w:bCs/>
          <w:sz w:val="28"/>
          <w:szCs w:val="28"/>
        </w:rPr>
        <w:t xml:space="preserve"> внести следующие изменения:</w:t>
      </w:r>
    </w:p>
    <w:p w:rsidR="00D04F7E" w:rsidRDefault="00D04F7E" w:rsidP="00D04F7E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 Регламент Думы </w:t>
      </w:r>
      <w:r w:rsidRPr="00D04F7E">
        <w:rPr>
          <w:rFonts w:ascii="Times New Roman" w:hAnsi="Times New Roman"/>
          <w:bCs/>
          <w:iCs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внести изменения следующего содержания:</w:t>
      </w:r>
    </w:p>
    <w:p w:rsidR="00D04F7E" w:rsidRDefault="00D04F7E" w:rsidP="00D04F7E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1.1</w:t>
      </w:r>
      <w:r w:rsidR="00173261">
        <w:rPr>
          <w:rFonts w:ascii="Times New Roman" w:hAnsi="Times New Roman"/>
          <w:bCs/>
          <w:iCs/>
          <w:sz w:val="28"/>
          <w:szCs w:val="28"/>
        </w:rPr>
        <w:t>подпункт 1.</w:t>
      </w:r>
      <w:r w:rsidR="00870B43">
        <w:rPr>
          <w:rFonts w:ascii="Times New Roman" w:hAnsi="Times New Roman"/>
          <w:bCs/>
          <w:iCs/>
          <w:sz w:val="28"/>
          <w:szCs w:val="28"/>
        </w:rPr>
        <w:t>1</w:t>
      </w:r>
      <w:r w:rsidR="00173261">
        <w:rPr>
          <w:rFonts w:ascii="Times New Roman" w:hAnsi="Times New Roman"/>
          <w:bCs/>
          <w:iCs/>
          <w:sz w:val="28"/>
          <w:szCs w:val="28"/>
        </w:rPr>
        <w:t xml:space="preserve"> пункта 1 статьи 15 дополнить абзацем </w:t>
      </w:r>
      <w:r w:rsidR="00870B43">
        <w:rPr>
          <w:rFonts w:ascii="Times New Roman" w:hAnsi="Times New Roman"/>
          <w:bCs/>
          <w:iCs/>
          <w:sz w:val="28"/>
          <w:szCs w:val="28"/>
        </w:rPr>
        <w:t>восьмым</w:t>
      </w:r>
      <w:r w:rsidR="00173261">
        <w:rPr>
          <w:rFonts w:ascii="Times New Roman" w:hAnsi="Times New Roman"/>
          <w:bCs/>
          <w:iCs/>
          <w:sz w:val="28"/>
          <w:szCs w:val="28"/>
        </w:rPr>
        <w:t xml:space="preserve"> следующего содержания:</w:t>
      </w:r>
    </w:p>
    <w:p w:rsidR="00173261" w:rsidRDefault="00173261" w:rsidP="00D04F7E">
      <w:pPr>
        <w:jc w:val="both"/>
        <w:rPr>
          <w:rFonts w:ascii="Times New Roman" w:hAnsi="Times New Roman"/>
          <w:sz w:val="28"/>
          <w:szCs w:val="28"/>
        </w:rPr>
      </w:pPr>
      <w:r w:rsidRPr="00173261">
        <w:rPr>
          <w:rFonts w:ascii="Times New Roman" w:hAnsi="Times New Roman"/>
          <w:bCs/>
          <w:iCs/>
          <w:sz w:val="28"/>
          <w:szCs w:val="28"/>
        </w:rPr>
        <w:t>« - о</w:t>
      </w:r>
      <w:r w:rsidR="00870B43">
        <w:rPr>
          <w:rFonts w:ascii="Times New Roman" w:hAnsi="Times New Roman"/>
          <w:bCs/>
          <w:iCs/>
          <w:sz w:val="28"/>
          <w:szCs w:val="28"/>
        </w:rPr>
        <w:t>б</w:t>
      </w:r>
      <w:r w:rsidRPr="0017326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73261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173261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 Думой муниципального образования по результатам его ежегодного отчета перед Думой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1166C" w:rsidRPr="00516C7B" w:rsidRDefault="00D1166C" w:rsidP="00701238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6C7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стоящее Решение вступает в силу </w:t>
      </w:r>
      <w:r w:rsidRPr="003F724E">
        <w:rPr>
          <w:rFonts w:ascii="Times New Roman" w:eastAsia="Calibri" w:hAnsi="Times New Roman"/>
          <w:sz w:val="28"/>
          <w:szCs w:val="28"/>
        </w:rPr>
        <w:t xml:space="preserve">со дня его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F724E">
        <w:rPr>
          <w:rFonts w:ascii="Times New Roman" w:eastAsia="Calibri" w:hAnsi="Times New Roman"/>
          <w:sz w:val="28"/>
          <w:szCs w:val="28"/>
        </w:rPr>
        <w:t>опубликова</w:t>
      </w:r>
      <w:r>
        <w:rPr>
          <w:rFonts w:ascii="Times New Roman" w:eastAsia="Calibri" w:hAnsi="Times New Roman"/>
          <w:sz w:val="28"/>
          <w:szCs w:val="28"/>
        </w:rPr>
        <w:t>ния в газете «Алапаевская искра»</w:t>
      </w:r>
      <w:r w:rsidRPr="003F724E">
        <w:rPr>
          <w:rFonts w:ascii="Times New Roman" w:eastAsia="Calibri" w:hAnsi="Times New Roman"/>
          <w:sz w:val="28"/>
          <w:szCs w:val="28"/>
        </w:rPr>
        <w:t>.</w:t>
      </w:r>
    </w:p>
    <w:p w:rsidR="00D1166C" w:rsidRPr="00516C7B" w:rsidRDefault="00D1166C" w:rsidP="00701238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16C7B">
        <w:rPr>
          <w:rFonts w:ascii="Times New Roman" w:hAnsi="Times New Roman"/>
          <w:sz w:val="28"/>
          <w:szCs w:val="28"/>
        </w:rPr>
        <w:t>Опубликовать настоящее Решение в газете «Алапаевская искра»</w:t>
      </w:r>
      <w:proofErr w:type="gramStart"/>
      <w:r w:rsidR="00833178">
        <w:rPr>
          <w:rFonts w:ascii="Times New Roman" w:hAnsi="Times New Roman"/>
          <w:sz w:val="28"/>
          <w:szCs w:val="28"/>
        </w:rPr>
        <w:t xml:space="preserve"> </w:t>
      </w:r>
      <w:r w:rsidRPr="00516C7B">
        <w:rPr>
          <w:rFonts w:ascii="Times New Roman" w:hAnsi="Times New Roman"/>
          <w:sz w:val="28"/>
          <w:szCs w:val="28"/>
        </w:rPr>
        <w:t>.</w:t>
      </w:r>
      <w:proofErr w:type="gramEnd"/>
    </w:p>
    <w:p w:rsidR="00D1166C" w:rsidRDefault="00D1166C" w:rsidP="00701238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516C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6C7B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833178">
        <w:rPr>
          <w:rFonts w:ascii="Times New Roman" w:hAnsi="Times New Roman"/>
          <w:sz w:val="28"/>
          <w:szCs w:val="28"/>
        </w:rPr>
        <w:t xml:space="preserve">Председателя Думы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C34BB8" w:rsidRPr="001F0FFB" w:rsidRDefault="00C34BB8" w:rsidP="00C34BB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0FFB">
        <w:rPr>
          <w:rFonts w:ascii="Times New Roman" w:hAnsi="Times New Roman"/>
          <w:sz w:val="28"/>
        </w:rPr>
        <w:t xml:space="preserve">Председатель Думы </w:t>
      </w:r>
    </w:p>
    <w:p w:rsidR="00C34BB8" w:rsidRPr="001F0FFB" w:rsidRDefault="00C34BB8" w:rsidP="00C34BB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0FFB">
        <w:rPr>
          <w:rFonts w:ascii="Times New Roman" w:hAnsi="Times New Roman"/>
          <w:sz w:val="28"/>
        </w:rPr>
        <w:t>муниципального образования                                                     И.М.Авдеев</w:t>
      </w:r>
    </w:p>
    <w:p w:rsidR="00C34BB8" w:rsidRDefault="00C34BB8" w:rsidP="00C34BB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51A0" w:rsidRDefault="00C34BB8" w:rsidP="00C34BB8">
      <w:pPr>
        <w:spacing w:after="0" w:line="240" w:lineRule="auto"/>
        <w:jc w:val="both"/>
      </w:pPr>
      <w:r w:rsidRPr="001F0FFB">
        <w:rPr>
          <w:rFonts w:ascii="Times New Roman" w:hAnsi="Times New Roman"/>
          <w:sz w:val="28"/>
        </w:rPr>
        <w:t>Глава муниципального образования</w:t>
      </w:r>
      <w:r w:rsidRPr="001F0FFB">
        <w:rPr>
          <w:rFonts w:ascii="Times New Roman" w:hAnsi="Times New Roman"/>
          <w:sz w:val="28"/>
        </w:rPr>
        <w:tab/>
      </w:r>
      <w:r w:rsidRPr="001F0FFB">
        <w:rPr>
          <w:rFonts w:ascii="Times New Roman" w:hAnsi="Times New Roman"/>
          <w:sz w:val="28"/>
        </w:rPr>
        <w:tab/>
        <w:t xml:space="preserve">                           А.В.Лызлов</w:t>
      </w:r>
    </w:p>
    <w:sectPr w:rsidR="003C51A0" w:rsidSect="002361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6F"/>
    <w:rsid w:val="000068AF"/>
    <w:rsid w:val="000A350C"/>
    <w:rsid w:val="00100210"/>
    <w:rsid w:val="00102B9D"/>
    <w:rsid w:val="001565E0"/>
    <w:rsid w:val="00173261"/>
    <w:rsid w:val="002361E3"/>
    <w:rsid w:val="002D409E"/>
    <w:rsid w:val="003C51A0"/>
    <w:rsid w:val="00522624"/>
    <w:rsid w:val="005D2F14"/>
    <w:rsid w:val="005D6CB2"/>
    <w:rsid w:val="00701238"/>
    <w:rsid w:val="00833178"/>
    <w:rsid w:val="00870B43"/>
    <w:rsid w:val="00942871"/>
    <w:rsid w:val="00BD099B"/>
    <w:rsid w:val="00C34BB8"/>
    <w:rsid w:val="00D04F7E"/>
    <w:rsid w:val="00D1166C"/>
    <w:rsid w:val="00D4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6F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7C6F"/>
    <w:rPr>
      <w:color w:val="0000FF"/>
      <w:u w:val="single"/>
    </w:rPr>
  </w:style>
  <w:style w:type="paragraph" w:customStyle="1" w:styleId="ConsPlusNormal">
    <w:name w:val="ConsPlusNormal"/>
    <w:rsid w:val="00D47C6F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7C6F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15</cp:revision>
  <cp:lastPrinted>2017-12-14T05:48:00Z</cp:lastPrinted>
  <dcterms:created xsi:type="dcterms:W3CDTF">2017-11-03T09:21:00Z</dcterms:created>
  <dcterms:modified xsi:type="dcterms:W3CDTF">2017-12-14T05:48:00Z</dcterms:modified>
</cp:coreProperties>
</file>