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A8" w:rsidRDefault="001F1481" w:rsidP="001F1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481">
        <w:rPr>
          <w:rFonts w:ascii="Times New Roman" w:hAnsi="Times New Roman" w:cs="Times New Roman"/>
          <w:b/>
          <w:sz w:val="28"/>
          <w:szCs w:val="28"/>
        </w:rPr>
        <w:t>О</w:t>
      </w:r>
      <w:r w:rsidR="003E69A8" w:rsidRPr="001F1481">
        <w:rPr>
          <w:rFonts w:ascii="Times New Roman" w:hAnsi="Times New Roman" w:cs="Times New Roman"/>
          <w:b/>
          <w:sz w:val="28"/>
          <w:szCs w:val="28"/>
        </w:rPr>
        <w:t xml:space="preserve"> переходе с 01.01.2020 года на расчет </w:t>
      </w:r>
      <w:proofErr w:type="gramStart"/>
      <w:r w:rsidR="003E69A8" w:rsidRPr="001F1481">
        <w:rPr>
          <w:rFonts w:ascii="Times New Roman" w:hAnsi="Times New Roman" w:cs="Times New Roman"/>
          <w:b/>
          <w:sz w:val="28"/>
          <w:szCs w:val="28"/>
        </w:rPr>
        <w:t>налога</w:t>
      </w:r>
      <w:proofErr w:type="gramEnd"/>
      <w:r w:rsidR="003E69A8" w:rsidRPr="001F1481">
        <w:rPr>
          <w:rFonts w:ascii="Times New Roman" w:hAnsi="Times New Roman" w:cs="Times New Roman"/>
          <w:b/>
          <w:sz w:val="28"/>
          <w:szCs w:val="28"/>
        </w:rPr>
        <w:t xml:space="preserve"> на имущество </w:t>
      </w:r>
      <w:r w:rsidR="00154989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3E69A8" w:rsidRPr="001F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481">
        <w:rPr>
          <w:rFonts w:ascii="Times New Roman" w:hAnsi="Times New Roman" w:cs="Times New Roman"/>
          <w:b/>
          <w:sz w:val="28"/>
          <w:szCs w:val="28"/>
        </w:rPr>
        <w:t>исходя из кадастровой стоимости</w:t>
      </w:r>
    </w:p>
    <w:p w:rsidR="00111166" w:rsidRDefault="001F1481" w:rsidP="003E6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B16">
        <w:rPr>
          <w:rFonts w:ascii="Times New Roman" w:hAnsi="Times New Roman" w:cs="Times New Roman"/>
          <w:sz w:val="28"/>
          <w:szCs w:val="28"/>
        </w:rPr>
        <w:t>Расчет налога на имущество для физических лиц производится налоговыми органами. Сейчас для расчета налога в Свердловской области используется информация об инвентаризационной стоимости объектов недвижимости. Информация об инвентаризационной стоимости перестала поступать в налоговые органы после 01.03.2013 года, в связи с этим за объекты, возникшие (построенные) после этой даты</w:t>
      </w:r>
      <w:r w:rsidR="00E57AF3">
        <w:rPr>
          <w:rFonts w:ascii="Times New Roman" w:hAnsi="Times New Roman" w:cs="Times New Roman"/>
          <w:sz w:val="28"/>
          <w:szCs w:val="28"/>
        </w:rPr>
        <w:t>,</w:t>
      </w:r>
      <w:r w:rsidR="008B5B16">
        <w:rPr>
          <w:rFonts w:ascii="Times New Roman" w:hAnsi="Times New Roman" w:cs="Times New Roman"/>
          <w:sz w:val="28"/>
          <w:szCs w:val="28"/>
        </w:rPr>
        <w:t xml:space="preserve"> налог на имущество не может быть рассчитан. </w:t>
      </w:r>
      <w:r w:rsidR="00C9395E">
        <w:rPr>
          <w:rFonts w:ascii="Times New Roman" w:hAnsi="Times New Roman" w:cs="Times New Roman"/>
          <w:sz w:val="28"/>
          <w:szCs w:val="28"/>
        </w:rPr>
        <w:t>Для более справедливого распределения налоговой нагрузки по уплате налога на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395E">
        <w:rPr>
          <w:rFonts w:ascii="Times New Roman" w:hAnsi="Times New Roman" w:cs="Times New Roman"/>
          <w:sz w:val="28"/>
          <w:szCs w:val="28"/>
        </w:rPr>
        <w:t xml:space="preserve"> начиная с налогового периода 2020 года, расчет будет производиться исходя из кадастровой стоимости объектов. Этот показатель является наиболее точной стоимостной оценкой </w:t>
      </w:r>
      <w:r w:rsidR="00111166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C9395E">
        <w:rPr>
          <w:rFonts w:ascii="Times New Roman" w:hAnsi="Times New Roman" w:cs="Times New Roman"/>
          <w:sz w:val="28"/>
          <w:szCs w:val="28"/>
        </w:rPr>
        <w:t xml:space="preserve">, который при этом является неотъемлемым атрибутом </w:t>
      </w:r>
      <w:r w:rsidR="00111166">
        <w:rPr>
          <w:rFonts w:ascii="Times New Roman" w:hAnsi="Times New Roman" w:cs="Times New Roman"/>
          <w:sz w:val="28"/>
          <w:szCs w:val="28"/>
        </w:rPr>
        <w:t xml:space="preserve">для каждого объекта. </w:t>
      </w:r>
      <w:r w:rsidR="00713C13">
        <w:rPr>
          <w:rFonts w:ascii="Times New Roman" w:hAnsi="Times New Roman" w:cs="Times New Roman"/>
          <w:sz w:val="28"/>
          <w:szCs w:val="28"/>
        </w:rPr>
        <w:t>Впервые налог с использованием кадастровой стоимости будет произведен за 2020 год в 2021 году.</w:t>
      </w:r>
    </w:p>
    <w:p w:rsidR="003E69A8" w:rsidRDefault="00111166" w:rsidP="00111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законодатель предусмотрел целый комплекс мер, призванных исключить возможность резкого увеличения налоговой нагрузки на налогоплательщиков физических лиц. Так предусмотрен трехлетний переходный период</w:t>
      </w:r>
      <w:r w:rsidR="001F1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которого к сумме, на которую увеличится налог (в случае если такое увеличение произойдет) будет применяться специальный понижающий коэффициент – 0,2 в первый год, 0,4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во-второй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>, 0,6 - в третий год исчисления налога с к</w:t>
      </w:r>
      <w:r w:rsidR="00713C13">
        <w:rPr>
          <w:rFonts w:ascii="Times New Roman" w:hAnsi="Times New Roman" w:cs="Times New Roman"/>
          <w:sz w:val="28"/>
          <w:szCs w:val="28"/>
        </w:rPr>
        <w:t>адастровой стоимости</w:t>
      </w:r>
      <w:r>
        <w:rPr>
          <w:rFonts w:ascii="Times New Roman" w:hAnsi="Times New Roman" w:cs="Times New Roman"/>
          <w:sz w:val="28"/>
          <w:szCs w:val="28"/>
        </w:rPr>
        <w:t>. Кроме этого, начиная с третьего года использования кадастровой стоимости для расчета налога</w:t>
      </w:r>
      <w:r w:rsidR="001F1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BAE">
        <w:rPr>
          <w:rFonts w:ascii="Times New Roman" w:hAnsi="Times New Roman" w:cs="Times New Roman"/>
          <w:sz w:val="28"/>
          <w:szCs w:val="28"/>
        </w:rPr>
        <w:t>будет действовать норма</w:t>
      </w:r>
      <w:r w:rsidR="001F1481">
        <w:rPr>
          <w:rFonts w:ascii="Times New Roman" w:hAnsi="Times New Roman" w:cs="Times New Roman"/>
          <w:sz w:val="28"/>
          <w:szCs w:val="28"/>
        </w:rPr>
        <w:t>,</w:t>
      </w:r>
      <w:r w:rsidR="00152BAE">
        <w:rPr>
          <w:rFonts w:ascii="Times New Roman" w:hAnsi="Times New Roman" w:cs="Times New Roman"/>
          <w:sz w:val="28"/>
          <w:szCs w:val="28"/>
        </w:rPr>
        <w:t xml:space="preserve"> в соответствии с которой ежег</w:t>
      </w:r>
      <w:r w:rsidR="00713C13">
        <w:rPr>
          <w:rFonts w:ascii="Times New Roman" w:hAnsi="Times New Roman" w:cs="Times New Roman"/>
          <w:sz w:val="28"/>
          <w:szCs w:val="28"/>
        </w:rPr>
        <w:t>одное увеличение суммы налога</w:t>
      </w:r>
      <w:r w:rsidR="00152BAE">
        <w:rPr>
          <w:rFonts w:ascii="Times New Roman" w:hAnsi="Times New Roman" w:cs="Times New Roman"/>
          <w:sz w:val="28"/>
          <w:szCs w:val="28"/>
        </w:rPr>
        <w:t xml:space="preserve"> не может превышать 10 процентов.</w:t>
      </w:r>
    </w:p>
    <w:p w:rsidR="00713C13" w:rsidRDefault="00152BAE" w:rsidP="00111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знать, что при расчете налога с кадастровой стоимости для таких объектов как жилой дом, квартира</w:t>
      </w:r>
      <w:r w:rsidR="00E57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комната </w:t>
      </w:r>
      <w:r w:rsidR="00713C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рименяется налоговый вычет. Для жилого дома размер вычета равен кадастровой стоимости 50 кв. м., для квартиры</w:t>
      </w:r>
      <w:r w:rsidR="001F1481">
        <w:rPr>
          <w:rFonts w:ascii="Times New Roman" w:hAnsi="Times New Roman" w:cs="Times New Roman"/>
          <w:sz w:val="28"/>
          <w:szCs w:val="28"/>
        </w:rPr>
        <w:t xml:space="preserve"> или части жилого дома</w:t>
      </w:r>
      <w:r>
        <w:rPr>
          <w:rFonts w:ascii="Times New Roman" w:hAnsi="Times New Roman" w:cs="Times New Roman"/>
          <w:sz w:val="28"/>
          <w:szCs w:val="28"/>
        </w:rPr>
        <w:t xml:space="preserve"> – 20 кв. м, для комнаты</w:t>
      </w:r>
      <w:r w:rsidR="001F1481">
        <w:rPr>
          <w:rFonts w:ascii="Times New Roman" w:hAnsi="Times New Roman" w:cs="Times New Roman"/>
          <w:sz w:val="28"/>
          <w:szCs w:val="28"/>
        </w:rPr>
        <w:t xml:space="preserve"> или части квартиры</w:t>
      </w:r>
      <w:r>
        <w:rPr>
          <w:rFonts w:ascii="Times New Roman" w:hAnsi="Times New Roman" w:cs="Times New Roman"/>
          <w:sz w:val="28"/>
          <w:szCs w:val="28"/>
        </w:rPr>
        <w:t xml:space="preserve"> – 10 кв.</w:t>
      </w:r>
      <w:r w:rsidR="0071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Дополнительные вычеты получат родители, имеющие 3 и более</w:t>
      </w:r>
      <w:r w:rsidR="001F1481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детей. Размер дополнител</w:t>
      </w:r>
      <w:r w:rsidR="00713C13">
        <w:rPr>
          <w:rFonts w:ascii="Times New Roman" w:hAnsi="Times New Roman" w:cs="Times New Roman"/>
          <w:sz w:val="28"/>
          <w:szCs w:val="28"/>
        </w:rPr>
        <w:t>ьного</w:t>
      </w:r>
      <w:r w:rsidR="001F1481">
        <w:rPr>
          <w:rFonts w:ascii="Times New Roman" w:hAnsi="Times New Roman" w:cs="Times New Roman"/>
          <w:sz w:val="28"/>
          <w:szCs w:val="28"/>
        </w:rPr>
        <w:t xml:space="preserve"> вычета</w:t>
      </w:r>
      <w:r w:rsidR="00713C13">
        <w:rPr>
          <w:rFonts w:ascii="Times New Roman" w:hAnsi="Times New Roman" w:cs="Times New Roman"/>
          <w:sz w:val="28"/>
          <w:szCs w:val="28"/>
        </w:rPr>
        <w:t xml:space="preserve"> для квартир и комнат составит стоимость 5 квадратных метров, а для жилого дома</w:t>
      </w:r>
      <w:r w:rsidR="001F1481">
        <w:rPr>
          <w:rFonts w:ascii="Times New Roman" w:hAnsi="Times New Roman" w:cs="Times New Roman"/>
          <w:sz w:val="28"/>
          <w:szCs w:val="28"/>
        </w:rPr>
        <w:t xml:space="preserve"> </w:t>
      </w:r>
      <w:r w:rsidR="00713C13">
        <w:rPr>
          <w:rFonts w:ascii="Times New Roman" w:hAnsi="Times New Roman" w:cs="Times New Roman"/>
          <w:sz w:val="28"/>
          <w:szCs w:val="28"/>
        </w:rPr>
        <w:t xml:space="preserve"> стоимость 7 квадратных метр</w:t>
      </w:r>
      <w:r w:rsidR="001F1481">
        <w:rPr>
          <w:rFonts w:ascii="Times New Roman" w:hAnsi="Times New Roman" w:cs="Times New Roman"/>
          <w:sz w:val="28"/>
          <w:szCs w:val="28"/>
        </w:rPr>
        <w:t>ов</w:t>
      </w:r>
      <w:r w:rsidR="00713C13">
        <w:rPr>
          <w:rFonts w:ascii="Times New Roman" w:hAnsi="Times New Roman" w:cs="Times New Roman"/>
          <w:sz w:val="28"/>
          <w:szCs w:val="28"/>
        </w:rPr>
        <w:t xml:space="preserve"> за каждого несовершеннолетнего ребенка. </w:t>
      </w:r>
    </w:p>
    <w:p w:rsidR="00713C13" w:rsidRPr="00713C13" w:rsidRDefault="00713C13" w:rsidP="00E57A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расчет налога на имущество с кадастрово</w:t>
      </w:r>
      <w:r w:rsidR="001F1481">
        <w:rPr>
          <w:rFonts w:ascii="Times New Roman" w:hAnsi="Times New Roman" w:cs="Times New Roman"/>
          <w:sz w:val="28"/>
          <w:szCs w:val="28"/>
        </w:rPr>
        <w:t>й стоимости сохранят</w:t>
      </w:r>
      <w:r>
        <w:rPr>
          <w:rFonts w:ascii="Times New Roman" w:hAnsi="Times New Roman" w:cs="Times New Roman"/>
          <w:sz w:val="28"/>
          <w:szCs w:val="28"/>
        </w:rPr>
        <w:t>ся все действующие в н</w:t>
      </w:r>
      <w:r w:rsidR="001F1481">
        <w:rPr>
          <w:rFonts w:ascii="Times New Roman" w:hAnsi="Times New Roman" w:cs="Times New Roman"/>
          <w:sz w:val="28"/>
          <w:szCs w:val="28"/>
        </w:rPr>
        <w:t>астоящее время налоговые льготы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13C13" w:rsidRPr="0071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A8"/>
    <w:rsid w:val="000E4F60"/>
    <w:rsid w:val="00111166"/>
    <w:rsid w:val="00152BAE"/>
    <w:rsid w:val="00154989"/>
    <w:rsid w:val="001F1481"/>
    <w:rsid w:val="003C7DFC"/>
    <w:rsid w:val="003E69A8"/>
    <w:rsid w:val="00713C13"/>
    <w:rsid w:val="007160A6"/>
    <w:rsid w:val="0072165B"/>
    <w:rsid w:val="008B5B16"/>
    <w:rsid w:val="00B57ECC"/>
    <w:rsid w:val="00BC0D71"/>
    <w:rsid w:val="00C9395E"/>
    <w:rsid w:val="00E5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Корчак Татьяна Борисовна</cp:lastModifiedBy>
  <cp:revision>2</cp:revision>
  <dcterms:created xsi:type="dcterms:W3CDTF">2019-10-09T05:33:00Z</dcterms:created>
  <dcterms:modified xsi:type="dcterms:W3CDTF">2019-10-09T05:33:00Z</dcterms:modified>
</cp:coreProperties>
</file>