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EA" w:rsidRPr="006828EA" w:rsidRDefault="006828EA" w:rsidP="00682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ПРОЕКТ</w:t>
      </w:r>
    </w:p>
    <w:p w:rsidR="006828EA" w:rsidRPr="006828EA" w:rsidRDefault="006828EA" w:rsidP="0068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28EA" w:rsidRPr="006828EA" w:rsidRDefault="006828EA" w:rsidP="00682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</w:p>
    <w:p w:rsidR="006828EA" w:rsidRPr="006828EA" w:rsidRDefault="006828EA" w:rsidP="00682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C92B" wp14:editId="138A5A0E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6828E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D8010" wp14:editId="4416A966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 xml:space="preserve"> «___»____________2015г.                                                              п.г.т.  Махнёво</w: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8EA" w:rsidRPr="006828EA" w:rsidRDefault="006828EA" w:rsidP="00682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EA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6828EA" w:rsidRPr="006828EA" w:rsidRDefault="006828EA" w:rsidP="006828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28EA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</w:t>
      </w:r>
      <w:r w:rsidRPr="006828EA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828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20 февраля 2014 года № 96 «Об утверждении перечня муниципальных услуг, переводимых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в электронный вид и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по принципу «одного окна», оказываемых на территории Махнёвского муниципального образования», Уставом Махнёвского муниципального образования</w: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EA" w:rsidRPr="006828EA" w:rsidRDefault="006828EA" w:rsidP="00682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6828EA">
        <w:rPr>
          <w:rFonts w:ascii="Times New Roman" w:hAnsi="Times New Roman" w:cs="Times New Roman"/>
          <w:bCs/>
          <w:sz w:val="28"/>
          <w:szCs w:val="28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6828EA">
        <w:rPr>
          <w:rFonts w:ascii="Times New Roman" w:hAnsi="Times New Roman" w:cs="Times New Roman"/>
          <w:sz w:val="28"/>
          <w:szCs w:val="28"/>
        </w:rPr>
        <w:t>» (далее – Административный регламент) (прилагается).</w:t>
      </w:r>
    </w:p>
    <w:p w:rsidR="006828EA" w:rsidRPr="006828EA" w:rsidRDefault="006828EA" w:rsidP="00FE79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Постановление Администрации Махнёвского муниципального образования от 2</w:t>
      </w:r>
      <w:r w:rsidR="00FE7900">
        <w:rPr>
          <w:rFonts w:ascii="Times New Roman" w:hAnsi="Times New Roman" w:cs="Times New Roman"/>
          <w:sz w:val="28"/>
          <w:szCs w:val="28"/>
        </w:rPr>
        <w:t>5</w:t>
      </w:r>
      <w:r w:rsidRPr="006828EA">
        <w:rPr>
          <w:rFonts w:ascii="Times New Roman" w:hAnsi="Times New Roman" w:cs="Times New Roman"/>
          <w:sz w:val="28"/>
          <w:szCs w:val="28"/>
        </w:rPr>
        <w:t xml:space="preserve"> </w:t>
      </w:r>
      <w:r w:rsidR="00FE7900">
        <w:rPr>
          <w:rFonts w:ascii="Times New Roman" w:hAnsi="Times New Roman" w:cs="Times New Roman"/>
          <w:sz w:val="28"/>
          <w:szCs w:val="28"/>
        </w:rPr>
        <w:t>апреля</w:t>
      </w:r>
      <w:r w:rsidRPr="006828EA">
        <w:rPr>
          <w:rFonts w:ascii="Times New Roman" w:hAnsi="Times New Roman" w:cs="Times New Roman"/>
          <w:sz w:val="28"/>
          <w:szCs w:val="28"/>
        </w:rPr>
        <w:t xml:space="preserve"> 201</w:t>
      </w:r>
      <w:r w:rsidR="00FE7900">
        <w:rPr>
          <w:rFonts w:ascii="Times New Roman" w:hAnsi="Times New Roman" w:cs="Times New Roman"/>
          <w:sz w:val="28"/>
          <w:szCs w:val="28"/>
        </w:rPr>
        <w:t>3</w:t>
      </w:r>
      <w:r w:rsidRPr="006828E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7900">
        <w:rPr>
          <w:rFonts w:ascii="Times New Roman" w:hAnsi="Times New Roman" w:cs="Times New Roman"/>
          <w:sz w:val="28"/>
          <w:szCs w:val="28"/>
        </w:rPr>
        <w:t>373</w:t>
      </w:r>
      <w:r w:rsidRPr="006828EA">
        <w:rPr>
          <w:rFonts w:ascii="Times New Roman" w:hAnsi="Times New Roman" w:cs="Times New Roman"/>
          <w:sz w:val="28"/>
          <w:szCs w:val="28"/>
        </w:rPr>
        <w:t xml:space="preserve"> «</w:t>
      </w:r>
      <w:r w:rsidR="00FE7900" w:rsidRPr="00FE79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оказания муниципальной услуги по предоставлению на территории Махнёвского муниципального образования земельных участков для строительства с предварительным согласованием места размещения объекта</w:t>
      </w:r>
      <w:r w:rsidRPr="006828EA">
        <w:rPr>
          <w:rFonts w:ascii="Times New Roman" w:hAnsi="Times New Roman" w:cs="Times New Roman"/>
          <w:sz w:val="28"/>
          <w:szCs w:val="28"/>
        </w:rPr>
        <w:t xml:space="preserve">» отменить.  </w:t>
      </w:r>
    </w:p>
    <w:p w:rsidR="006828EA" w:rsidRPr="006828EA" w:rsidRDefault="006828EA" w:rsidP="00682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6828EA" w:rsidRPr="006828EA" w:rsidRDefault="006828EA" w:rsidP="00682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</w:t>
      </w:r>
    </w:p>
    <w:p w:rsidR="006828EA" w:rsidRPr="006828EA" w:rsidRDefault="006828EA" w:rsidP="006828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8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8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28EA" w:rsidRPr="006828EA" w:rsidRDefault="006828EA" w:rsidP="0068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                                     Н.Д. </w:t>
      </w:r>
      <w:proofErr w:type="spellStart"/>
      <w:r w:rsidRPr="006828EA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00" w:rsidRDefault="00FE7900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8EA" w:rsidRPr="006828EA" w:rsidRDefault="006828EA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 </w:t>
      </w:r>
    </w:p>
    <w:p w:rsidR="006828EA" w:rsidRPr="006828EA" w:rsidRDefault="006828EA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 </w:t>
      </w:r>
    </w:p>
    <w:p w:rsidR="006828EA" w:rsidRPr="006828EA" w:rsidRDefault="006828EA" w:rsidP="006828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 </w:t>
      </w:r>
    </w:p>
    <w:p w:rsidR="006828EA" w:rsidRPr="006828EA" w:rsidRDefault="006828EA" w:rsidP="006828E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 2015 года № ___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1048D9" w:rsidP="00C01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Административный регламент </w:t>
      </w:r>
      <w:r w:rsidR="006828EA">
        <w:rPr>
          <w:rFonts w:ascii="Times New Roman" w:hAnsi="Times New Roman" w:cs="Times New Roman"/>
          <w:bCs/>
          <w:sz w:val="28"/>
          <w:szCs w:val="28"/>
        </w:rPr>
        <w:t>по</w:t>
      </w:r>
      <w:r w:rsidR="00C017E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828EA">
        <w:rPr>
          <w:rFonts w:ascii="Times New Roman" w:hAnsi="Times New Roman" w:cs="Times New Roman"/>
          <w:bCs/>
          <w:sz w:val="28"/>
          <w:szCs w:val="28"/>
        </w:rPr>
        <w:t>редоставлению</w:t>
      </w:r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объекта»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Раздел 1. Общие положения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28EA">
        <w:rPr>
          <w:rFonts w:ascii="Times New Roman" w:hAnsi="Times New Roman" w:cs="Times New Roman"/>
          <w:sz w:val="28"/>
          <w:szCs w:val="28"/>
        </w:rPr>
        <w:t>1.</w:t>
      </w:r>
      <w:r w:rsidR="00184F93" w:rsidRPr="00184F93">
        <w:rPr>
          <w:rFonts w:ascii="Times New Roman" w:hAnsi="Times New Roman" w:cs="Times New Roman"/>
          <w:sz w:val="28"/>
          <w:szCs w:val="28"/>
        </w:rPr>
        <w:t>1</w:t>
      </w:r>
      <w:r w:rsidRPr="006828E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объекта» на территории </w:t>
      </w:r>
      <w:r w:rsidR="00C017E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6828EA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«Предоставление</w:t>
      </w:r>
      <w:proofErr w:type="gramEnd"/>
      <w:r w:rsidRPr="00682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8EA">
        <w:rPr>
          <w:rFonts w:ascii="Times New Roman" w:hAnsi="Times New Roman" w:cs="Times New Roman"/>
          <w:sz w:val="28"/>
          <w:szCs w:val="28"/>
        </w:rPr>
        <w:t xml:space="preserve">в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объекта» на территории </w:t>
      </w:r>
      <w:r w:rsidR="00C017E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6828E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</w:t>
      </w:r>
      <w:proofErr w:type="gramEnd"/>
      <w:r w:rsidRPr="006828EA">
        <w:rPr>
          <w:rFonts w:ascii="Times New Roman" w:hAnsi="Times New Roman" w:cs="Times New Roman"/>
          <w:sz w:val="28"/>
          <w:szCs w:val="28"/>
        </w:rPr>
        <w:t>, а также определяет сроки и последовательность действий (административных процедур) при предоставлении муниципальной услуги.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93">
        <w:rPr>
          <w:rFonts w:ascii="Times New Roman" w:hAnsi="Times New Roman" w:cs="Times New Roman"/>
          <w:sz w:val="28"/>
          <w:szCs w:val="28"/>
        </w:rPr>
        <w:t>1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 w:rsidRPr="00184F93"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регулируется следующими нормативными правовыми актами: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Конституцией Российской Федерации;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Земельным кодексом Рос</w:t>
      </w:r>
      <w:r w:rsidR="00C017EC">
        <w:rPr>
          <w:rFonts w:ascii="Times New Roman" w:hAnsi="Times New Roman" w:cs="Times New Roman"/>
          <w:sz w:val="28"/>
          <w:szCs w:val="28"/>
        </w:rPr>
        <w:t>сийской Федерации от 25.10.2001</w:t>
      </w:r>
      <w:r w:rsidRPr="006828EA">
        <w:rPr>
          <w:rFonts w:ascii="Times New Roman" w:hAnsi="Times New Roman" w:cs="Times New Roman"/>
          <w:sz w:val="28"/>
          <w:szCs w:val="28"/>
        </w:rPr>
        <w:t>года № 136-ФЗ;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Федеральным законом от 25.10.2001 года № 137-ФЗ «О введении в действие Земельного кодекса Российской Федерации»;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Градостроительным кодексом Российской Федерации от 29.12.2004 года № 190-ФЗ;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5) Федеральным законом от 29.12.2004 года № 191-ФЗ «О введении в действие Градостроительного кодекса Российской Федерации»;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lastRenderedPageBreak/>
        <w:t>6) Федеральным законом от 24.07.2007 года № 221-ФЗ «О государственном кадастре недвижимости»;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7) Федеральным законом от 02.05.2006 года № 59-ФЗ «О порядке рассмотрения обращений граждан Российской Федерации»;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8) Законом Свердловской области от 07.07.2004 года № 18-ОЗ «Об особенностях регулирования земельных отношений на территории Свердловской области»;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9) 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участок». </w:t>
      </w:r>
    </w:p>
    <w:p w:rsidR="001048D9" w:rsidRPr="006828EA" w:rsidRDefault="00C017EC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Прави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лами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1048D9" w:rsidRPr="006828EA">
        <w:rPr>
          <w:rFonts w:ascii="Times New Roman" w:hAnsi="Times New Roman" w:cs="Times New Roman"/>
          <w:sz w:val="28"/>
          <w:szCs w:val="28"/>
        </w:rPr>
        <w:t>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93">
        <w:rPr>
          <w:rFonts w:ascii="Times New Roman" w:hAnsi="Times New Roman" w:cs="Times New Roman"/>
          <w:sz w:val="28"/>
          <w:szCs w:val="28"/>
        </w:rPr>
        <w:t>1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 w:rsidRPr="00184F93"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Заявителями, имеющими право на получение муниципальной услуги (далее – заявители) являются физические или юридические лица, заинтересованные в предоставлении земельного участка, расположенного на территории </w:t>
      </w:r>
      <w:r w:rsidR="00C017E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для строительства, а также их представители, полномочия которых подтверждаются в порядке, установленном законодательством Российской Федерации.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93">
        <w:rPr>
          <w:rFonts w:ascii="Times New Roman" w:hAnsi="Times New Roman" w:cs="Times New Roman"/>
          <w:sz w:val="28"/>
          <w:szCs w:val="28"/>
        </w:rPr>
        <w:t>1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 w:rsidRPr="00184F93">
        <w:rPr>
          <w:rFonts w:ascii="Times New Roman" w:hAnsi="Times New Roman" w:cs="Times New Roman"/>
          <w:sz w:val="28"/>
          <w:szCs w:val="28"/>
        </w:rPr>
        <w:t>4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Информация о муниципальной услуге предоставляется: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 w:rsidR="00C017EC"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 (дале</w:t>
      </w:r>
      <w:proofErr w:type="gramStart"/>
      <w:r w:rsidR="00C017E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017EC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6828EA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Местонахождение: 624</w:t>
      </w:r>
      <w:r w:rsidR="00C017EC">
        <w:rPr>
          <w:rFonts w:ascii="Times New Roman" w:hAnsi="Times New Roman" w:cs="Times New Roman"/>
          <w:sz w:val="28"/>
          <w:szCs w:val="28"/>
        </w:rPr>
        <w:t>621</w:t>
      </w:r>
      <w:r w:rsidRPr="006828EA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C017EC">
        <w:rPr>
          <w:rFonts w:ascii="Times New Roman" w:hAnsi="Times New Roman" w:cs="Times New Roman"/>
          <w:sz w:val="28"/>
          <w:szCs w:val="28"/>
        </w:rPr>
        <w:t>п.г.т. Махнёво</w:t>
      </w:r>
      <w:r w:rsidRPr="006828E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017EC">
        <w:rPr>
          <w:rFonts w:ascii="Times New Roman" w:hAnsi="Times New Roman" w:cs="Times New Roman"/>
          <w:sz w:val="28"/>
          <w:szCs w:val="28"/>
        </w:rPr>
        <w:t>Победы</w:t>
      </w:r>
      <w:r w:rsidRPr="006828EA">
        <w:rPr>
          <w:rFonts w:ascii="Times New Roman" w:hAnsi="Times New Roman" w:cs="Times New Roman"/>
          <w:sz w:val="28"/>
          <w:szCs w:val="28"/>
        </w:rPr>
        <w:t xml:space="preserve">, </w:t>
      </w:r>
      <w:r w:rsidR="00C017EC">
        <w:rPr>
          <w:rFonts w:ascii="Times New Roman" w:hAnsi="Times New Roman" w:cs="Times New Roman"/>
          <w:sz w:val="28"/>
          <w:szCs w:val="28"/>
        </w:rPr>
        <w:t>23</w:t>
      </w:r>
      <w:r w:rsidRPr="006828EA">
        <w:rPr>
          <w:rFonts w:ascii="Times New Roman" w:hAnsi="Times New Roman" w:cs="Times New Roman"/>
          <w:sz w:val="28"/>
          <w:szCs w:val="28"/>
        </w:rPr>
        <w:t>, кабинет N 9. 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1048D9" w:rsidRPr="006828EA" w:rsidRDefault="00C017EC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14.00 до 17.0</w:t>
      </w:r>
      <w:r w:rsidR="001048D9" w:rsidRPr="006828EA">
        <w:rPr>
          <w:rFonts w:ascii="Times New Roman" w:hAnsi="Times New Roman" w:cs="Times New Roman"/>
          <w:sz w:val="28"/>
          <w:szCs w:val="28"/>
        </w:rPr>
        <w:t>0 часов.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84F93">
        <w:rPr>
          <w:rFonts w:ascii="Times New Roman" w:hAnsi="Times New Roman" w:cs="Times New Roman"/>
          <w:sz w:val="28"/>
          <w:szCs w:val="28"/>
        </w:rPr>
        <w:t>администрации</w:t>
      </w:r>
      <w:r w:rsidRPr="006828EA">
        <w:rPr>
          <w:rFonts w:ascii="Times New Roman" w:hAnsi="Times New Roman" w:cs="Times New Roman"/>
          <w:sz w:val="28"/>
          <w:szCs w:val="28"/>
        </w:rPr>
        <w:t xml:space="preserve"> может быть получена по телефону: 8 (343</w:t>
      </w:r>
      <w:r w:rsidR="00184F93">
        <w:rPr>
          <w:rFonts w:ascii="Times New Roman" w:hAnsi="Times New Roman" w:cs="Times New Roman"/>
          <w:sz w:val="28"/>
          <w:szCs w:val="28"/>
        </w:rPr>
        <w:t>46</w:t>
      </w:r>
      <w:r w:rsidRPr="006828EA">
        <w:rPr>
          <w:rFonts w:ascii="Times New Roman" w:hAnsi="Times New Roman" w:cs="Times New Roman"/>
          <w:sz w:val="28"/>
          <w:szCs w:val="28"/>
        </w:rPr>
        <w:t xml:space="preserve">) </w:t>
      </w:r>
      <w:r w:rsidR="00184F93">
        <w:rPr>
          <w:rFonts w:ascii="Times New Roman" w:hAnsi="Times New Roman" w:cs="Times New Roman"/>
          <w:sz w:val="28"/>
          <w:szCs w:val="28"/>
        </w:rPr>
        <w:t>76-2-65</w:t>
      </w:r>
      <w:r w:rsidRPr="006828EA">
        <w:rPr>
          <w:rFonts w:ascii="Times New Roman" w:hAnsi="Times New Roman" w:cs="Times New Roman"/>
          <w:sz w:val="28"/>
          <w:szCs w:val="28"/>
        </w:rPr>
        <w:t>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путем использования федеральной государственной информационной системы "Единый портал государственных и муниципальных услуг (функций)";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в электронном виде получить информацию можно на официальном сайте Администрации в сети "Интернет" (</w:t>
      </w:r>
      <w:r w:rsidRPr="006828EA">
        <w:rPr>
          <w:rFonts w:ascii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184F93">
        <w:rPr>
          <w:rFonts w:ascii="Times New Roman" w:hAnsi="Times New Roman" w:cs="Times New Roman"/>
          <w:sz w:val="28"/>
          <w:szCs w:val="28"/>
          <w:u w:val="single"/>
          <w:lang w:val="en-US"/>
        </w:rPr>
        <w:t>mahnevo</w:t>
      </w:r>
      <w:proofErr w:type="spellEnd"/>
      <w:r w:rsidRPr="006828E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828EA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6828EA">
        <w:rPr>
          <w:rFonts w:ascii="Times New Roman" w:hAnsi="Times New Roman" w:cs="Times New Roman"/>
          <w:sz w:val="28"/>
          <w:szCs w:val="28"/>
        </w:rPr>
        <w:t>).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N 59-ФЗ "О порядке рассмотрения обращений граждан Российской Федерации" (в редакции от 27.07.2010 N 227-ФЗ). 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муниципальной услуге на Портале государственных услуг Свердловской области;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получения результата муниципальной услуги в электронном виде.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(далее-МФЦ).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МФЦ (отделов МФЦ) можно получить на официальном сайте МФЦ (</w:t>
      </w:r>
      <w:r w:rsidRPr="006828EA">
        <w:rPr>
          <w:rFonts w:ascii="Times New Roman" w:hAnsi="Times New Roman" w:cs="Times New Roman"/>
          <w:sz w:val="28"/>
          <w:szCs w:val="28"/>
          <w:u w:val="single"/>
        </w:rPr>
        <w:t>http://www.mfc66.ru</w:t>
      </w:r>
      <w:r w:rsidRPr="006828EA">
        <w:rPr>
          <w:rFonts w:ascii="Times New Roman" w:hAnsi="Times New Roman" w:cs="Times New Roman"/>
          <w:sz w:val="28"/>
          <w:szCs w:val="28"/>
        </w:rPr>
        <w:t>)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F93">
        <w:rPr>
          <w:rFonts w:ascii="Times New Roman" w:hAnsi="Times New Roman" w:cs="Times New Roman"/>
          <w:sz w:val="28"/>
          <w:szCs w:val="28"/>
        </w:rPr>
        <w:t>1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 w:rsidRPr="00184F93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>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обращений, обращение в которые необходимо и обязательно для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Раздел 2. Стандарт предоставления муниципальной услуги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предоставление которой регулируется настоящим административным регламентом, именуется «Предоставление в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объекта» на территории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1048D9" w:rsidRPr="006828EA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 осуществляет Администрация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1048D9" w:rsidRPr="006828EA">
        <w:rPr>
          <w:rFonts w:ascii="Times New Roman" w:hAnsi="Times New Roman" w:cs="Times New Roman"/>
          <w:sz w:val="28"/>
          <w:szCs w:val="28"/>
        </w:rPr>
        <w:t>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выдача (направление) заявителю одного из следующих документов: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- копии постановления администрации о предоставлении земельного участка;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- письменного мотивированного отказа в предоставлении муниципальной услуги.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со дня регистрации заявления о предоставлении муниципальной услуги, не должен превышать 120 календарных дней, без учета срока выполнения в отношении земельного участка кадастровых работ, осуществления его государственного кадастрового учета, при условии предоставления заявителем одновременно с заявлением необходимых документов. Сроки передачи документов из МФЦ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не входят в общий срок предоставления услуги. 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5.1. Для получения муниципальной услуги заявитель самостоятельно предоставляет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следующие документы: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письменное заявление по установленной форме (приложение № 1 к настоящему административному регламенту);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5.2. Предоставленные документы должны соответствовать следующим требованиям: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текст документа написан разборчиво от руки или при помощи средств электронно-вычислительной техники;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в документах отсутствуют неоговоренные исправления;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документы не исполнены карандашом.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5.3.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5.4.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получает следующие документы, если они не были представлены заявителем по собственной инициативе: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28EA">
        <w:rPr>
          <w:rFonts w:ascii="Times New Roman" w:hAnsi="Times New Roman" w:cs="Times New Roman"/>
          <w:sz w:val="28"/>
          <w:szCs w:val="28"/>
        </w:rPr>
        <w:t>1)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 </w:t>
      </w:r>
      <w:proofErr w:type="gramEnd"/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 (если границы земельного участка и его местоположение определены). </w:t>
      </w:r>
    </w:p>
    <w:p w:rsidR="001048D9" w:rsidRPr="006828EA" w:rsidRDefault="00184F93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5.5. Специалист не вправе требовать от заявителя документов, не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5.1 настоящего раздела.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предоставления муниципальной услуги: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необходимых документов, указанных в подпункте 5.1 настоящего раздела;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предоставление нечитаемых документов, документов с приписками, подчистками, помарками;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5) недостоверность сведений, содержащихся в представленных документах. 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плата с заявителя не взимается. 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8.1. При подаче запроса о предоставлении муниципальной услуги максимальный срок ожидания в очереди составляет 15 минут.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8.2. При получении результата предоставления муниципальной услуги максимальный срок ожидания в очереди составляет 15 минут.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9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184F93">
        <w:rPr>
          <w:rFonts w:ascii="Times New Roman" w:hAnsi="Times New Roman" w:cs="Times New Roman"/>
          <w:sz w:val="28"/>
          <w:szCs w:val="28"/>
        </w:rPr>
        <w:t>администрацию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 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10 Требования к помещениям, в которых предоставляется муниципальная услуга: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11 Показатели доступности и качества муниципальной услуги.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11.1. Показателями доступности муниципальной услуги являются: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в электронной форме;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lastRenderedPageBreak/>
        <w:t>4) размещение информации о порядке предоставления муниципальной услуги на официальном сайте.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11.2. Показателями качества предоставления муниципальной услуги являются: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получения услуги заявителем посредством МФЦ.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48D9" w:rsidRPr="006828E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  Информирование заявителей о порядке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  Прием и регистрация заявления и документов;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  Выдачу результата предоставления услуги. 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6828EA" w:rsidRDefault="00047F51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48D9" w:rsidRPr="006828E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рассмотрение документов, проверка содержащихся в них сведений и принятие решения о предоставлении (отказе в предоставлении)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5) выбор земельного участка и издание постановления администрации об утверждении акта о выборе земельного участка, выполнение заявителем в отношении участка кадастровых работ;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6) подготовка постановления администрации о предоставлении земельного участка для строительства;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7) выдача решения о предоставлении земельного участка, либо отказа в предоставлении муниципальной услуги;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Информирование и консультирование заявителей по вопросам предоставления муниципальной услуги.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48D9" w:rsidRPr="006828E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.2. Информирование и консультирование по вопросам предоставления муниципальной услуги осуществляется специалистами </w:t>
      </w:r>
      <w:r w:rsidR="00047F51">
        <w:rPr>
          <w:rFonts w:ascii="Times New Roman" w:hAnsi="Times New Roman" w:cs="Times New Roman"/>
          <w:sz w:val="28"/>
          <w:szCs w:val="28"/>
        </w:rPr>
        <w:t>администрации</w:t>
      </w:r>
      <w:r w:rsidR="001048D9" w:rsidRPr="006828EA">
        <w:rPr>
          <w:rFonts w:ascii="Times New Roman" w:hAnsi="Times New Roman" w:cs="Times New Roman"/>
          <w:sz w:val="28"/>
          <w:szCs w:val="28"/>
        </w:rPr>
        <w:t>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48D9" w:rsidRPr="006828EA">
        <w:rPr>
          <w:rFonts w:ascii="Times New Roman" w:hAnsi="Times New Roman" w:cs="Times New Roman"/>
          <w:sz w:val="28"/>
          <w:szCs w:val="28"/>
        </w:rPr>
        <w:t>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48D9" w:rsidRPr="006828EA">
        <w:rPr>
          <w:rFonts w:ascii="Times New Roman" w:hAnsi="Times New Roman" w:cs="Times New Roman"/>
          <w:sz w:val="28"/>
          <w:szCs w:val="28"/>
        </w:rPr>
        <w:t>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главой администрации (уполномоченным им лицом), и должен содержать фамилию и номер телефона исполнителя и направляется по почтовому адресу, указанному в обращении.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.5. Результатом административной процедуры «Информирование и консультирование заявителей по вопросам предоставления муниципальной </w:t>
      </w:r>
      <w:r w:rsidR="001048D9" w:rsidRPr="006828EA">
        <w:rPr>
          <w:rFonts w:ascii="Times New Roman" w:hAnsi="Times New Roman" w:cs="Times New Roman"/>
          <w:sz w:val="28"/>
          <w:szCs w:val="28"/>
        </w:rPr>
        <w:lastRenderedPageBreak/>
        <w:t>услуги» является разъяснение заявителю порядка получения муниципальной услуги.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9" w:rsidRPr="006828E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письменной, электронной форме или МФЦ с заявлением в соответствии с Приложением № 1к настоящему регламенту. В данном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участок. 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9" w:rsidRPr="006828EA">
        <w:rPr>
          <w:rFonts w:ascii="Times New Roman" w:hAnsi="Times New Roman" w:cs="Times New Roman"/>
          <w:sz w:val="28"/>
          <w:szCs w:val="28"/>
        </w:rPr>
        <w:t>.2. Прием и регистрация заявления и документов, необходимых для предоставления муниципальной услуги осуществляется специалистом, ответственным за прием и регистрацию заявления.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9" w:rsidRPr="006828EA">
        <w:rPr>
          <w:rFonts w:ascii="Times New Roman" w:hAnsi="Times New Roman" w:cs="Times New Roman"/>
          <w:sz w:val="28"/>
          <w:szCs w:val="28"/>
        </w:rPr>
        <w:t>.3. Специалист, в обязанности которого входит принятие документов: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 w:rsidR="00047F51">
        <w:rPr>
          <w:rFonts w:ascii="Times New Roman" w:hAnsi="Times New Roman" w:cs="Times New Roman"/>
          <w:sz w:val="28"/>
          <w:szCs w:val="28"/>
        </w:rPr>
        <w:t>2.</w:t>
      </w:r>
      <w:r w:rsidRPr="006828EA">
        <w:rPr>
          <w:rFonts w:ascii="Times New Roman" w:hAnsi="Times New Roman" w:cs="Times New Roman"/>
          <w:sz w:val="28"/>
          <w:szCs w:val="28"/>
        </w:rPr>
        <w:t>5.1 раздела 2 настоящего административного регламента;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пунктом </w:t>
      </w:r>
      <w:r w:rsidR="00047F51">
        <w:rPr>
          <w:rFonts w:ascii="Times New Roman" w:hAnsi="Times New Roman" w:cs="Times New Roman"/>
          <w:sz w:val="28"/>
          <w:szCs w:val="28"/>
        </w:rPr>
        <w:t>2.</w:t>
      </w:r>
      <w:r w:rsidRPr="006828EA">
        <w:rPr>
          <w:rFonts w:ascii="Times New Roman" w:hAnsi="Times New Roman" w:cs="Times New Roman"/>
          <w:sz w:val="28"/>
          <w:szCs w:val="28"/>
        </w:rPr>
        <w:t>5.2 раздела 2 настоящего административного регламента;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3) сличает представленные экземпляры оригиналов и копий документов;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4) регистрирует поступившее заявление и документы в соответствии с установленными правилами делопроизводства;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5) сообщает заявителю номер и дату регистрации заявления;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6) направляет заявление и прилагаемые к нему документы специалисту, ответственному за предоставление муниципальной услуги.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9" w:rsidRPr="006828EA">
        <w:rPr>
          <w:rFonts w:ascii="Times New Roman" w:hAnsi="Times New Roman" w:cs="Times New Roman"/>
          <w:sz w:val="28"/>
          <w:szCs w:val="28"/>
        </w:rPr>
        <w:t>.4. Регистрация заявления и прилагаемых к нему документов, необходимых для предоставления муниципальной услуги, производится в день их поступления.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9" w:rsidRPr="006828EA">
        <w:rPr>
          <w:rFonts w:ascii="Times New Roman" w:hAnsi="Times New Roman" w:cs="Times New Roman"/>
          <w:sz w:val="28"/>
          <w:szCs w:val="28"/>
        </w:rPr>
        <w:t>.5. В случае оказания муниципальной услуги в электронной форме должностное лицо, ответственное за прием и регистрацию документов, необходимых для предоставления муниципальной услуги: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проверяет наличие документов, указанных в пункте 5.1 раздела 2 настоящего административного регламента, необходимых для предоставления муниципальной услуги;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производит регистрацию документов, указанных в пункте 5.1 раздела 2 настоящего административного регламента, в день их поступления в электронном виде;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9" w:rsidRPr="006828EA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услуги, осуществляет специалист МФЦ. Документы, принятые в МФЦ не </w:t>
      </w:r>
      <w:r w:rsidR="001048D9" w:rsidRPr="006828EA">
        <w:rPr>
          <w:rFonts w:ascii="Times New Roman" w:hAnsi="Times New Roman" w:cs="Times New Roman"/>
          <w:sz w:val="28"/>
          <w:szCs w:val="28"/>
        </w:rPr>
        <w:lastRenderedPageBreak/>
        <w:t xml:space="preserve">позднее следующего рабочего дня после приема и регистрации передаются в </w:t>
      </w:r>
      <w:r w:rsidR="00047F51">
        <w:rPr>
          <w:rFonts w:ascii="Times New Roman" w:hAnsi="Times New Roman" w:cs="Times New Roman"/>
          <w:sz w:val="28"/>
          <w:szCs w:val="28"/>
        </w:rPr>
        <w:t>администрацию</w:t>
      </w:r>
      <w:r w:rsidR="001048D9" w:rsidRPr="006828EA">
        <w:rPr>
          <w:rFonts w:ascii="Times New Roman" w:hAnsi="Times New Roman" w:cs="Times New Roman"/>
          <w:sz w:val="28"/>
          <w:szCs w:val="28"/>
        </w:rPr>
        <w:t>. 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048D9" w:rsidRPr="006828EA">
        <w:rPr>
          <w:rFonts w:ascii="Times New Roman" w:hAnsi="Times New Roman" w:cs="Times New Roman"/>
          <w:sz w:val="28"/>
          <w:szCs w:val="28"/>
        </w:rPr>
        <w:t>.7.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документов. 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3.</w:t>
      </w:r>
      <w:r w:rsidR="00120722">
        <w:rPr>
          <w:rFonts w:ascii="Times New Roman" w:hAnsi="Times New Roman" w:cs="Times New Roman"/>
          <w:sz w:val="28"/>
          <w:szCs w:val="28"/>
        </w:rPr>
        <w:t>4</w:t>
      </w:r>
      <w:r w:rsidRPr="006828EA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3.</w:t>
      </w:r>
      <w:r w:rsidR="00120722">
        <w:rPr>
          <w:rFonts w:ascii="Times New Roman" w:hAnsi="Times New Roman" w:cs="Times New Roman"/>
          <w:sz w:val="28"/>
          <w:szCs w:val="28"/>
        </w:rPr>
        <w:t>4.</w:t>
      </w:r>
      <w:r w:rsidRPr="006828EA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пункте </w:t>
      </w:r>
      <w:r w:rsidR="00047F51">
        <w:rPr>
          <w:rFonts w:ascii="Times New Roman" w:hAnsi="Times New Roman" w:cs="Times New Roman"/>
          <w:sz w:val="28"/>
          <w:szCs w:val="28"/>
        </w:rPr>
        <w:t>2.</w:t>
      </w:r>
      <w:r w:rsidRPr="006828EA">
        <w:rPr>
          <w:rFonts w:ascii="Times New Roman" w:hAnsi="Times New Roman" w:cs="Times New Roman"/>
          <w:sz w:val="28"/>
          <w:szCs w:val="28"/>
        </w:rPr>
        <w:t>5.4 раздела 2 настоящего административного регламента.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3.</w:t>
      </w:r>
      <w:r w:rsidR="00120722">
        <w:rPr>
          <w:rFonts w:ascii="Times New Roman" w:hAnsi="Times New Roman" w:cs="Times New Roman"/>
          <w:sz w:val="28"/>
          <w:szCs w:val="28"/>
        </w:rPr>
        <w:t>4.</w:t>
      </w:r>
      <w:r w:rsidRPr="006828EA">
        <w:rPr>
          <w:rFonts w:ascii="Times New Roman" w:hAnsi="Times New Roman" w:cs="Times New Roman"/>
          <w:sz w:val="28"/>
          <w:szCs w:val="28"/>
        </w:rPr>
        <w:t xml:space="preserve">2. Специалист, ответственный за формирование и направление межведомственных запросов, не позднее 5 рабочих дней со дня приема и регистрации заявления и документов, предусмотренных пунктом </w:t>
      </w:r>
      <w:r w:rsidR="00047F51">
        <w:rPr>
          <w:rFonts w:ascii="Times New Roman" w:hAnsi="Times New Roman" w:cs="Times New Roman"/>
          <w:sz w:val="28"/>
          <w:szCs w:val="28"/>
        </w:rPr>
        <w:t>2.</w:t>
      </w:r>
      <w:r w:rsidRPr="006828EA">
        <w:rPr>
          <w:rFonts w:ascii="Times New Roman" w:hAnsi="Times New Roman" w:cs="Times New Roman"/>
          <w:sz w:val="28"/>
          <w:szCs w:val="28"/>
        </w:rPr>
        <w:t>6.1 раздела 2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сведений: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кадастрового паспорта земельного участка (если границы земельного участка и его местоположение определены).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3.</w:t>
      </w:r>
      <w:r w:rsidR="00120722">
        <w:rPr>
          <w:rFonts w:ascii="Times New Roman" w:hAnsi="Times New Roman" w:cs="Times New Roman"/>
          <w:sz w:val="28"/>
          <w:szCs w:val="28"/>
        </w:rPr>
        <w:t>4.</w:t>
      </w:r>
      <w:r w:rsidRPr="006828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28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сведений, указанных в пункте </w:t>
      </w:r>
      <w:r w:rsidR="00047F51">
        <w:rPr>
          <w:rFonts w:ascii="Times New Roman" w:hAnsi="Times New Roman" w:cs="Times New Roman"/>
          <w:sz w:val="28"/>
          <w:szCs w:val="28"/>
        </w:rPr>
        <w:t>2.</w:t>
      </w:r>
      <w:r w:rsidRPr="006828EA">
        <w:rPr>
          <w:rFonts w:ascii="Times New Roman" w:hAnsi="Times New Roman" w:cs="Times New Roman"/>
          <w:sz w:val="28"/>
          <w:szCs w:val="28"/>
        </w:rPr>
        <w:t>5.4 раздела 2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Pr="006828EA">
        <w:rPr>
          <w:rFonts w:ascii="Times New Roman" w:hAnsi="Times New Roman" w:cs="Times New Roman"/>
          <w:sz w:val="28"/>
          <w:szCs w:val="28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3.4.</w:t>
      </w:r>
      <w:r w:rsidR="00120722">
        <w:rPr>
          <w:rFonts w:ascii="Times New Roman" w:hAnsi="Times New Roman" w:cs="Times New Roman"/>
          <w:sz w:val="28"/>
          <w:szCs w:val="28"/>
        </w:rPr>
        <w:t>4</w:t>
      </w:r>
      <w:r w:rsidRPr="006828E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</w:t>
      </w:r>
      <w:r w:rsidRPr="006828E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услуги» является поступление ответа по системе межведомственного взаимодействия и передача заявления и прилагаемых к нему документов специалисту, ответственному за предоставление муниципальной услуги.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Рассмотрение документов, проверка содержащихся в них сведений и принятие решения о предоставлении (отказе в предоставлении) муниципальной услуги.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048D9" w:rsidRPr="006828EA">
        <w:rPr>
          <w:rFonts w:ascii="Times New Roman" w:hAnsi="Times New Roman" w:cs="Times New Roman"/>
          <w:sz w:val="28"/>
          <w:szCs w:val="28"/>
        </w:rPr>
        <w:t>1. Основанием для начала административной процедуры «Рассмотрение документов, проверка содержащихся в них сведений и принятие решения о предоставлении (отказе в предоставлении) муниципальной услуги» является поступление заявления и документов, прошедших регистрацию.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048D9" w:rsidRPr="006828EA">
        <w:rPr>
          <w:rFonts w:ascii="Times New Roman" w:hAnsi="Times New Roman" w:cs="Times New Roman"/>
          <w:sz w:val="28"/>
          <w:szCs w:val="28"/>
        </w:rPr>
        <w:t>2. Специалист проверяет заявление и представленные документы: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- на полноту и правильность их оформления;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- на соответствие требованиям, установленным действующим законодательством и настоящим Регламентом;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- проверяет надлежащее оформление документов.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или поступивших по почте документов требованиям, установленным действующим законодательством и настоящим административным регламентом, в течение 30 календарных дней со дня регистрации документов, в адрес заявителя направляется письменное сообщение, в котором указывается конкретная причина невозможности рассмотрения поступившего заявления или предложение о предоставлении недостающих документов либо недостающей информации с установлением конкретного срока их предоставления. </w:t>
      </w:r>
      <w:proofErr w:type="gramEnd"/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048D9" w:rsidRPr="006828EA">
        <w:rPr>
          <w:rFonts w:ascii="Times New Roman" w:hAnsi="Times New Roman" w:cs="Times New Roman"/>
          <w:sz w:val="28"/>
          <w:szCs w:val="28"/>
        </w:rPr>
        <w:t>4. Результатом административной процедуры «Рассмотрение документов, проверка содержащихся в них сведений и принятие решения о предоставлении (отказе в предоставлении) муниципальной услуги» является принятие решения о предоставлении (отказе в предоставлении) муниципальной услуги.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Письмо с мотивированным отказом в предоставлении муниципальной услуги после подписания главой администрации выдается заявителю лично либо направляется по почте.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Выбор земельного участка и издание постановления администрации городского округа об утверждении акта о выборе земельного участка, выполнение заявителем в отношении участка кадастровых работ.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1. Для начала административной процедуры «Выбор земельного участка и издание постановления администрации об утверждении акта о выборе земельного участка, выполнение в отношении участка кадастровых работ» специалист </w:t>
      </w:r>
      <w:r w:rsidR="00047F51">
        <w:rPr>
          <w:rFonts w:ascii="Times New Roman" w:hAnsi="Times New Roman" w:cs="Times New Roman"/>
          <w:sz w:val="28"/>
          <w:szCs w:val="28"/>
        </w:rPr>
        <w:t>администрации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направляет документы на заседании комиссии по землепользованию и застройке. 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комиссии по землепользованию и застройке </w:t>
      </w:r>
      <w:r w:rsidR="00047F51">
        <w:rPr>
          <w:rFonts w:ascii="Times New Roman" w:hAnsi="Times New Roman" w:cs="Times New Roman"/>
          <w:sz w:val="28"/>
          <w:szCs w:val="28"/>
        </w:rPr>
        <w:t>специалистом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осуществляется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</w:t>
      </w:r>
      <w:r w:rsidR="001048D9" w:rsidRPr="006828EA">
        <w:rPr>
          <w:rFonts w:ascii="Times New Roman" w:hAnsi="Times New Roman" w:cs="Times New Roman"/>
          <w:sz w:val="28"/>
          <w:szCs w:val="28"/>
        </w:rPr>
        <w:lastRenderedPageBreak/>
        <w:t>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предприятиями и учреждениями.  </w:t>
      </w:r>
      <w:proofErr w:type="gramEnd"/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>о результатам рассмотрения заявления принимается одно из следующих решений: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согласовать место размещения объекта строительства;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отказать в согласовании места размещения объекта строительства.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Результаты выбора земельного участка оформляются актом о выборе земельного участка для строительства, а в необходимых случаях и для установления его охранной или санитарно-защитной зоны. К данному акту прилагается утвержденная администрацией схема расположения каждого земельного участка на кадастровой карте или кадастровом плане соответствующей территории в соответствии с возможными вариантами их выбора. Акт о выборе земельного участка и схема расположения земельного участка на кадастровой карте или кадастровом плане утверждается постановлением администрации, в котором принимается решение о предварительном согласовании места размещения объекта.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48D9" w:rsidRPr="006828EA">
        <w:rPr>
          <w:rFonts w:ascii="Times New Roman" w:hAnsi="Times New Roman" w:cs="Times New Roman"/>
          <w:sz w:val="28"/>
          <w:szCs w:val="28"/>
        </w:rPr>
        <w:t>Копия постановления администрации об утверждении акта о выборе земельного участка и схемы расположения земельного участка на кадастровой карте или кадастровом плане выдается заявителю в течени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7 календарных дней со дня его утверждения.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>осле получения постановления об утверждении акта о выборе земельного участка и схемы расположения земельного участка на кадастровой карте или кадастровом плане заявителем самостоятельно проводится выполнение в отношении земельного участка кадастровых работ и осуществление его государственного кадастрового учета.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Результатом выполнения заявителем в отношении участка кадастровых работ и осуществления его государственного кадастрового учета является постановка земельного участка на кадастровый учет и получение кадастрового паспорта земельного участка.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Подготовка постановления администрации о предоставлении земельного участка для строительства.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о предоставлении земельного участка поступает на утверждение главе администрации в течени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25 календарных дней с момента представления заявителем в </w:t>
      </w:r>
      <w:r w:rsidR="00120722">
        <w:rPr>
          <w:rFonts w:ascii="Times New Roman" w:hAnsi="Times New Roman" w:cs="Times New Roman"/>
          <w:sz w:val="28"/>
          <w:szCs w:val="28"/>
        </w:rPr>
        <w:t>администрацию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«Подготовка постановления администрации о предоставлении земельного участка для строительства» является постановление администрации о предоставлении земельного участка для строительства.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Выдача решения о предоставлении земельного участка, либо отказа в предоставлении муниципальной услуги: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048D9" w:rsidRPr="006828EA">
        <w:rPr>
          <w:rFonts w:ascii="Times New Roman" w:hAnsi="Times New Roman" w:cs="Times New Roman"/>
          <w:sz w:val="28"/>
          <w:szCs w:val="28"/>
        </w:rPr>
        <w:t>.1. Специалист, ответственный за прием и выдачу документов: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удостоверяется, что получатель постановления является именно тем лицом, на чье имя оно оформлено, либо его представителем.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048D9" w:rsidRPr="006828EA">
        <w:rPr>
          <w:rFonts w:ascii="Times New Roman" w:hAnsi="Times New Roman" w:cs="Times New Roman"/>
          <w:sz w:val="28"/>
          <w:szCs w:val="28"/>
        </w:rPr>
        <w:t>.2. Специалист предлагает получателю услуги: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1) проверить правильность внесенных в постановление сведений. При обнаружении неверно внесенных сведений оформляется заявление о внесении изменений в постановление;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2) предлагает получателю услуги расписаться в журнале выдачи постановлений; </w:t>
      </w:r>
    </w:p>
    <w:p w:rsidR="001048D9" w:rsidRPr="006828EA" w:rsidRDefault="005F6708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8D9" w:rsidRPr="00682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«Выдача заявителю результата предоставления муниципальной услуги» в МФЦ является получение результата услуги из </w:t>
      </w:r>
      <w:proofErr w:type="gramStart"/>
      <w:r w:rsidR="0012072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зарегистрированного в порядке делопроизводства, для последующей выдачи заявителю, либо письменный мотивированный отказ в выдаче документов.  </w:t>
      </w:r>
    </w:p>
    <w:p w:rsidR="001048D9" w:rsidRPr="006828EA" w:rsidRDefault="00120722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048D9" w:rsidRPr="006828EA">
        <w:rPr>
          <w:rFonts w:ascii="Times New Roman" w:hAnsi="Times New Roman" w:cs="Times New Roman"/>
          <w:sz w:val="28"/>
          <w:szCs w:val="28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 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Раздел 4. Формы и порядок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4.1. В целях повышения эффективности, обеспечения полноты и качества предоставления муниципальной услуги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осуществляется главой Администрации.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4.2. Задачами контроля являются: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соблюдение специалистом Администрации требований настоящего административного регламента, порядка и сроков осуществления административных действий и процедур;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предупреждение и пресечение возможных нарушений прав и законных интересов заявителей;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выявление имеющихся нарушений прав и законных интересов заявителей и устранение таких нарушений;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совершенствование процесса оказания муниципальной услуги.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4.3. Формами осуществления контроля являются текущий контроль и проверки (плановые и внеплановые).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4.4.Текущий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lastRenderedPageBreak/>
        <w:t>4.5. В ходе проверки могут рассматриваться все вопросы, связанные с предоставлением муниципальной услуги, или только вопросы, связанные с исполнением той или иной административной процедуры. 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Плановые проверки осуществляются на основании годовых планов работы Администрации. 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Внеплановые проверки проводятся по конкретному обращению гражданин.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4.6. Срок проведения проверки – не более 30 календарных дней.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4.7. По результатам проведенных проверок в случае выявления нарушений прав заявителей виновные муниципальные служащие несут ответственность в порядке, установленном трудовым законодательством Российской Федерации и законодательством Российской Федерации о муниципальной службе.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4.8. Граждане, их объединения и организации осуществляют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способами, установленными действующим законодательством Российской Федерации.  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4.9. Текущий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5.1. Заявитель имеет право на обжалование действий (бездействия) органа, предоставляющего муниципальную услугу, его должностных лиц, иных муниципальных служащих и решений, принятых в ходе предоставления муниципальной услуги, в следующих случаях: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нарушены сроки регистрации заявления о предоставлении муниципальной услуги или сроки предоставления муниципальной услуги;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затребованы от заявителя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·  затребована от заявителя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lastRenderedPageBreak/>
        <w:t>·  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сроки внесения таких исправлений.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Жалоба может быть направлена главе Администрации по почте на почтовый адрес; на адрес электронный почты Администрации; через официальный сайт Администрации; через Портал государственных и муниципальных услуг (функций) Свердловской области www.66.gosuslugi.ru и/или Единый портал государственных и муниципальных услуг (функций) www.gosuslugi.ru, а также может быть принята при личном приёме заявителя. </w:t>
      </w:r>
      <w:proofErr w:type="gramEnd"/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взаимодействии, заключённого между многофункциональным центром предоставления государственных и муниципальных услуг и Администрацией (далее – соглашение). 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При поступлении жалобы, многофункциональный центр предоставления государственных и муниципальных услуг обеспечивает её передачу в Администрацию в порядке и сроки, которые установлены соглашением. Сроки рассмотрения жалобы, поступившей в многофункциональный центр, не могут быть больше, чем установленные в п. 26 настоящего административного регламента.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5.3.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1)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2)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Лицом, обратившимся с жалобой могут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быть представлены документы (при наличии), подтверждающие его доводы, либо их копии. 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Право лица, обратившегося с жалобой на получение информации и документов, необходимых для обоснования и рассмотрения жалобы: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lastRenderedPageBreak/>
        <w:t>1) представлять дополнительные документы и материалы либо обращаться с просьбой об их истребовании;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5.3.1. 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 </w:t>
      </w:r>
      <w:proofErr w:type="gramEnd"/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5.5. Глава Администрации вправе оставить жалобу без ответа в следующих случаях: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5.6. Глава Администрации отказывает в удовлетворении жалобы в следующих случаях: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 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В указанных случаях заявитель должен быть письменно проинформирован об отказе в предоставлении ответа по существу жалобы. 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5.7. По результатам рассмотрения жалобы принимается решение об удовлетворении жалобы с отменой (изменением) принятого решения в установленном порядке либо об отказе в удовлетворении жалобы.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Не позднее дня, следующего за днём принятия решения, заявителю в письменной форме и по желанию заявителя в электронной форме, направляется мотивированный ответ о результатах рассмотрения жалобы.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Ответ по результатам рассмотрения жалобы подписывается главой Администрации. 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lastRenderedPageBreak/>
        <w:t>5.8. При удовлетворении жалобы глава Администрации принимает исчерпывающие меры по устранению выявленных нарушений, в том числе по выдаче заявителю результата муниципальной услуги, не позднее 5 календарных дней со дня принятия решения, если иное не установлено законодательством Российской Федерации.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5.9.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государственной услуги на основании настоящего административного регламента.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6828EA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 </w:t>
      </w:r>
    </w:p>
    <w:p w:rsidR="006828EA" w:rsidRPr="006828EA" w:rsidRDefault="006828EA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>5.11. Действия (бездействие) должностных лиц Администрации, а также решения Администрации могут быть обжалованы гражданами в судебном порядке в соответствии с действующим законодательством.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6708" w:rsidRDefault="005F6708" w:rsidP="006828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 </w:t>
      </w:r>
    </w:p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5F6708">
        <w:rPr>
          <w:rFonts w:ascii="Times New Roman" w:hAnsi="Times New Roman" w:cs="Times New Roman"/>
          <w:bCs/>
          <w:sz w:val="28"/>
          <w:szCs w:val="28"/>
        </w:rPr>
        <w:t>по предоставлению</w:t>
      </w:r>
      <w:r w:rsidRPr="006828E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объекта»</w:t>
      </w:r>
      <w:r w:rsidRPr="006828E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685"/>
        <w:gridCol w:w="219"/>
        <w:gridCol w:w="1842"/>
        <w:gridCol w:w="3496"/>
      </w:tblGrid>
      <w:tr w:rsidR="001048D9" w:rsidRPr="006828EA" w:rsidTr="001048D9">
        <w:tc>
          <w:tcPr>
            <w:tcW w:w="1455" w:type="dxa"/>
            <w:vAlign w:val="center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Align w:val="center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8D9" w:rsidRPr="006828EA" w:rsidTr="001048D9">
        <w:tc>
          <w:tcPr>
            <w:tcW w:w="0" w:type="auto"/>
            <w:gridSpan w:val="3"/>
            <w:hideMark/>
          </w:tcPr>
          <w:p w:rsidR="00120722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48D9" w:rsidRPr="006828EA" w:rsidRDefault="001048D9" w:rsidP="005F6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5F6708">
              <w:rPr>
                <w:rFonts w:ascii="Times New Roman" w:hAnsi="Times New Roman" w:cs="Times New Roman"/>
                <w:sz w:val="28"/>
                <w:szCs w:val="28"/>
              </w:rPr>
              <w:t>Администрации Махнёвского муниципального образования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от _____________________________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заявителе*)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________________________________ </w:t>
            </w:r>
          </w:p>
          <w:p w:rsidR="00120722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________________________________ </w:t>
            </w:r>
          </w:p>
        </w:tc>
      </w:tr>
      <w:tr w:rsidR="001048D9" w:rsidRPr="006828EA" w:rsidTr="001048D9">
        <w:tc>
          <w:tcPr>
            <w:tcW w:w="0" w:type="auto"/>
            <w:gridSpan w:val="5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48D9" w:rsidRPr="006828EA" w:rsidRDefault="001048D9" w:rsidP="005F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Прошу предоставить земельный участок _______________________________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__________________________________________________________________,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(указать цель использования земельного участка)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6828E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___________________________________________________________________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(указать адрес (местоположение) земельного участка)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______________________ </w:t>
            </w:r>
            <w:proofErr w:type="spellStart"/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6828EA">
              <w:rPr>
                <w:rFonts w:ascii="Times New Roman" w:hAnsi="Times New Roman" w:cs="Times New Roman"/>
                <w:sz w:val="28"/>
                <w:szCs w:val="28"/>
              </w:rPr>
              <w:t xml:space="preserve"> м. ___________________________________________________________________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(указать вид права, возникающий на земельный участок)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1) ___________________________________________________________________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2) ___________________________________________________________________ </w:t>
            </w:r>
          </w:p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3) ___________________________________________________________________ </w:t>
            </w:r>
          </w:p>
          <w:p w:rsidR="00120722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48D9" w:rsidRPr="006828EA" w:rsidTr="001048D9">
        <w:tc>
          <w:tcPr>
            <w:tcW w:w="0" w:type="auto"/>
            <w:hideMark/>
          </w:tcPr>
          <w:p w:rsidR="00120722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Заявитель </w:t>
            </w:r>
          </w:p>
        </w:tc>
        <w:tc>
          <w:tcPr>
            <w:tcW w:w="0" w:type="auto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_________________ </w:t>
            </w:r>
          </w:p>
          <w:p w:rsidR="00120722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(должность) </w:t>
            </w:r>
          </w:p>
        </w:tc>
        <w:tc>
          <w:tcPr>
            <w:tcW w:w="0" w:type="auto"/>
            <w:gridSpan w:val="2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______________ </w:t>
            </w:r>
          </w:p>
          <w:p w:rsidR="00120722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(подпись) </w:t>
            </w:r>
          </w:p>
        </w:tc>
        <w:tc>
          <w:tcPr>
            <w:tcW w:w="0" w:type="auto"/>
            <w:hideMark/>
          </w:tcPr>
          <w:p w:rsidR="001048D9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_____________________ </w:t>
            </w:r>
          </w:p>
          <w:p w:rsidR="00120722" w:rsidRPr="006828EA" w:rsidRDefault="001048D9" w:rsidP="00682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E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 </w:t>
            </w:r>
          </w:p>
        </w:tc>
      </w:tr>
    </w:tbl>
    <w:p w:rsidR="001048D9" w:rsidRPr="006828EA" w:rsidRDefault="001048D9" w:rsidP="00682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8EA">
        <w:rPr>
          <w:rFonts w:ascii="Times New Roman" w:hAnsi="Times New Roman" w:cs="Times New Roman"/>
          <w:sz w:val="28"/>
          <w:szCs w:val="28"/>
        </w:rPr>
        <w:t> </w:t>
      </w:r>
    </w:p>
    <w:p w:rsidR="001048D9" w:rsidRPr="005F6708" w:rsidRDefault="001048D9" w:rsidP="006828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08">
        <w:rPr>
          <w:rFonts w:ascii="Times New Roman" w:hAnsi="Times New Roman" w:cs="Times New Roman"/>
          <w:bCs/>
          <w:sz w:val="20"/>
          <w:szCs w:val="20"/>
        </w:rPr>
        <w:t>* Сведения о заявителе: </w:t>
      </w:r>
    </w:p>
    <w:p w:rsidR="001048D9" w:rsidRPr="005F6708" w:rsidRDefault="001048D9" w:rsidP="006828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F6708">
        <w:rPr>
          <w:rFonts w:ascii="Times New Roman" w:hAnsi="Times New Roman" w:cs="Times New Roman"/>
          <w:bCs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</w:t>
      </w:r>
      <w:bookmarkStart w:id="0" w:name="_GoBack"/>
      <w:bookmarkEnd w:id="0"/>
      <w:r w:rsidRPr="005F6708">
        <w:rPr>
          <w:rFonts w:ascii="Times New Roman" w:hAnsi="Times New Roman" w:cs="Times New Roman"/>
          <w:bCs/>
          <w:sz w:val="20"/>
          <w:szCs w:val="20"/>
        </w:rPr>
        <w:t>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 </w:t>
      </w:r>
      <w:proofErr w:type="gramEnd"/>
    </w:p>
    <w:p w:rsidR="001048D9" w:rsidRPr="005F6708" w:rsidRDefault="001048D9" w:rsidP="006828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708">
        <w:rPr>
          <w:rFonts w:ascii="Times New Roman" w:hAnsi="Times New Roman" w:cs="Times New Roman"/>
          <w:bCs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 </w:t>
      </w:r>
    </w:p>
    <w:sectPr w:rsidR="001048D9" w:rsidRPr="005F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4"/>
    <w:rsid w:val="00001B00"/>
    <w:rsid w:val="00004664"/>
    <w:rsid w:val="00007BFC"/>
    <w:rsid w:val="00016980"/>
    <w:rsid w:val="000257E5"/>
    <w:rsid w:val="000268FB"/>
    <w:rsid w:val="00047F51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0F2A04"/>
    <w:rsid w:val="001048D9"/>
    <w:rsid w:val="00120722"/>
    <w:rsid w:val="00136CE0"/>
    <w:rsid w:val="001478F5"/>
    <w:rsid w:val="001744EA"/>
    <w:rsid w:val="00181896"/>
    <w:rsid w:val="00184F93"/>
    <w:rsid w:val="001C00FE"/>
    <w:rsid w:val="001F7FCA"/>
    <w:rsid w:val="002256E8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36987"/>
    <w:rsid w:val="00344F89"/>
    <w:rsid w:val="003A2198"/>
    <w:rsid w:val="003A3EB2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5F6708"/>
    <w:rsid w:val="00607FBC"/>
    <w:rsid w:val="00612830"/>
    <w:rsid w:val="00621AED"/>
    <w:rsid w:val="006315D7"/>
    <w:rsid w:val="00646F39"/>
    <w:rsid w:val="006541C1"/>
    <w:rsid w:val="006552EE"/>
    <w:rsid w:val="006828EA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A000F4"/>
    <w:rsid w:val="00A21D11"/>
    <w:rsid w:val="00A23187"/>
    <w:rsid w:val="00A32EB2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7EC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2015-01-29T00:59:00Z</dcterms:created>
  <dcterms:modified xsi:type="dcterms:W3CDTF">2015-02-02T05:23:00Z</dcterms:modified>
</cp:coreProperties>
</file>