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FC" w:rsidRDefault="00A44FFC" w:rsidP="00A44FFC">
      <w:pPr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Приложение 1</w:t>
      </w:r>
    </w:p>
    <w:p w:rsidR="007F01F6" w:rsidRDefault="00A44FF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Уважаемый руководитель!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связи с вступлением с 01.09.2023 в силу приказа Министерства труда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 социальной защиты Российской Федерации от 29.10.2021 № 766н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«Об утверждении правил обеспечения работников средствами индивидуальной защиты и смывающими средствами» 22 августа 2023 года государственное автономное учреждение Свердловской области «Областной центр развития трудовых ресурсов и социально-трудовых отношений» (далее – ГАУ СО «ОЦРТР и СТО») организует проведение семинара «Новый порядок выдачи СИЗ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 смывающихся сре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дств в 2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023 году» (далее – семинар).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ходе семинара будут рассмотрены следующие вопросы: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изменения в правилах выдачи средств индивидуальной защиты (далее – СИЗ) и дерматологических СИЗ с 01.09.2023;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обеспечение работодателем сотрудников спецодеждой и смывающими средствами;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обязанности работника и порядок выдачи ему спецодежды;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порядок выдачи дерматологических СИЗ сотрудникам;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нормы выдачи спецодежды с 01.09.2023 и как определяется потребность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СИЗ;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новые нормы выдачи спецодежды по профессиям;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иные локальные нормативные акты организации по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СИЗ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Спикером семинара выступит –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Корюкин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Владислав Олегович – ведущий преподаватель ГАУ СО «ОЦРТР и СТО», практикующий эксперт в области охраны труда и расследования несчастных случаев.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 результатам семинара каждый слушатель получит сертификат и подборку нормативно-правовых актов.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Для участия в семинаре необходимо до 18 августа 2023 года заполнить заявку (ссылка: </w:t>
      </w:r>
      <w:hyperlink r:id="rId4" w:tgtFrame="_blank" w:history="1">
        <w:r>
          <w:rPr>
            <w:rStyle w:val="a3"/>
            <w:rFonts w:ascii="Arial" w:hAnsi="Arial" w:cs="Arial"/>
            <w:sz w:val="21"/>
            <w:szCs w:val="21"/>
            <w:u w:val="none"/>
            <w:shd w:val="clear" w:color="auto" w:fill="FFFFFF"/>
          </w:rPr>
          <w:t>https://disk.yandex.ru/d/bZUgILCSj_OKpQ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) и направить на электронный адрес: </w:t>
      </w:r>
      <w:hyperlink r:id="rId5" w:tgtFrame="_blank" w:history="1">
        <w:r>
          <w:rPr>
            <w:rStyle w:val="a3"/>
            <w:rFonts w:ascii="Arial" w:hAnsi="Arial" w:cs="Arial"/>
            <w:sz w:val="21"/>
            <w:szCs w:val="21"/>
            <w:u w:val="none"/>
            <w:shd w:val="clear" w:color="auto" w:fill="FFFFFF"/>
          </w:rPr>
          <w:t>prof@gau-so.ru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A44FFC" w:rsidRDefault="00A44FF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ЧеремныхЕА\Desktop\Черемных\Информационные еденицы\семин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емныхЕА\Desktop\Черемных\Информационные еденицы\семина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FC" w:rsidRDefault="00A44FFC">
      <w:r>
        <w:br w:type="page"/>
      </w:r>
    </w:p>
    <w:p w:rsidR="00A44FFC" w:rsidRDefault="00A44FFC" w:rsidP="00A44FFC">
      <w:pPr>
        <w:jc w:val="right"/>
      </w:pPr>
      <w:r>
        <w:lastRenderedPageBreak/>
        <w:tab/>
        <w:t>Приложение 2</w:t>
      </w:r>
    </w:p>
    <w:p w:rsidR="00A44FFC" w:rsidRDefault="00A44FFC" w:rsidP="00A44FFC">
      <w:pPr>
        <w:jc w:val="right"/>
      </w:pPr>
      <w:r>
        <w:rPr>
          <w:noProof/>
          <w:lang w:eastAsia="ru-RU"/>
        </w:rPr>
        <w:drawing>
          <wp:inline distT="0" distB="0" distL="0" distR="0">
            <wp:extent cx="6210935" cy="4658201"/>
            <wp:effectExtent l="19050" t="0" r="0" b="0"/>
            <wp:docPr id="5" name="Рисунок 3" descr="C:\Users\ЧеремныхЕА\Desktop\Черемных\Информационные еденицы\График квотиро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ЧеремныхЕА\Desktop\Черемных\Информационные еденицы\График квотироа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FC" w:rsidRDefault="00A44FFC" w:rsidP="00A44FFC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30900" cy="4448175"/>
            <wp:effectExtent l="19050" t="0" r="0" b="0"/>
            <wp:docPr id="2" name="Рисунок 2" descr="C:\Users\ЧеремныхЕА\Desktop\Черемных\Информационные еденицы\График освобожде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еремныхЕА\Desktop\Черемных\Информационные еденицы\График освобожденны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FFC" w:rsidSect="00A44FFC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FFC"/>
    <w:rsid w:val="007F01F6"/>
    <w:rsid w:val="00A4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F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rof@gau-so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k.ru/dk?cmd=logExternal&amp;st.cmd=logExternal&amp;st.sig=5bjrJSbDxY2Zpe5QsyEe4vEoCCelSAVzpd_3amBvv_tH5cvQrXDtxBgEn2pLNdLF&amp;st.link=https%3A%2F%2Fdisk.yandex.ru%2Fd%2FbZUgILCSj_OKpQ&amp;st.name=externalLinkRedirect&amp;st.tid=1566935770633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ЧеремныхЕА</dc:creator>
  <cp:lastModifiedBy>ЧеремныхЕА</cp:lastModifiedBy>
  <cp:revision>1</cp:revision>
  <cp:lastPrinted>2023-08-10T07:05:00Z</cp:lastPrinted>
  <dcterms:created xsi:type="dcterms:W3CDTF">2023-08-10T07:01:00Z</dcterms:created>
  <dcterms:modified xsi:type="dcterms:W3CDTF">2023-08-10T07:06:00Z</dcterms:modified>
</cp:coreProperties>
</file>