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C5" w:rsidRPr="001972C5" w:rsidRDefault="001972C5" w:rsidP="001972C5">
      <w:pPr>
        <w:pStyle w:val="2"/>
        <w:shd w:val="clear" w:color="auto" w:fill="ECF0F1"/>
        <w:spacing w:before="0"/>
        <w:rPr>
          <w:rFonts w:ascii="Liberation Serif" w:hAnsi="Liberation Serif" w:cs="Arial"/>
          <w:b w:val="0"/>
          <w:bCs w:val="0"/>
          <w:color w:val="252525"/>
          <w:sz w:val="24"/>
          <w:szCs w:val="24"/>
        </w:rPr>
      </w:pPr>
      <w:r w:rsidRPr="001972C5">
        <w:rPr>
          <w:rFonts w:ascii="Liberation Serif" w:hAnsi="Liberation Serif" w:cs="Arial"/>
          <w:b w:val="0"/>
          <w:bCs w:val="0"/>
          <w:color w:val="252525"/>
          <w:sz w:val="24"/>
          <w:szCs w:val="24"/>
        </w:rPr>
        <w:t>О возможности получения массовых социально значимых услуг в электронном виде на Едином портале государственных и муниципальных услуг</w:t>
      </w:r>
    </w:p>
    <w:p w:rsidR="001972C5" w:rsidRPr="001972C5" w:rsidRDefault="001972C5" w:rsidP="001972C5">
      <w:pPr>
        <w:rPr>
          <w:rFonts w:ascii="Liberation Serif" w:hAnsi="Liberation Serif" w:cs="Times New Roman"/>
          <w:sz w:val="24"/>
          <w:szCs w:val="24"/>
        </w:rPr>
      </w:pPr>
      <w:r w:rsidRPr="001972C5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0268CC5C" wp14:editId="097493A8">
            <wp:extent cx="3338195" cy="2500630"/>
            <wp:effectExtent l="0" t="0" r="0" b="0"/>
            <wp:docPr id="1" name="Рисунок 1" descr="https://karpinsk.midural.ru/uploads/news/9599/unnamed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pinsk.midural.ru/uploads/news/9599/unnamed_th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2C5">
        <w:rPr>
          <w:rFonts w:ascii="Liberation Serif" w:hAnsi="Liberation Serif" w:cs="Arial"/>
          <w:color w:val="252525"/>
          <w:sz w:val="24"/>
          <w:szCs w:val="24"/>
        </w:rPr>
        <w:br/>
      </w:r>
    </w:p>
    <w:p w:rsidR="001972C5" w:rsidRPr="001972C5" w:rsidRDefault="001972C5" w:rsidP="001972C5">
      <w:pPr>
        <w:pStyle w:val="a4"/>
        <w:shd w:val="clear" w:color="auto" w:fill="ECF0F1"/>
        <w:spacing w:before="0" w:beforeAutospacing="0" w:after="0" w:line="264" w:lineRule="atLeast"/>
        <w:rPr>
          <w:rFonts w:ascii="Liberation Serif" w:hAnsi="Liberation Serif" w:cs="Arial"/>
          <w:color w:val="252525"/>
        </w:rPr>
      </w:pPr>
    </w:p>
    <w:p w:rsidR="001972C5" w:rsidRPr="001972C5" w:rsidRDefault="001972C5" w:rsidP="001972C5">
      <w:pPr>
        <w:pStyle w:val="a4"/>
        <w:shd w:val="clear" w:color="auto" w:fill="ECF0F1"/>
        <w:spacing w:before="0" w:beforeAutospacing="0" w:after="0" w:line="264" w:lineRule="atLeast"/>
        <w:rPr>
          <w:rFonts w:ascii="Liberation Serif" w:hAnsi="Liberation Serif" w:cs="Arial"/>
          <w:color w:val="252525"/>
        </w:rPr>
      </w:pPr>
      <w:r w:rsidRPr="001972C5">
        <w:rPr>
          <w:rFonts w:ascii="Liberation Serif" w:hAnsi="Liberation Serif" w:cs="Arial"/>
          <w:color w:val="252525"/>
        </w:rPr>
        <w:t>На территории Российской Федерации реализуется проект перевода массовых социально значимых услуг в электронный формат.</w:t>
      </w:r>
    </w:p>
    <w:p w:rsidR="001972C5" w:rsidRPr="001972C5" w:rsidRDefault="001972C5" w:rsidP="001972C5">
      <w:pPr>
        <w:pStyle w:val="a4"/>
        <w:shd w:val="clear" w:color="auto" w:fill="ECF0F1"/>
        <w:spacing w:before="0" w:beforeAutospacing="0" w:after="0" w:line="264" w:lineRule="atLeast"/>
        <w:rPr>
          <w:rFonts w:ascii="Liberation Serif" w:hAnsi="Liberation Serif" w:cs="Arial"/>
          <w:color w:val="252525"/>
        </w:rPr>
      </w:pPr>
      <w:r w:rsidRPr="001972C5">
        <w:rPr>
          <w:rFonts w:ascii="Liberation Serif" w:hAnsi="Liberation Serif" w:cs="Arial"/>
          <w:color w:val="252525"/>
        </w:rPr>
        <w:t>Проект реализуется в соответствии с поручением Президента Российской Федерации от 10.10.2020г. № Пр-1648 о необходимости обеспечения перевода в электронный формат массовых социально значимых государственных и муниципальных услуг.</w:t>
      </w:r>
    </w:p>
    <w:p w:rsidR="001972C5" w:rsidRPr="001972C5" w:rsidRDefault="001972C5" w:rsidP="001972C5">
      <w:pPr>
        <w:pStyle w:val="a4"/>
        <w:shd w:val="clear" w:color="auto" w:fill="ECF0F1"/>
        <w:spacing w:before="0" w:beforeAutospacing="0" w:after="0" w:line="264" w:lineRule="atLeast"/>
        <w:rPr>
          <w:rFonts w:ascii="Liberation Serif" w:hAnsi="Liberation Serif" w:cs="Arial"/>
          <w:color w:val="252525"/>
        </w:rPr>
      </w:pPr>
      <w:r w:rsidRPr="001972C5">
        <w:rPr>
          <w:rFonts w:ascii="Liberation Serif" w:hAnsi="Liberation Serif" w:cs="Arial"/>
          <w:color w:val="252525"/>
        </w:rPr>
        <w:t xml:space="preserve">С этой целью между Администрацией </w:t>
      </w:r>
      <w:proofErr w:type="spellStart"/>
      <w:r>
        <w:rPr>
          <w:rFonts w:ascii="Liberation Serif" w:hAnsi="Liberation Serif" w:cs="Arial"/>
          <w:color w:val="252525"/>
        </w:rPr>
        <w:t>Махневского</w:t>
      </w:r>
      <w:proofErr w:type="spellEnd"/>
      <w:r>
        <w:rPr>
          <w:rFonts w:ascii="Liberation Serif" w:hAnsi="Liberation Serif" w:cs="Arial"/>
          <w:color w:val="252525"/>
        </w:rPr>
        <w:t xml:space="preserve"> МО</w:t>
      </w:r>
      <w:r w:rsidRPr="001972C5">
        <w:rPr>
          <w:rFonts w:ascii="Liberation Serif" w:hAnsi="Liberation Serif" w:cs="Arial"/>
          <w:color w:val="252525"/>
        </w:rPr>
        <w:t xml:space="preserve"> и Министерством цифрового развития и связи Свердловской области заключено Соглашение об организации информационного и технологического взаимодействия для предоставления массовых социально значимых государственных и муниципальных услуг в электронном формате на Едином портале государственных и муниципальных услуг (функций).</w:t>
      </w:r>
    </w:p>
    <w:p w:rsidR="001972C5" w:rsidRPr="001972C5" w:rsidRDefault="001972C5" w:rsidP="001972C5">
      <w:pPr>
        <w:pStyle w:val="a4"/>
        <w:shd w:val="clear" w:color="auto" w:fill="ECF0F1"/>
        <w:spacing w:before="0" w:beforeAutospacing="0" w:after="0" w:line="264" w:lineRule="atLeast"/>
        <w:rPr>
          <w:rFonts w:ascii="Liberation Serif" w:hAnsi="Liberation Serif" w:cs="Arial"/>
          <w:color w:val="252525"/>
        </w:rPr>
      </w:pPr>
      <w:r>
        <w:rPr>
          <w:rFonts w:ascii="Liberation Serif" w:hAnsi="Liberation Serif" w:cs="Arial"/>
          <w:color w:val="252525"/>
        </w:rPr>
        <w:t>29</w:t>
      </w:r>
      <w:r w:rsidRPr="001972C5">
        <w:rPr>
          <w:rFonts w:ascii="Liberation Serif" w:hAnsi="Liberation Serif" w:cs="Arial"/>
          <w:color w:val="252525"/>
        </w:rPr>
        <w:t xml:space="preserve"> государственных и муниципальных услуг из числа массовых социально значимых жители </w:t>
      </w:r>
      <w:proofErr w:type="spellStart"/>
      <w:r>
        <w:rPr>
          <w:rFonts w:ascii="Liberation Serif" w:hAnsi="Liberation Serif" w:cs="Arial"/>
          <w:color w:val="252525"/>
        </w:rPr>
        <w:t>Махневского</w:t>
      </w:r>
      <w:proofErr w:type="spellEnd"/>
      <w:r>
        <w:rPr>
          <w:rFonts w:ascii="Liberation Serif" w:hAnsi="Liberation Serif" w:cs="Arial"/>
          <w:color w:val="252525"/>
        </w:rPr>
        <w:t xml:space="preserve"> МО</w:t>
      </w:r>
      <w:r w:rsidRPr="001972C5">
        <w:rPr>
          <w:rFonts w:ascii="Liberation Serif" w:hAnsi="Liberation Serif" w:cs="Arial"/>
          <w:color w:val="252525"/>
        </w:rPr>
        <w:t xml:space="preserve"> могут получить в электронном виде на Едином портале государственных и муниципальных услуг.</w:t>
      </w:r>
      <w:r w:rsidRPr="001972C5">
        <w:t xml:space="preserve"> </w:t>
      </w:r>
      <w:r w:rsidRPr="001972C5">
        <w:rPr>
          <w:rFonts w:ascii="Liberation Serif" w:hAnsi="Liberation Serif" w:cs="Arial"/>
          <w:color w:val="252525"/>
        </w:rPr>
        <w:t>https://esia.gosuslugi.ru/</w:t>
      </w:r>
    </w:p>
    <w:p w:rsidR="008F073F" w:rsidRPr="002F163A" w:rsidRDefault="008F073F" w:rsidP="002F163A">
      <w:pPr>
        <w:pStyle w:val="1"/>
        <w:jc w:val="both"/>
        <w:rPr>
          <w:rFonts w:ascii="Liberation Serif" w:hAnsi="Liberation Serif" w:cs="Arial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sectPr w:rsidR="008F073F" w:rsidRPr="002F163A" w:rsidSect="00D615A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8DF"/>
    <w:multiLevelType w:val="multilevel"/>
    <w:tmpl w:val="F1B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C2588"/>
    <w:multiLevelType w:val="hybridMultilevel"/>
    <w:tmpl w:val="4016198C"/>
    <w:lvl w:ilvl="0" w:tplc="815AE44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Arial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909CF"/>
    <w:multiLevelType w:val="multilevel"/>
    <w:tmpl w:val="03FA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4C"/>
    <w:rsid w:val="00077AAE"/>
    <w:rsid w:val="000F69B6"/>
    <w:rsid w:val="00176D39"/>
    <w:rsid w:val="001951E2"/>
    <w:rsid w:val="001972C5"/>
    <w:rsid w:val="00256E04"/>
    <w:rsid w:val="002D6FDD"/>
    <w:rsid w:val="002F163A"/>
    <w:rsid w:val="003258D9"/>
    <w:rsid w:val="003363E7"/>
    <w:rsid w:val="0035198D"/>
    <w:rsid w:val="00411A2B"/>
    <w:rsid w:val="00425ECF"/>
    <w:rsid w:val="0045747C"/>
    <w:rsid w:val="00462664"/>
    <w:rsid w:val="005C57E9"/>
    <w:rsid w:val="006B1C51"/>
    <w:rsid w:val="006B48B0"/>
    <w:rsid w:val="007260E6"/>
    <w:rsid w:val="00756755"/>
    <w:rsid w:val="007703FA"/>
    <w:rsid w:val="00835DD3"/>
    <w:rsid w:val="0085372D"/>
    <w:rsid w:val="008F073F"/>
    <w:rsid w:val="008F4949"/>
    <w:rsid w:val="00903C02"/>
    <w:rsid w:val="00917C4E"/>
    <w:rsid w:val="00A96FE3"/>
    <w:rsid w:val="00AC3E4C"/>
    <w:rsid w:val="00B01668"/>
    <w:rsid w:val="00BA1723"/>
    <w:rsid w:val="00BB733F"/>
    <w:rsid w:val="00BE6DB6"/>
    <w:rsid w:val="00C32C7B"/>
    <w:rsid w:val="00C624E3"/>
    <w:rsid w:val="00CD4DD2"/>
    <w:rsid w:val="00D615A1"/>
    <w:rsid w:val="00D94704"/>
    <w:rsid w:val="00EA6702"/>
    <w:rsid w:val="00EC6EB2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1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675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03C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47C"/>
    <w:rPr>
      <w:rFonts w:ascii="Tahoma" w:hAnsi="Tahoma" w:cs="Tahoma"/>
      <w:sz w:val="16"/>
      <w:szCs w:val="16"/>
    </w:rPr>
  </w:style>
  <w:style w:type="character" w:customStyle="1" w:styleId="surveyrequired-star">
    <w:name w:val="survey__required-star"/>
    <w:basedOn w:val="a0"/>
    <w:rsid w:val="00EA6702"/>
  </w:style>
  <w:style w:type="character" w:customStyle="1" w:styleId="radioboxbox">
    <w:name w:val="radiobox__box"/>
    <w:basedOn w:val="a0"/>
    <w:rsid w:val="00EA6702"/>
  </w:style>
  <w:style w:type="character" w:customStyle="1" w:styleId="radioboxtext">
    <w:name w:val="radiobox__text"/>
    <w:basedOn w:val="a0"/>
    <w:rsid w:val="00EA6702"/>
  </w:style>
  <w:style w:type="character" w:customStyle="1" w:styleId="20">
    <w:name w:val="Заголовок 2 Знак"/>
    <w:basedOn w:val="a0"/>
    <w:link w:val="2"/>
    <w:uiPriority w:val="9"/>
    <w:rsid w:val="00D61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8F49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ast-bread">
    <w:name w:val="last-bread"/>
    <w:basedOn w:val="a0"/>
    <w:rsid w:val="002D6FDD"/>
  </w:style>
  <w:style w:type="character" w:styleId="a9">
    <w:name w:val="Strong"/>
    <w:basedOn w:val="a0"/>
    <w:uiPriority w:val="22"/>
    <w:qFormat/>
    <w:rsid w:val="002D6FDD"/>
    <w:rPr>
      <w:b/>
      <w:bCs/>
    </w:rPr>
  </w:style>
  <w:style w:type="character" w:customStyle="1" w:styleId="js-show-counter">
    <w:name w:val="js-show-counter"/>
    <w:basedOn w:val="a0"/>
    <w:rsid w:val="00EC6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1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675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03C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47C"/>
    <w:rPr>
      <w:rFonts w:ascii="Tahoma" w:hAnsi="Tahoma" w:cs="Tahoma"/>
      <w:sz w:val="16"/>
      <w:szCs w:val="16"/>
    </w:rPr>
  </w:style>
  <w:style w:type="character" w:customStyle="1" w:styleId="surveyrequired-star">
    <w:name w:val="survey__required-star"/>
    <w:basedOn w:val="a0"/>
    <w:rsid w:val="00EA6702"/>
  </w:style>
  <w:style w:type="character" w:customStyle="1" w:styleId="radioboxbox">
    <w:name w:val="radiobox__box"/>
    <w:basedOn w:val="a0"/>
    <w:rsid w:val="00EA6702"/>
  </w:style>
  <w:style w:type="character" w:customStyle="1" w:styleId="radioboxtext">
    <w:name w:val="radiobox__text"/>
    <w:basedOn w:val="a0"/>
    <w:rsid w:val="00EA6702"/>
  </w:style>
  <w:style w:type="character" w:customStyle="1" w:styleId="20">
    <w:name w:val="Заголовок 2 Знак"/>
    <w:basedOn w:val="a0"/>
    <w:link w:val="2"/>
    <w:uiPriority w:val="9"/>
    <w:rsid w:val="00D61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8F49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ast-bread">
    <w:name w:val="last-bread"/>
    <w:basedOn w:val="a0"/>
    <w:rsid w:val="002D6FDD"/>
  </w:style>
  <w:style w:type="character" w:styleId="a9">
    <w:name w:val="Strong"/>
    <w:basedOn w:val="a0"/>
    <w:uiPriority w:val="22"/>
    <w:qFormat/>
    <w:rsid w:val="002D6FDD"/>
    <w:rPr>
      <w:b/>
      <w:bCs/>
    </w:rPr>
  </w:style>
  <w:style w:type="character" w:customStyle="1" w:styleId="js-show-counter">
    <w:name w:val="js-show-counter"/>
    <w:basedOn w:val="a0"/>
    <w:rsid w:val="00EC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23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8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2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2021-07-13T03:29:00Z</cp:lastPrinted>
  <dcterms:created xsi:type="dcterms:W3CDTF">2021-07-01T05:25:00Z</dcterms:created>
  <dcterms:modified xsi:type="dcterms:W3CDTF">2022-03-02T06:49:00Z</dcterms:modified>
</cp:coreProperties>
</file>