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EA" w:rsidRPr="00B93AEA" w:rsidRDefault="00B93AEA" w:rsidP="00B93AEA">
      <w:pPr>
        <w:jc w:val="center"/>
        <w:rPr>
          <w:rFonts w:ascii="Times New Roman" w:hAnsi="Times New Roman" w:cs="Times New Roman"/>
          <w:b/>
          <w:sz w:val="32"/>
        </w:rPr>
      </w:pPr>
      <w:r w:rsidRPr="00B93AEA">
        <w:rPr>
          <w:rFonts w:ascii="Times New Roman" w:hAnsi="Times New Roman" w:cs="Times New Roman"/>
          <w:b/>
          <w:sz w:val="32"/>
        </w:rPr>
        <w:t xml:space="preserve">Памятка </w:t>
      </w:r>
      <w:proofErr w:type="spellStart"/>
      <w:r w:rsidRPr="00B93AEA">
        <w:rPr>
          <w:rFonts w:ascii="Times New Roman" w:hAnsi="Times New Roman" w:cs="Times New Roman"/>
          <w:b/>
          <w:sz w:val="32"/>
        </w:rPr>
        <w:t>o</w:t>
      </w:r>
      <w:proofErr w:type="spellEnd"/>
      <w:r w:rsidRPr="00B93AEA">
        <w:rPr>
          <w:rFonts w:ascii="Times New Roman" w:hAnsi="Times New Roman" w:cs="Times New Roman"/>
          <w:b/>
          <w:sz w:val="32"/>
        </w:rPr>
        <w:t xml:space="preserve"> правовом </w:t>
      </w:r>
      <w:proofErr w:type="gramStart"/>
      <w:r w:rsidRPr="00B93AEA">
        <w:rPr>
          <w:rFonts w:ascii="Times New Roman" w:hAnsi="Times New Roman" w:cs="Times New Roman"/>
          <w:b/>
          <w:sz w:val="32"/>
        </w:rPr>
        <w:t>режиме</w:t>
      </w:r>
      <w:proofErr w:type="gramEnd"/>
      <w:r w:rsidRPr="00B93AEA">
        <w:rPr>
          <w:rFonts w:ascii="Times New Roman" w:hAnsi="Times New Roman" w:cs="Times New Roman"/>
          <w:b/>
          <w:sz w:val="32"/>
        </w:rPr>
        <w:t xml:space="preserve"> эксплуатации беспилотного воздушного судна</w:t>
      </w:r>
    </w:p>
    <w:p w:rsidR="00B93AEA" w:rsidRPr="00B93AEA" w:rsidRDefault="00B93AEA" w:rsidP="00B93AEA">
      <w:pPr>
        <w:jc w:val="center"/>
        <w:rPr>
          <w:rFonts w:ascii="Times New Roman" w:hAnsi="Times New Roman" w:cs="Times New Roman"/>
          <w:sz w:val="24"/>
        </w:rPr>
      </w:pPr>
      <w:r w:rsidRPr="00B93AEA">
        <w:rPr>
          <w:rFonts w:ascii="Times New Roman" w:hAnsi="Times New Roman" w:cs="Times New Roman"/>
          <w:sz w:val="24"/>
        </w:rPr>
        <w:t>(</w:t>
      </w:r>
      <w:proofErr w:type="gramStart"/>
      <w:r w:rsidRPr="00B93AEA">
        <w:rPr>
          <w:rFonts w:ascii="Times New Roman" w:hAnsi="Times New Roman" w:cs="Times New Roman"/>
          <w:sz w:val="24"/>
        </w:rPr>
        <w:t>разработана</w:t>
      </w:r>
      <w:proofErr w:type="gramEnd"/>
      <w:r w:rsidRPr="00B93AEA">
        <w:rPr>
          <w:rFonts w:ascii="Times New Roman" w:hAnsi="Times New Roman" w:cs="Times New Roman"/>
          <w:sz w:val="24"/>
        </w:rPr>
        <w:t xml:space="preserve"> совместно с Уральским МТУ ВТ </w:t>
      </w:r>
      <w:proofErr w:type="spellStart"/>
      <w:r w:rsidRPr="00B93AEA">
        <w:rPr>
          <w:rFonts w:ascii="Times New Roman" w:hAnsi="Times New Roman" w:cs="Times New Roman"/>
          <w:sz w:val="24"/>
        </w:rPr>
        <w:t>Росавиации</w:t>
      </w:r>
      <w:proofErr w:type="spellEnd"/>
      <w:r w:rsidRPr="00B93AEA">
        <w:rPr>
          <w:rFonts w:ascii="Times New Roman" w:hAnsi="Times New Roman" w:cs="Times New Roman"/>
          <w:sz w:val="24"/>
        </w:rPr>
        <w:t>)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Сегодня варианты использования летающих роботов не ограничиваются военными целями. Множество по сути развлекательных аппаратов и </w:t>
      </w:r>
      <w:proofErr w:type="spellStart"/>
      <w:r w:rsidRPr="00B93AEA">
        <w:rPr>
          <w:rFonts w:ascii="Times New Roman" w:hAnsi="Times New Roman" w:cs="Times New Roman"/>
          <w:sz w:val="28"/>
        </w:rPr>
        <w:t>дронов</w:t>
      </w:r>
      <w:proofErr w:type="spellEnd"/>
      <w:r w:rsidRPr="00B93AEA">
        <w:rPr>
          <w:rFonts w:ascii="Times New Roman" w:hAnsi="Times New Roman" w:cs="Times New Roman"/>
          <w:sz w:val="28"/>
        </w:rPr>
        <w:t xml:space="preserve"> для фотосъемки привлекли к себе внимание бизнеса. В ряде случаев их используют для доставки посылок и товаров. Доступность беспилотных воздушных судов для рядовых граждан повышается с каждым днем.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 правилах использования воздушного пространства и факторах опасности, связанных с запуском беспилотных летательных аппаратов.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Вместе с тем, законодатели стараются не отставать от технического прогресса.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Статьей 32 Воздушного кодекса Российской Федерации введено понятие беспилотного воздушного судна, под которым понимается воздушное судно, управляемое в полете пилотом, находящимся вне борта такого воздушного судна (внешний пилот).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В статье 58.1 Воздушного кодекса Российской Федерации перечислены права командира беспилотного воздушного судна.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Кроме того, введены требования об обязательной регистрации беспилотных воздушных судов массой более 30 кг (</w:t>
      </w:r>
      <w:proofErr w:type="spellStart"/>
      <w:r w:rsidRPr="00B93AEA">
        <w:rPr>
          <w:rFonts w:ascii="Times New Roman" w:hAnsi="Times New Roman" w:cs="Times New Roman"/>
          <w:sz w:val="28"/>
        </w:rPr>
        <w:t>пп</w:t>
      </w:r>
      <w:proofErr w:type="spellEnd"/>
      <w:r w:rsidRPr="00B93AEA">
        <w:rPr>
          <w:rFonts w:ascii="Times New Roman" w:hAnsi="Times New Roman" w:cs="Times New Roman"/>
          <w:sz w:val="28"/>
        </w:rPr>
        <w:t>. 1 п. 1 ст. 33 Воздушного кодекса РФ).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В соответствии с п. 1.3. ст. 33 Воздушного кодекса Российской Федерации такие воздушные суда регистрируются в порядке, установленном Правительством Российской Федерации.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Однако с 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 xml:space="preserve">Следует знать, что физическое или юридическое лицо, планирующее осуществлять запуски беспилотного воздушного судна, согласно п. 2 ст. 11 Воздушного кодекса Российской Федерации должно быть наделено правом на осуществление такой деятельности, а также знать и выполнять правила </w:t>
      </w:r>
      <w:r w:rsidRPr="00B93AEA">
        <w:rPr>
          <w:rFonts w:ascii="Times New Roman" w:hAnsi="Times New Roman" w:cs="Times New Roman"/>
          <w:sz w:val="28"/>
        </w:rPr>
        <w:lastRenderedPageBreak/>
        <w:t>и процедуры, установленные воздушным законодательством Российской Федерации в сфере использования воздушного пространства.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Порядок использования воздушного пространства Российской Федерации, в 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 (далее — ФП ИВП).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 xml:space="preserve">Указанными правилами для выполнения полетов беспилотных воздушных судов установлен разрешительный порядок использования воздушного пространства независимо от класса воздушного </w:t>
      </w:r>
      <w:proofErr w:type="gramStart"/>
      <w:r w:rsidRPr="00B93AEA">
        <w:rPr>
          <w:rFonts w:ascii="Times New Roman" w:hAnsi="Times New Roman" w:cs="Times New Roman"/>
          <w:sz w:val="28"/>
        </w:rPr>
        <w:t>пространства</w:t>
      </w:r>
      <w:proofErr w:type="gramEnd"/>
      <w:r w:rsidRPr="00B93AEA">
        <w:rPr>
          <w:rFonts w:ascii="Times New Roman" w:hAnsi="Times New Roman" w:cs="Times New Roman"/>
          <w:sz w:val="28"/>
        </w:rPr>
        <w:t xml:space="preserve"> в котором выполняется полет.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 xml:space="preserve">Разрешительный порядок использования воздушного пространства подразумевает направление в оперативные органы (центры) Единой системы организации воздушного движения Российской Федерации (далее — ЕС </w:t>
      </w:r>
      <w:proofErr w:type="spellStart"/>
      <w:r w:rsidRPr="00B93AEA">
        <w:rPr>
          <w:rFonts w:ascii="Times New Roman" w:hAnsi="Times New Roman" w:cs="Times New Roman"/>
          <w:sz w:val="28"/>
        </w:rPr>
        <w:t>ОрВД</w:t>
      </w:r>
      <w:proofErr w:type="spellEnd"/>
      <w:r w:rsidRPr="00B93AEA">
        <w:rPr>
          <w:rFonts w:ascii="Times New Roman" w:hAnsi="Times New Roman" w:cs="Times New Roman"/>
          <w:sz w:val="28"/>
        </w:rPr>
        <w:t xml:space="preserve">) представленного плана полета воздушного судна, а также получение разрешения центра ЕС </w:t>
      </w:r>
      <w:proofErr w:type="spellStart"/>
      <w:r w:rsidRPr="00B93AEA">
        <w:rPr>
          <w:rFonts w:ascii="Times New Roman" w:hAnsi="Times New Roman" w:cs="Times New Roman"/>
          <w:sz w:val="28"/>
        </w:rPr>
        <w:t>ОрВД</w:t>
      </w:r>
      <w:proofErr w:type="spellEnd"/>
      <w:r w:rsidRPr="00B93AEA">
        <w:rPr>
          <w:rFonts w:ascii="Times New Roman" w:hAnsi="Times New Roman" w:cs="Times New Roman"/>
          <w:sz w:val="28"/>
        </w:rPr>
        <w:t xml:space="preserve"> на использование воздушного пространства.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Использование воздушного пространства беспилотным воздушным судном осуществляется посредством установления временного и местного режимов, а также кратковременных ограничений в интересах пользователей воздушного пространства, организующих полеты беспилотным летательным аппаратом.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 xml:space="preserve">Направление представленного плана полета воздушного судна (ВВС) в центры ЕС </w:t>
      </w:r>
      <w:proofErr w:type="spellStart"/>
      <w:r w:rsidRPr="00B93AEA">
        <w:rPr>
          <w:rFonts w:ascii="Times New Roman" w:hAnsi="Times New Roman" w:cs="Times New Roman"/>
          <w:sz w:val="28"/>
        </w:rPr>
        <w:t>ОрВД</w:t>
      </w:r>
      <w:proofErr w:type="spellEnd"/>
      <w:r w:rsidRPr="00B93AEA">
        <w:rPr>
          <w:rFonts w:ascii="Times New Roman" w:hAnsi="Times New Roman" w:cs="Times New Roman"/>
          <w:sz w:val="28"/>
        </w:rPr>
        <w:t xml:space="preserve"> осуществляется пользователем воздушного пространства в соответствии с Табелем сообщений о движении воздушных судов в Российской Федерации, утвержденным приказом Минтранса России от 24.01.2013 № 13 (далее — Табель сообщений).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 xml:space="preserve">Пунктом 9 Табеля сообщений предусмотрена возможность представления планов полетов в центры ЕС </w:t>
      </w:r>
      <w:proofErr w:type="spellStart"/>
      <w:r w:rsidRPr="00B93AEA">
        <w:rPr>
          <w:rFonts w:ascii="Times New Roman" w:hAnsi="Times New Roman" w:cs="Times New Roman"/>
          <w:sz w:val="28"/>
        </w:rPr>
        <w:t>ОрВД</w:t>
      </w:r>
      <w:proofErr w:type="spellEnd"/>
      <w:r w:rsidRPr="00B93AEA">
        <w:rPr>
          <w:rFonts w:ascii="Times New Roman" w:hAnsi="Times New Roman" w:cs="Times New Roman"/>
          <w:sz w:val="28"/>
        </w:rPr>
        <w:t xml:space="preserve"> по телефону/факсу.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Согласно пункту 49 ФП ИВП полеты беспилотных воздушных судов над населенными пунктами выполняются при наличии у пользователей воздушного пространства разрешения соответствующего органа местного самоуправления, а в городах федерального значения Москве, Санкт- Петербурге и Севастополе — разрешения соответствующих органов исполнительной власти указанных городов.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 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в районах аэродромов, где экипажи воздушных судов осуществляют взлеты и посадки;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в населенных пунктах, местах массовых мероприятий и скопления людей.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При эксплуатации беспилотных с воздушных судов обратить внимание на следующие рекомендации по безопасности полетов: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B93AEA">
        <w:rPr>
          <w:rFonts w:ascii="Times New Roman" w:hAnsi="Times New Roman" w:cs="Times New Roman"/>
          <w:sz w:val="28"/>
        </w:rPr>
        <w:t>Необходимо всегда держать беспилотное с воздушное судно в пределах его визуальной видимости.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93AEA">
        <w:rPr>
          <w:rFonts w:ascii="Times New Roman" w:hAnsi="Times New Roman" w:cs="Times New Roman"/>
          <w:sz w:val="28"/>
        </w:rPr>
        <w:t>2.Убедитесь, что район запуска беспилотных с воздушных судов свободен для полетов.</w:t>
      </w:r>
      <w:proofErr w:type="gramEnd"/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B93AEA">
        <w:rPr>
          <w:rFonts w:ascii="Times New Roman" w:hAnsi="Times New Roman" w:cs="Times New Roman"/>
          <w:sz w:val="28"/>
        </w:rPr>
        <w:t> Проверяйте исправность своего беспилотного воздушного судна перед каждым полетом. Планируйте полет заранее и учитесь у других.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 xml:space="preserve">4. Внимательно изучайте требования и инструкции </w:t>
      </w:r>
      <w:proofErr w:type="gramStart"/>
      <w:r w:rsidRPr="00B93AEA">
        <w:rPr>
          <w:rFonts w:ascii="Times New Roman" w:hAnsi="Times New Roman" w:cs="Times New Roman"/>
          <w:sz w:val="28"/>
        </w:rPr>
        <w:t>производителя</w:t>
      </w:r>
      <w:proofErr w:type="gramEnd"/>
      <w:r w:rsidRPr="00B93AEA">
        <w:rPr>
          <w:rFonts w:ascii="Times New Roman" w:hAnsi="Times New Roman" w:cs="Times New Roman"/>
          <w:sz w:val="28"/>
        </w:rPr>
        <w:t xml:space="preserve"> беспилотных с воздушных судов.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5. Необходимо всегда держаться на большом расстоянии (исключать полеты) в районах аэродромов, вертодромов, посадочных площадок.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6. Как только Вы запускаете беспилотное воздушное судно, Вы становитесь внешним пилотом.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Следовательно, Вы несете ответственность за предотвращение опасных сближений и безопасность полетов.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В 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93AEA">
        <w:rPr>
          <w:rFonts w:ascii="Times New Roman" w:hAnsi="Times New Roman" w:cs="Times New Roman"/>
          <w:sz w:val="28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 Кодекса Российской Федерации об административных правонарушениях в 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7.               Для выполнения коммерческих перевозок или работ требуется, получение специального разрешения авиационных властей.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Запрещается: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-                    выполнять полеты, включая любые виды маневрирования, которые могут создавать опасности для других;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-                    летать над людьми, сооружениями или транспортными средствами;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-                    приближаться ближе, чем на 50 метров к людям, сооружениями или транспортными средствами;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-                    летать на высотах выше 150 метров над уровнем земли;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-                    приближаться к выполняющим полет самолетам и вертолетам.</w:t>
      </w:r>
    </w:p>
    <w:p w:rsidR="00B93AEA" w:rsidRPr="00B93AEA" w:rsidRDefault="00B93AEA" w:rsidP="00B93AEA">
      <w:pPr>
        <w:jc w:val="both"/>
        <w:rPr>
          <w:rFonts w:ascii="Times New Roman" w:hAnsi="Times New Roman" w:cs="Times New Roman"/>
          <w:sz w:val="28"/>
        </w:rPr>
      </w:pPr>
      <w:r w:rsidRPr="00B93AEA">
        <w:rPr>
          <w:rFonts w:ascii="Times New Roman" w:hAnsi="Times New Roman" w:cs="Times New Roman"/>
          <w:sz w:val="28"/>
        </w:rPr>
        <w:t>На территории Уральского федерального округа информацию о порядке запуска беспилотного летательного аппарата можно получить в Екатеринбургском зональном центре Единой системы организации воздушного движения по телефону: 8(343) 205-80-69 круглосуточно. Адрес электронной почты: </w:t>
      </w:r>
      <w:hyperlink r:id="rId4" w:history="1">
        <w:r w:rsidRPr="00B93AEA">
          <w:rPr>
            <w:rStyle w:val="a3"/>
            <w:rFonts w:ascii="Times New Roman" w:hAnsi="Times New Roman" w:cs="Times New Roman"/>
            <w:sz w:val="28"/>
          </w:rPr>
          <w:t>zc@urovd.ru</w:t>
        </w:r>
      </w:hyperlink>
      <w:r w:rsidRPr="00B93AEA">
        <w:rPr>
          <w:rFonts w:ascii="Times New Roman" w:hAnsi="Times New Roman" w:cs="Times New Roman"/>
          <w:sz w:val="28"/>
        </w:rPr>
        <w:t>.</w:t>
      </w:r>
    </w:p>
    <w:p w:rsidR="00794F66" w:rsidRPr="00B93AEA" w:rsidRDefault="00794F66" w:rsidP="00B93AEA">
      <w:pPr>
        <w:jc w:val="both"/>
        <w:rPr>
          <w:rFonts w:ascii="Times New Roman" w:hAnsi="Times New Roman" w:cs="Times New Roman"/>
          <w:sz w:val="28"/>
        </w:rPr>
      </w:pPr>
    </w:p>
    <w:sectPr w:rsidR="00794F66" w:rsidRPr="00B93AEA" w:rsidSect="00B93A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3AEA"/>
    <w:rsid w:val="00794F66"/>
    <w:rsid w:val="007B288F"/>
    <w:rsid w:val="00963CAC"/>
    <w:rsid w:val="009D6845"/>
    <w:rsid w:val="00B9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66"/>
  </w:style>
  <w:style w:type="paragraph" w:styleId="2">
    <w:name w:val="heading 2"/>
    <w:basedOn w:val="a"/>
    <w:link w:val="20"/>
    <w:uiPriority w:val="9"/>
    <w:qFormat/>
    <w:rsid w:val="00B93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93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c@uro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1018</Words>
  <Characters>5805</Characters>
  <Application>Microsoft Office Word</Application>
  <DocSecurity>0</DocSecurity>
  <Lines>48</Lines>
  <Paragraphs>13</Paragraphs>
  <ScaleCrop>false</ScaleCrop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Boss-EDDS</dc:creator>
  <cp:keywords/>
  <dc:description/>
  <cp:lastModifiedBy>Boss-EDDS</cp:lastModifiedBy>
  <cp:revision>3</cp:revision>
  <dcterms:created xsi:type="dcterms:W3CDTF">2018-03-01T04:38:00Z</dcterms:created>
  <dcterms:modified xsi:type="dcterms:W3CDTF">2018-03-01T04:40:00Z</dcterms:modified>
</cp:coreProperties>
</file>