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3F7EAC">
        <w:rPr>
          <w:rFonts w:ascii="Times New Roman" w:hAnsi="Times New Roman" w:cs="Times New Roman"/>
          <w:b/>
          <w:sz w:val="20"/>
        </w:rPr>
        <w:t xml:space="preserve">УТВЕРЖДЕН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7EAC">
        <w:rPr>
          <w:rFonts w:ascii="Times New Roman" w:hAnsi="Times New Roman" w:cs="Times New Roman"/>
          <w:sz w:val="20"/>
        </w:rPr>
        <w:t>Постановление</w:t>
      </w:r>
      <w:r w:rsidR="00CB7E95">
        <w:rPr>
          <w:rFonts w:ascii="Times New Roman" w:hAnsi="Times New Roman" w:cs="Times New Roman"/>
          <w:sz w:val="20"/>
        </w:rPr>
        <w:t>м</w:t>
      </w:r>
      <w:r w:rsidRPr="003F7EAC">
        <w:rPr>
          <w:rFonts w:ascii="Times New Roman" w:hAnsi="Times New Roman" w:cs="Times New Roman"/>
          <w:sz w:val="20"/>
        </w:rPr>
        <w:t xml:space="preserve"> </w:t>
      </w:r>
      <w:r w:rsidR="00CB7E95">
        <w:rPr>
          <w:rFonts w:ascii="Times New Roman" w:hAnsi="Times New Roman" w:cs="Times New Roman"/>
          <w:sz w:val="20"/>
        </w:rPr>
        <w:t>А</w:t>
      </w:r>
      <w:r w:rsidRPr="003F7EAC">
        <w:rPr>
          <w:rFonts w:ascii="Times New Roman" w:hAnsi="Times New Roman" w:cs="Times New Roman"/>
          <w:sz w:val="20"/>
        </w:rPr>
        <w:t xml:space="preserve">дминистрации </w:t>
      </w:r>
    </w:p>
    <w:p w:rsidR="003F7EAC" w:rsidRPr="003F7EAC" w:rsidRDefault="00CB7E95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Махневского муниципального образования</w:t>
      </w:r>
      <w:r w:rsidR="003F7EAC" w:rsidRPr="003F7EAC">
        <w:rPr>
          <w:rFonts w:ascii="Times New Roman" w:hAnsi="Times New Roman" w:cs="Times New Roman"/>
          <w:sz w:val="20"/>
        </w:rPr>
        <w:t xml:space="preserve"> </w:t>
      </w:r>
    </w:p>
    <w:p w:rsid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3F7EAC">
        <w:rPr>
          <w:rFonts w:ascii="Times New Roman" w:hAnsi="Times New Roman" w:cs="Times New Roman"/>
          <w:sz w:val="20"/>
        </w:rPr>
        <w:t xml:space="preserve">т </w:t>
      </w:r>
      <w:r w:rsidR="00CB7E95">
        <w:rPr>
          <w:rFonts w:ascii="Times New Roman" w:hAnsi="Times New Roman" w:cs="Times New Roman"/>
          <w:sz w:val="20"/>
        </w:rPr>
        <w:t>22</w:t>
      </w:r>
      <w:r w:rsidRPr="003F7EAC">
        <w:rPr>
          <w:rFonts w:ascii="Times New Roman" w:hAnsi="Times New Roman" w:cs="Times New Roman"/>
          <w:sz w:val="20"/>
        </w:rPr>
        <w:t>.0</w:t>
      </w:r>
      <w:r w:rsidR="00CB7E95">
        <w:rPr>
          <w:rFonts w:ascii="Times New Roman" w:hAnsi="Times New Roman" w:cs="Times New Roman"/>
          <w:sz w:val="20"/>
        </w:rPr>
        <w:t>8</w:t>
      </w:r>
      <w:r w:rsidRPr="003F7EAC">
        <w:rPr>
          <w:rFonts w:ascii="Times New Roman" w:hAnsi="Times New Roman" w:cs="Times New Roman"/>
          <w:sz w:val="20"/>
        </w:rPr>
        <w:t xml:space="preserve">.2019 № </w:t>
      </w:r>
      <w:r w:rsidR="00CB7E95">
        <w:rPr>
          <w:rFonts w:ascii="Times New Roman" w:hAnsi="Times New Roman" w:cs="Times New Roman"/>
          <w:sz w:val="20"/>
        </w:rPr>
        <w:t>633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Об утверждении Плана мероприятий («дорожной карты»)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по обеспечению размещения в </w:t>
      </w: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государственной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информационной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системе обеспечения градостроительной деятельности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Свердловской области сведений, документов и материалов, </w:t>
      </w:r>
    </w:p>
    <w:p w:rsid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размещенных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в информационной системе обеспечения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градостроительной деятельности </w:t>
      </w:r>
      <w:r w:rsidR="00CB7E95">
        <w:rPr>
          <w:rFonts w:ascii="Times New Roman" w:hAnsi="Times New Roman" w:cs="Times New Roman"/>
          <w:sz w:val="20"/>
          <w:lang w:eastAsia="en-US"/>
        </w:rPr>
        <w:t>Махневского муниципального образования</w:t>
      </w:r>
      <w:r w:rsidRPr="003F7EAC">
        <w:rPr>
          <w:rFonts w:ascii="Times New Roman" w:hAnsi="Times New Roman" w:cs="Times New Roman"/>
          <w:sz w:val="20"/>
          <w:lang w:eastAsia="en-US"/>
        </w:rPr>
        <w:t xml:space="preserve">,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расположенного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на территории Свердловской области, 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не </w:t>
      </w: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имеющего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доступ к государственной информационной системе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7EAC">
        <w:rPr>
          <w:rFonts w:ascii="Times New Roman" w:hAnsi="Times New Roman" w:cs="Times New Roman"/>
          <w:sz w:val="20"/>
          <w:lang w:eastAsia="en-US"/>
        </w:rPr>
        <w:t>обеспечения градостроительной деятельности Свердловской области»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22"/>
      <w:bookmarkEnd w:id="0"/>
      <w:r w:rsidRPr="003F7EAC">
        <w:rPr>
          <w:rFonts w:ascii="Times New Roman" w:hAnsi="Times New Roman" w:cs="Times New Roman"/>
          <w:sz w:val="18"/>
          <w:szCs w:val="18"/>
        </w:rPr>
        <w:t>ПЛАН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МЕРОПРИЯТИЙ ("ДОРОЖНАЯ КАРТА") ПО ОБЕСПЕЧЕНИЮ РАЗМЕЩЕНИЯ В ГОСУДАРСТВЕННОЙ ИНФОРМАЦИОННОЙ СИСТЕМЕ ОБЕСПЕЧЕНИЯ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ГРАДОСТРОИТЕЛЬНОЙ ДЕЯТЕЛЬНОСТИ СВЕРДЛОВСКОЙ ОБЛАСТИ СВЕДЕНИЙ, ДОКУМЕНТОВ И МАТЕРИАЛОВ, РАЗМЕЩЕННЫХ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 xml:space="preserve">В ИНФОРМАЦИОННЫХ СИСТЕМАХ ОБЕСПЕЧЕНИЯ ГРАДОСТРОИТЕЛЬНОЙ ДЕЯТЕЛЬНОСТИ </w:t>
      </w:r>
      <w:r w:rsidR="00CB7E95">
        <w:rPr>
          <w:rFonts w:ascii="Times New Roman" w:hAnsi="Times New Roman" w:cs="Times New Roman"/>
          <w:sz w:val="18"/>
          <w:szCs w:val="18"/>
        </w:rPr>
        <w:t>МАХНЕВСКОГО МУНИЦИПАЛЬНОГО ОБРАЗОВАНИЯ</w:t>
      </w:r>
      <w:r w:rsidRPr="003F7EAC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РАСПОЛОЖЕННОГО НА ТЕРРИТОРИИ СВЕРДЛОВСКОЙ ОБЛАСТИ, НЕ ИМЕЮЩЕГО ДОСТУП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7EAC">
        <w:rPr>
          <w:rFonts w:ascii="Times New Roman" w:hAnsi="Times New Roman" w:cs="Times New Roman"/>
          <w:sz w:val="18"/>
          <w:szCs w:val="18"/>
        </w:rPr>
        <w:t>К ГОСУДАРСТВЕННОЙ ИНФОРМАЦИОННОЙ СИСТЕМЕ ОБЕСПЕЧЕНИЯ ГРАДОСТРОИТЕЛЬНОЙ ДЕЯТЕЛЬНОСТИ СВЕРДЛОВСКОЙ ОБЛАСТИ</w:t>
      </w:r>
    </w:p>
    <w:p w:rsidR="003F7EAC" w:rsidRPr="003F7EAC" w:rsidRDefault="003F7EAC" w:rsidP="003F7E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82"/>
        <w:gridCol w:w="1728"/>
        <w:gridCol w:w="3345"/>
        <w:gridCol w:w="1589"/>
        <w:gridCol w:w="55"/>
        <w:gridCol w:w="3349"/>
      </w:tblGrid>
      <w:tr w:rsidR="003F7EAC" w:rsidRPr="003F7EAC" w:rsidTr="003F7EAC">
        <w:tc>
          <w:tcPr>
            <w:tcW w:w="680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2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8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5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4" w:type="dxa"/>
            <w:gridSpan w:val="2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49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8" w:type="dxa"/>
            <w:gridSpan w:val="6"/>
          </w:tcPr>
          <w:p w:rsidR="003F7EAC" w:rsidRPr="003F7EAC" w:rsidRDefault="003F7EAC" w:rsidP="00CB7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сведений, документов и материалов, размещенных в информационных системах обеспечения градостроительной деятельности (далее - ИСОГД) 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>Махневского муниципального образования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2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муниципального правового акта о проведении инвентаризации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345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Утвержденный правовой акт</w:t>
            </w:r>
          </w:p>
        </w:tc>
        <w:tc>
          <w:tcPr>
            <w:tcW w:w="1644" w:type="dxa"/>
            <w:gridSpan w:val="2"/>
          </w:tcPr>
          <w:p w:rsidR="003F7EAC" w:rsidRPr="003F7EAC" w:rsidRDefault="003F7EAC" w:rsidP="007D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7D105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349" w:type="dxa"/>
          </w:tcPr>
          <w:p w:rsidR="003F7EAC" w:rsidRPr="003F7EAC" w:rsidRDefault="003F7EAC" w:rsidP="007D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="007D1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5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>и охраны окружающей среды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>Махневского муниципального образования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2" w:type="dxa"/>
          </w:tcPr>
          <w:p w:rsidR="003F7EAC" w:rsidRPr="003F7EAC" w:rsidRDefault="003F7EAC" w:rsidP="007D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сведений, документов и материалов, размещенных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ИСОГД </w:t>
            </w:r>
            <w:r w:rsidR="007D1059">
              <w:rPr>
                <w:rFonts w:ascii="Times New Roman" w:hAnsi="Times New Roman" w:cs="Times New Roman"/>
                <w:sz w:val="24"/>
                <w:szCs w:val="24"/>
              </w:rPr>
              <w:t>Махневского муниципального образования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</w:t>
            </w:r>
          </w:p>
        </w:tc>
        <w:tc>
          <w:tcPr>
            <w:tcW w:w="3345" w:type="dxa"/>
          </w:tcPr>
          <w:p w:rsidR="003F7EAC" w:rsidRPr="003F7EAC" w:rsidRDefault="003F7EAC" w:rsidP="007D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(по каждому разделу ИСОГД), установленной формы и установленного формата, подписанная инвентаризационной </w:t>
            </w:r>
            <w:r w:rsidRPr="003F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комиссией и утвержденная Главой </w:t>
            </w:r>
            <w:r w:rsidR="007D1059">
              <w:rPr>
                <w:rFonts w:ascii="Times New Roman" w:hAnsi="Times New Roman" w:cs="Times New Roman"/>
                <w:sz w:val="24"/>
                <w:szCs w:val="24"/>
              </w:rPr>
              <w:t>Махневского муниципального образования</w:t>
            </w:r>
          </w:p>
        </w:tc>
        <w:tc>
          <w:tcPr>
            <w:tcW w:w="1644" w:type="dxa"/>
            <w:gridSpan w:val="2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2019 года</w:t>
            </w:r>
          </w:p>
        </w:tc>
        <w:tc>
          <w:tcPr>
            <w:tcW w:w="3349" w:type="dxa"/>
          </w:tcPr>
          <w:p w:rsidR="003F7EAC" w:rsidRPr="003F7EAC" w:rsidRDefault="007D1059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строительства,  ЖКХ, архитектуры, благоустройства и охраны окружающей среды Администрации Махневского муниципального образования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2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Передача инвентаризационной описи в электронном виде, подписанной усиленной квалифицированной электронной подписью, в Министерство строительства и развития инфраструктуры Свердловской области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</w:t>
            </w:r>
          </w:p>
        </w:tc>
        <w:tc>
          <w:tcPr>
            <w:tcW w:w="3345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gridSpan w:val="2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До 1 января 2020 года</w:t>
            </w:r>
          </w:p>
        </w:tc>
        <w:tc>
          <w:tcPr>
            <w:tcW w:w="3349" w:type="dxa"/>
          </w:tcPr>
          <w:p w:rsidR="003F7EAC" w:rsidRPr="003F7EAC" w:rsidRDefault="007D1059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строительства,  ЖКХ, архитектуры, благоустройства и охраны окружающей среды Администрации Махневского муниципального образования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48" w:type="dxa"/>
            <w:gridSpan w:val="6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Подготовка пространственных (векторных) данных &lt;*&gt; графических частей документов генеральных планов, правил землепользования и застройки, проектов планировки и межевания территорий для размещения в государственной ИСОГД Свердловской области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2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Подготовка пространственных (векторных) данных графических частей утвержденных документов генеральных планов, правил землепользования и застройки, проектов планировки и межевания территорий для загрузки в базу данных государственной ИСОГД путем формирования файлов, созданных с использованием XML-схем в геоинформационной системе QGIS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Пространственные (векторные) данные подготовлены к загрузке в базу данных государственной ИСОГД Свердловской области</w:t>
            </w:r>
          </w:p>
        </w:tc>
        <w:tc>
          <w:tcPr>
            <w:tcW w:w="1589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До 1 сентября 2020 года</w:t>
            </w:r>
          </w:p>
        </w:tc>
        <w:tc>
          <w:tcPr>
            <w:tcW w:w="3404" w:type="dxa"/>
            <w:gridSpan w:val="2"/>
          </w:tcPr>
          <w:p w:rsidR="003F7EAC" w:rsidRPr="003F7EAC" w:rsidRDefault="007D1059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строительства,  ЖКХ, архитектуры, благоустройства и охраны окружающей среды Администрации Махневского муниципального образования</w:t>
            </w:r>
          </w:p>
        </w:tc>
      </w:tr>
    </w:tbl>
    <w:p w:rsidR="003F7EAC" w:rsidRPr="003F7EAC" w:rsidRDefault="003F7EAC" w:rsidP="003F7EAC">
      <w:pPr>
        <w:rPr>
          <w:rFonts w:ascii="Times New Roman" w:hAnsi="Times New Roman" w:cs="Times New Roman"/>
          <w:sz w:val="24"/>
          <w:szCs w:val="24"/>
        </w:rPr>
        <w:sectPr w:rsidR="003F7EAC" w:rsidRPr="003F7EAC" w:rsidSect="003F7EAC">
          <w:pgSz w:w="16838" w:h="11905" w:orient="landscape"/>
          <w:pgMar w:top="851" w:right="1134" w:bottom="850" w:left="1134" w:header="0" w:footer="0" w:gutter="0"/>
          <w:cols w:space="720"/>
        </w:sectPr>
      </w:pPr>
      <w:bookmarkStart w:id="1" w:name="_GoBack"/>
      <w:bookmarkEnd w:id="1"/>
    </w:p>
    <w:p w:rsidR="003F7EAC" w:rsidRDefault="003F7EAC" w:rsidP="00922A80"/>
    <w:sectPr w:rsidR="003F7EAC" w:rsidSect="00F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EAC"/>
    <w:rsid w:val="00120133"/>
    <w:rsid w:val="003F7EAC"/>
    <w:rsid w:val="007D1059"/>
    <w:rsid w:val="00922A80"/>
    <w:rsid w:val="00CB7E95"/>
    <w:rsid w:val="00DC2576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Пользователь Windows</cp:lastModifiedBy>
  <cp:revision>2</cp:revision>
  <cp:lastPrinted>2019-08-01T05:43:00Z</cp:lastPrinted>
  <dcterms:created xsi:type="dcterms:W3CDTF">2019-08-01T05:28:00Z</dcterms:created>
  <dcterms:modified xsi:type="dcterms:W3CDTF">2019-08-26T05:33:00Z</dcterms:modified>
</cp:coreProperties>
</file>