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D4" w:rsidRPr="00D02E2B" w:rsidRDefault="00CE08D4" w:rsidP="00CE08D4">
      <w:pPr>
        <w:pStyle w:val="a3"/>
        <w:rPr>
          <w:sz w:val="24"/>
          <w:szCs w:val="24"/>
        </w:rPr>
      </w:pPr>
      <w:r w:rsidRPr="00D02E2B">
        <w:rPr>
          <w:sz w:val="24"/>
          <w:szCs w:val="24"/>
        </w:rPr>
        <w:t xml:space="preserve">Пояснительная записка </w:t>
      </w:r>
    </w:p>
    <w:p w:rsidR="00CE08D4" w:rsidRPr="00D02E2B" w:rsidRDefault="00CE08D4" w:rsidP="00CE08D4">
      <w:pPr>
        <w:pStyle w:val="a3"/>
        <w:rPr>
          <w:sz w:val="24"/>
          <w:szCs w:val="24"/>
        </w:rPr>
      </w:pPr>
      <w:r w:rsidRPr="00D02E2B">
        <w:rPr>
          <w:sz w:val="24"/>
          <w:szCs w:val="24"/>
        </w:rPr>
        <w:t>к прогнозу социально - экономического развития</w:t>
      </w:r>
      <w:r w:rsidRPr="00D02E2B">
        <w:rPr>
          <w:sz w:val="24"/>
          <w:szCs w:val="24"/>
        </w:rPr>
        <w:br/>
      </w:r>
      <w:r w:rsidR="00C139A5">
        <w:rPr>
          <w:sz w:val="24"/>
          <w:szCs w:val="24"/>
        </w:rPr>
        <w:t xml:space="preserve">Махнёвского </w:t>
      </w:r>
      <w:r w:rsidRPr="00D02E2B">
        <w:rPr>
          <w:sz w:val="24"/>
          <w:szCs w:val="24"/>
        </w:rPr>
        <w:t xml:space="preserve">муниципального образования </w:t>
      </w:r>
      <w:r w:rsidR="00C139A5">
        <w:rPr>
          <w:sz w:val="24"/>
          <w:szCs w:val="24"/>
        </w:rPr>
        <w:t>на 201</w:t>
      </w:r>
      <w:r w:rsidR="001965A2">
        <w:rPr>
          <w:sz w:val="24"/>
          <w:szCs w:val="24"/>
        </w:rPr>
        <w:t>8</w:t>
      </w:r>
      <w:r w:rsidR="00C139A5">
        <w:rPr>
          <w:sz w:val="24"/>
          <w:szCs w:val="24"/>
        </w:rPr>
        <w:t xml:space="preserve"> год и плановый период </w:t>
      </w:r>
      <w:r w:rsidRPr="00D02E2B">
        <w:rPr>
          <w:sz w:val="24"/>
          <w:szCs w:val="24"/>
        </w:rPr>
        <w:t>201</w:t>
      </w:r>
      <w:r w:rsidR="001965A2">
        <w:rPr>
          <w:sz w:val="24"/>
          <w:szCs w:val="24"/>
        </w:rPr>
        <w:t>9</w:t>
      </w:r>
      <w:r w:rsidR="00C139A5">
        <w:rPr>
          <w:sz w:val="24"/>
          <w:szCs w:val="24"/>
        </w:rPr>
        <w:t>-20</w:t>
      </w:r>
      <w:r w:rsidR="001965A2">
        <w:rPr>
          <w:sz w:val="24"/>
          <w:szCs w:val="24"/>
        </w:rPr>
        <w:t>20</w:t>
      </w:r>
      <w:r w:rsidRPr="00D02E2B">
        <w:rPr>
          <w:sz w:val="24"/>
          <w:szCs w:val="24"/>
        </w:rPr>
        <w:t xml:space="preserve"> год</w:t>
      </w:r>
      <w:r w:rsidR="00C139A5">
        <w:rPr>
          <w:sz w:val="24"/>
          <w:szCs w:val="24"/>
        </w:rPr>
        <w:t>ов</w:t>
      </w:r>
      <w:r w:rsidRPr="00D02E2B">
        <w:rPr>
          <w:sz w:val="24"/>
          <w:szCs w:val="24"/>
        </w:rPr>
        <w:br/>
      </w:r>
    </w:p>
    <w:p w:rsidR="00CE08D4" w:rsidRPr="00462921" w:rsidRDefault="00CE08D4" w:rsidP="00CE08D4">
      <w:pPr>
        <w:spacing w:line="259" w:lineRule="auto"/>
        <w:ind w:firstLine="540"/>
        <w:jc w:val="both"/>
      </w:pPr>
      <w:r w:rsidRPr="00462921">
        <w:t xml:space="preserve">Прогноз </w:t>
      </w:r>
      <w:r w:rsidR="00C139A5" w:rsidRPr="00462921">
        <w:t xml:space="preserve">Махнёвского </w:t>
      </w:r>
      <w:r w:rsidRPr="00462921">
        <w:t>муниципального образования на 201</w:t>
      </w:r>
      <w:r w:rsidR="00F6574F">
        <w:t>8</w:t>
      </w:r>
      <w:r w:rsidRPr="00462921">
        <w:t xml:space="preserve"> год и </w:t>
      </w:r>
      <w:r w:rsidR="00C139A5" w:rsidRPr="00462921">
        <w:t xml:space="preserve">плановый </w:t>
      </w:r>
      <w:r w:rsidRPr="00462921">
        <w:t>период      201</w:t>
      </w:r>
      <w:r w:rsidR="00F6574F">
        <w:t>9</w:t>
      </w:r>
      <w:r w:rsidR="00C139A5" w:rsidRPr="00462921">
        <w:t>-20</w:t>
      </w:r>
      <w:r w:rsidR="00F6574F">
        <w:t>20</w:t>
      </w:r>
      <w:r w:rsidRPr="00462921">
        <w:t xml:space="preserve"> год</w:t>
      </w:r>
      <w:r w:rsidR="00C139A5" w:rsidRPr="00462921">
        <w:t>ы</w:t>
      </w:r>
      <w:r w:rsidRPr="00462921">
        <w:t xml:space="preserve">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CE08D4" w:rsidRPr="00462921" w:rsidRDefault="00CE08D4" w:rsidP="00CE08D4">
      <w:pPr>
        <w:ind w:firstLine="540"/>
        <w:jc w:val="both"/>
      </w:pPr>
      <w:r w:rsidRPr="00462921">
        <w:t xml:space="preserve">Основные показатели разрабатываемого прогноза развития </w:t>
      </w:r>
      <w:r w:rsidR="00C139A5" w:rsidRPr="00462921">
        <w:t xml:space="preserve">Махнёвского </w:t>
      </w:r>
      <w:r w:rsidRPr="00462921">
        <w:t xml:space="preserve">муниципального образования служат исходной базой для разработки проекта бюджета муниципального образования. </w:t>
      </w:r>
    </w:p>
    <w:p w:rsidR="00CE08D4" w:rsidRPr="00462921" w:rsidRDefault="00CE08D4" w:rsidP="00CE08D4">
      <w:pPr>
        <w:ind w:firstLine="540"/>
        <w:jc w:val="both"/>
      </w:pPr>
    </w:p>
    <w:p w:rsidR="00CE08D4" w:rsidRPr="00462921" w:rsidRDefault="00CE08D4" w:rsidP="00CE08D4">
      <w:pPr>
        <w:jc w:val="center"/>
        <w:rPr>
          <w:b/>
          <w:u w:val="single"/>
        </w:rPr>
      </w:pPr>
      <w:bookmarkStart w:id="0" w:name="_Toc152557187"/>
      <w:r w:rsidRPr="00462921">
        <w:rPr>
          <w:b/>
          <w:u w:val="single"/>
        </w:rPr>
        <w:t>Основные параметры и индикаторы прогноза социально-экономического развития</w:t>
      </w:r>
    </w:p>
    <w:p w:rsidR="00CE08D4" w:rsidRPr="00462921" w:rsidRDefault="00CE08D4" w:rsidP="00CE08D4">
      <w:pPr>
        <w:ind w:firstLine="540"/>
        <w:jc w:val="center"/>
        <w:rPr>
          <w:b/>
          <w:u w:val="single"/>
        </w:rPr>
      </w:pPr>
    </w:p>
    <w:p w:rsidR="00CE08D4" w:rsidRPr="00462921" w:rsidRDefault="00CE08D4" w:rsidP="00CE08D4">
      <w:pPr>
        <w:ind w:firstLine="540"/>
        <w:jc w:val="both"/>
        <w:rPr>
          <w:color w:val="FF0000"/>
        </w:rPr>
      </w:pPr>
      <w:proofErr w:type="gramStart"/>
      <w:r w:rsidRPr="00462921">
        <w:t>Прогноз подготовлен на основе сценарных условий функционирования экономики Российской Федерации на 201</w:t>
      </w:r>
      <w:r w:rsidR="00F6574F">
        <w:t>8</w:t>
      </w:r>
      <w:r w:rsidRPr="00462921">
        <w:t>-20</w:t>
      </w:r>
      <w:r w:rsidR="00F6574F">
        <w:t>20</w:t>
      </w:r>
      <w:r w:rsidRPr="00462921">
        <w:t xml:space="preserve"> годы, рекомендованных Мин</w:t>
      </w:r>
      <w:r w:rsidR="001845BF">
        <w:t xml:space="preserve">истерством </w:t>
      </w:r>
      <w:r w:rsidRPr="00462921">
        <w:t>эконом</w:t>
      </w:r>
      <w:r w:rsidR="001845BF">
        <w:t xml:space="preserve">ического </w:t>
      </w:r>
      <w:r w:rsidRPr="00462921">
        <w:t>развития Росси</w:t>
      </w:r>
      <w:r w:rsidR="001845BF">
        <w:t>йской Федерации</w:t>
      </w:r>
      <w:r w:rsidRPr="00462921">
        <w:t xml:space="preserve">, анализа сложившейся ситуации социально-экономического развития </w:t>
      </w:r>
      <w:r w:rsidR="00C139A5" w:rsidRPr="00462921">
        <w:t xml:space="preserve">Махнёвского </w:t>
      </w:r>
      <w:r w:rsidRPr="00462921">
        <w:t>муниципального образования  за 20</w:t>
      </w:r>
      <w:r w:rsidR="00C139A5" w:rsidRPr="00462921">
        <w:t>1</w:t>
      </w:r>
      <w:r w:rsidR="00F6574F">
        <w:t>6</w:t>
      </w:r>
      <w:r w:rsidR="003B5BA8">
        <w:t xml:space="preserve"> год</w:t>
      </w:r>
      <w:r w:rsidRPr="00462921">
        <w:t xml:space="preserve">  с учетом оценки ожидаемых результатов 201</w:t>
      </w:r>
      <w:r w:rsidR="00F6574F">
        <w:t>7</w:t>
      </w:r>
      <w:r w:rsidRPr="00462921">
        <w:t xml:space="preserve"> года и тенденций развития экономики и социальной сферы в 201</w:t>
      </w:r>
      <w:r w:rsidR="00F6574F">
        <w:t>9</w:t>
      </w:r>
      <w:r w:rsidRPr="00462921">
        <w:t>-20</w:t>
      </w:r>
      <w:r w:rsidR="00F6574F">
        <w:t>20</w:t>
      </w:r>
      <w:r w:rsidRPr="00462921">
        <w:t xml:space="preserve"> годах с применением показателей инфляции и индексов-дефляторов, </w:t>
      </w:r>
      <w:r w:rsidRPr="00274E1C">
        <w:t>предложенных</w:t>
      </w:r>
      <w:r w:rsidRPr="00462921">
        <w:rPr>
          <w:color w:val="FF0000"/>
        </w:rPr>
        <w:t xml:space="preserve"> </w:t>
      </w:r>
      <w:r w:rsidR="00274E1C" w:rsidRPr="00462921">
        <w:t>Мин</w:t>
      </w:r>
      <w:r w:rsidR="00274E1C">
        <w:t xml:space="preserve">истерством </w:t>
      </w:r>
      <w:r w:rsidR="00274E1C" w:rsidRPr="00462921">
        <w:t>эконом</w:t>
      </w:r>
      <w:r w:rsidR="00274E1C">
        <w:t xml:space="preserve">ического </w:t>
      </w:r>
      <w:r w:rsidR="00274E1C" w:rsidRPr="00462921">
        <w:t>развития Росси</w:t>
      </w:r>
      <w:r w:rsidR="00274E1C">
        <w:t>йской Федерации</w:t>
      </w:r>
      <w:r w:rsidR="00274E1C" w:rsidRPr="00274E1C">
        <w:t xml:space="preserve"> </w:t>
      </w:r>
      <w:r w:rsidR="00274E1C" w:rsidRPr="00462921">
        <w:t>на</w:t>
      </w:r>
      <w:proofErr w:type="gramEnd"/>
      <w:r w:rsidR="00274E1C" w:rsidRPr="00462921">
        <w:t xml:space="preserve"> </w:t>
      </w:r>
      <w:r w:rsidR="00274E1C" w:rsidRPr="00F91AD9">
        <w:t>201</w:t>
      </w:r>
      <w:r w:rsidR="00F6574F">
        <w:t>8</w:t>
      </w:r>
      <w:r w:rsidR="00274E1C" w:rsidRPr="00F91AD9">
        <w:t>-20</w:t>
      </w:r>
      <w:r w:rsidR="00F6574F">
        <w:t>20</w:t>
      </w:r>
      <w:r w:rsidR="00274E1C" w:rsidRPr="00F91AD9">
        <w:t xml:space="preserve"> годы.</w:t>
      </w:r>
    </w:p>
    <w:p w:rsidR="00CE08D4" w:rsidRDefault="00CE08D4" w:rsidP="00CE08D4">
      <w:pPr>
        <w:pStyle w:val="Default"/>
        <w:ind w:firstLine="540"/>
        <w:jc w:val="both"/>
      </w:pPr>
      <w:r w:rsidRPr="00462921">
        <w:t xml:space="preserve">При разработке основных параметров прогноза использованы данные, предоставленные отделом </w:t>
      </w:r>
      <w:r w:rsidR="00C139A5" w:rsidRPr="00462921">
        <w:t>сводных статистических работ в г</w:t>
      </w:r>
      <w:proofErr w:type="gramStart"/>
      <w:r w:rsidR="00C139A5" w:rsidRPr="00462921">
        <w:t>.А</w:t>
      </w:r>
      <w:proofErr w:type="gramEnd"/>
      <w:r w:rsidR="00C139A5" w:rsidRPr="00462921">
        <w:t>лапаевске</w:t>
      </w:r>
      <w:r w:rsidRPr="00462921">
        <w:t xml:space="preserve">, </w:t>
      </w:r>
      <w:r w:rsidR="007B6F0A">
        <w:t>ГКУ «</w:t>
      </w:r>
      <w:proofErr w:type="spellStart"/>
      <w:r w:rsidR="007B6F0A">
        <w:t>Алапаевский</w:t>
      </w:r>
      <w:proofErr w:type="spellEnd"/>
      <w:r w:rsidR="007B6F0A">
        <w:t xml:space="preserve"> ЦЗ»</w:t>
      </w:r>
      <w:r w:rsidR="000020BE">
        <w:t>,</w:t>
      </w:r>
      <w:r w:rsidR="00AB75B9">
        <w:t xml:space="preserve"> ГУ УПФР в городе Алапаевске и Алапа</w:t>
      </w:r>
      <w:r w:rsidR="0095122E">
        <w:t>е</w:t>
      </w:r>
      <w:r w:rsidR="00AB75B9">
        <w:t>вском районе Свердловской области</w:t>
      </w:r>
      <w:r w:rsidR="00845C68">
        <w:t xml:space="preserve">, </w:t>
      </w:r>
      <w:r w:rsidRPr="00462921">
        <w:t>материалы крупных</w:t>
      </w:r>
      <w:r w:rsidR="00C139A5" w:rsidRPr="00462921">
        <w:t xml:space="preserve"> и средних </w:t>
      </w:r>
      <w:r w:rsidRPr="00462921">
        <w:t xml:space="preserve"> хозяйствующих субъектов</w:t>
      </w:r>
      <w:r w:rsidR="00C139A5" w:rsidRPr="00462921">
        <w:t xml:space="preserve"> (</w:t>
      </w:r>
      <w:r w:rsidR="00462921" w:rsidRPr="00462921">
        <w:t>МУП «ЖКХ»</w:t>
      </w:r>
      <w:r w:rsidR="009A15E7">
        <w:t>,</w:t>
      </w:r>
      <w:r w:rsidR="003B5BA8">
        <w:t xml:space="preserve"> МУП «</w:t>
      </w:r>
      <w:proofErr w:type="spellStart"/>
      <w:r w:rsidR="003B5BA8">
        <w:t>Теплосистемы</w:t>
      </w:r>
      <w:proofErr w:type="spellEnd"/>
      <w:r w:rsidR="003B5BA8">
        <w:t xml:space="preserve">», </w:t>
      </w:r>
      <w:r w:rsidR="009A15E7">
        <w:t xml:space="preserve"> </w:t>
      </w:r>
      <w:r w:rsidR="003B5BA8">
        <w:t>ИП Краюхин</w:t>
      </w:r>
      <w:r w:rsidR="00F6574F">
        <w:t xml:space="preserve"> А.Н.</w:t>
      </w:r>
      <w:r w:rsidR="00C139A5" w:rsidRPr="00462921">
        <w:t xml:space="preserve">)  </w:t>
      </w:r>
      <w:r w:rsidRPr="00462921">
        <w:t xml:space="preserve">и исполнительных органов местного самоуправления МО. </w:t>
      </w:r>
    </w:p>
    <w:p w:rsidR="00274E1C" w:rsidRPr="00462921" w:rsidRDefault="00274E1C" w:rsidP="00CE08D4">
      <w:pPr>
        <w:pStyle w:val="Default"/>
        <w:ind w:firstLine="540"/>
        <w:jc w:val="both"/>
      </w:pPr>
    </w:p>
    <w:bookmarkEnd w:id="0"/>
    <w:p w:rsidR="00CE08D4" w:rsidRPr="00462921" w:rsidRDefault="00CE08D4" w:rsidP="00CE08D4">
      <w:pPr>
        <w:jc w:val="center"/>
        <w:rPr>
          <w:b/>
          <w:u w:val="single"/>
        </w:rPr>
      </w:pPr>
      <w:r w:rsidRPr="00462921">
        <w:rPr>
          <w:b/>
          <w:u w:val="single"/>
        </w:rPr>
        <w:t>Основные тенденции предыдущего периода</w:t>
      </w:r>
      <w:r w:rsidR="005E6652" w:rsidRPr="00462921">
        <w:rPr>
          <w:b/>
          <w:u w:val="single"/>
        </w:rPr>
        <w:t xml:space="preserve"> (201</w:t>
      </w:r>
      <w:r w:rsidR="00F6574F">
        <w:rPr>
          <w:b/>
          <w:u w:val="single"/>
        </w:rPr>
        <w:t>6</w:t>
      </w:r>
      <w:r w:rsidR="005E6652" w:rsidRPr="00462921">
        <w:rPr>
          <w:b/>
          <w:u w:val="single"/>
        </w:rPr>
        <w:t xml:space="preserve"> год)</w:t>
      </w:r>
    </w:p>
    <w:p w:rsidR="00CE08D4" w:rsidRPr="00462921" w:rsidRDefault="00CE08D4" w:rsidP="00CE08D4">
      <w:pPr>
        <w:ind w:firstLine="567"/>
        <w:rPr>
          <w:b/>
          <w:i/>
          <w:u w:val="single"/>
        </w:rPr>
      </w:pPr>
    </w:p>
    <w:p w:rsidR="00CE08D4" w:rsidRPr="00462921" w:rsidRDefault="00CE08D4" w:rsidP="00CB5692">
      <w:pPr>
        <w:ind w:firstLine="708"/>
        <w:jc w:val="both"/>
      </w:pPr>
      <w:r w:rsidRPr="00462921">
        <w:t xml:space="preserve"> В 20</w:t>
      </w:r>
      <w:r w:rsidR="00C139A5" w:rsidRPr="00462921">
        <w:t>1</w:t>
      </w:r>
      <w:r w:rsidR="00F6574F">
        <w:t>6</w:t>
      </w:r>
      <w:r w:rsidRPr="00462921">
        <w:t xml:space="preserve"> году достигнуты </w:t>
      </w:r>
      <w:r w:rsidR="003961CD">
        <w:t xml:space="preserve">следующие </w:t>
      </w:r>
      <w:r w:rsidRPr="00462921">
        <w:t xml:space="preserve"> показатели  социально-экономического развития </w:t>
      </w:r>
      <w:r w:rsidR="00C139A5" w:rsidRPr="00462921">
        <w:t xml:space="preserve">Махнёвского </w:t>
      </w:r>
      <w:r w:rsidR="00462921" w:rsidRPr="00462921">
        <w:t>муниципального образования</w:t>
      </w:r>
      <w:r w:rsidRPr="00462921">
        <w:t>:</w:t>
      </w:r>
    </w:p>
    <w:p w:rsidR="00C6239E" w:rsidRDefault="00462921" w:rsidP="00C6239E">
      <w:pPr>
        <w:pStyle w:val="afd"/>
        <w:jc w:val="both"/>
        <w:rPr>
          <w:rFonts w:ascii="Times New Roman" w:hAnsi="Times New Roman"/>
          <w:kern w:val="28"/>
          <w:sz w:val="24"/>
          <w:szCs w:val="24"/>
        </w:rPr>
      </w:pPr>
      <w:r w:rsidRPr="00462921">
        <w:rPr>
          <w:rFonts w:ascii="Times New Roman" w:hAnsi="Times New Roman"/>
          <w:kern w:val="28"/>
          <w:sz w:val="24"/>
          <w:szCs w:val="24"/>
        </w:rPr>
        <w:tab/>
      </w:r>
      <w:r w:rsidR="00470E79">
        <w:rPr>
          <w:rFonts w:ascii="Times New Roman" w:hAnsi="Times New Roman"/>
          <w:kern w:val="28"/>
          <w:sz w:val="24"/>
          <w:szCs w:val="24"/>
        </w:rPr>
        <w:t>Н</w:t>
      </w:r>
      <w:r w:rsidRPr="00462921">
        <w:rPr>
          <w:rFonts w:ascii="Times New Roman" w:hAnsi="Times New Roman"/>
          <w:kern w:val="28"/>
          <w:sz w:val="24"/>
          <w:szCs w:val="24"/>
        </w:rPr>
        <w:t>а 01 января 201</w:t>
      </w:r>
      <w:r w:rsidR="00F6574F">
        <w:rPr>
          <w:rFonts w:ascii="Times New Roman" w:hAnsi="Times New Roman"/>
          <w:kern w:val="28"/>
          <w:sz w:val="24"/>
          <w:szCs w:val="24"/>
        </w:rPr>
        <w:t>7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года в </w:t>
      </w:r>
      <w:r w:rsidR="000A2322">
        <w:rPr>
          <w:rFonts w:ascii="Times New Roman" w:hAnsi="Times New Roman"/>
          <w:kern w:val="28"/>
          <w:sz w:val="24"/>
          <w:szCs w:val="24"/>
        </w:rPr>
        <w:t>ГКУ ЗН</w:t>
      </w:r>
      <w:r w:rsidR="00F6574F">
        <w:rPr>
          <w:rFonts w:ascii="Times New Roman" w:hAnsi="Times New Roman"/>
          <w:kern w:val="28"/>
          <w:sz w:val="24"/>
          <w:szCs w:val="24"/>
        </w:rPr>
        <w:t xml:space="preserve"> </w:t>
      </w:r>
      <w:r w:rsidR="000A2322">
        <w:rPr>
          <w:rFonts w:ascii="Times New Roman" w:hAnsi="Times New Roman"/>
          <w:kern w:val="28"/>
          <w:sz w:val="24"/>
          <w:szCs w:val="24"/>
        </w:rPr>
        <w:t>СО «</w:t>
      </w:r>
      <w:proofErr w:type="spellStart"/>
      <w:r w:rsidR="000A2322">
        <w:rPr>
          <w:rFonts w:ascii="Times New Roman" w:hAnsi="Times New Roman"/>
          <w:kern w:val="28"/>
          <w:sz w:val="24"/>
          <w:szCs w:val="24"/>
        </w:rPr>
        <w:t>Алапаевский</w:t>
      </w:r>
      <w:proofErr w:type="spellEnd"/>
      <w:r w:rsidR="000A2322">
        <w:rPr>
          <w:rFonts w:ascii="Times New Roman" w:hAnsi="Times New Roman"/>
          <w:kern w:val="28"/>
          <w:sz w:val="24"/>
          <w:szCs w:val="24"/>
        </w:rPr>
        <w:t xml:space="preserve"> ц</w:t>
      </w:r>
      <w:r w:rsidRPr="00462921">
        <w:rPr>
          <w:rFonts w:ascii="Times New Roman" w:hAnsi="Times New Roman"/>
          <w:kern w:val="28"/>
          <w:sz w:val="24"/>
          <w:szCs w:val="24"/>
        </w:rPr>
        <w:t>ентр занятости</w:t>
      </w:r>
      <w:r w:rsidR="000A2322">
        <w:rPr>
          <w:rFonts w:ascii="Times New Roman" w:hAnsi="Times New Roman"/>
          <w:kern w:val="28"/>
          <w:sz w:val="24"/>
          <w:szCs w:val="24"/>
        </w:rPr>
        <w:t>»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со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стояло </w:t>
      </w:r>
      <w:r w:rsidR="00F6574F">
        <w:rPr>
          <w:rFonts w:ascii="Times New Roman" w:hAnsi="Times New Roman"/>
          <w:kern w:val="28"/>
          <w:sz w:val="24"/>
          <w:szCs w:val="24"/>
        </w:rPr>
        <w:t>86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человек безработных (на 01.01.201</w:t>
      </w:r>
      <w:r w:rsidR="00F6574F">
        <w:rPr>
          <w:rFonts w:ascii="Times New Roman" w:hAnsi="Times New Roman"/>
          <w:kern w:val="28"/>
          <w:sz w:val="24"/>
          <w:szCs w:val="24"/>
        </w:rPr>
        <w:t>6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года </w:t>
      </w:r>
      <w:r>
        <w:rPr>
          <w:rFonts w:ascii="Times New Roman" w:hAnsi="Times New Roman"/>
          <w:kern w:val="28"/>
          <w:sz w:val="24"/>
          <w:szCs w:val="24"/>
        </w:rPr>
        <w:t>-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</w:t>
      </w:r>
      <w:r w:rsidR="007924AB">
        <w:rPr>
          <w:rFonts w:ascii="Times New Roman" w:hAnsi="Times New Roman"/>
          <w:kern w:val="28"/>
          <w:sz w:val="24"/>
          <w:szCs w:val="24"/>
        </w:rPr>
        <w:t>1</w:t>
      </w:r>
      <w:r w:rsidR="007D0995">
        <w:rPr>
          <w:rFonts w:ascii="Times New Roman" w:hAnsi="Times New Roman"/>
          <w:kern w:val="28"/>
          <w:sz w:val="24"/>
          <w:szCs w:val="24"/>
        </w:rPr>
        <w:t>0</w:t>
      </w:r>
      <w:r w:rsidR="00F6574F">
        <w:rPr>
          <w:rFonts w:ascii="Times New Roman" w:hAnsi="Times New Roman"/>
          <w:kern w:val="28"/>
          <w:sz w:val="24"/>
          <w:szCs w:val="24"/>
        </w:rPr>
        <w:t>5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человек). Уровень регистрируемой безработицы составил на 01 января 201</w:t>
      </w:r>
      <w:r w:rsidR="00F6574F">
        <w:rPr>
          <w:rFonts w:ascii="Times New Roman" w:hAnsi="Times New Roman"/>
          <w:kern w:val="28"/>
          <w:sz w:val="24"/>
          <w:szCs w:val="24"/>
        </w:rPr>
        <w:t>7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года </w:t>
      </w:r>
      <w:r w:rsidR="00F6574F">
        <w:rPr>
          <w:rFonts w:ascii="Times New Roman" w:hAnsi="Times New Roman"/>
          <w:kern w:val="28"/>
          <w:sz w:val="24"/>
          <w:szCs w:val="24"/>
        </w:rPr>
        <w:t>1</w:t>
      </w:r>
      <w:r w:rsidRPr="00462921">
        <w:rPr>
          <w:rFonts w:ascii="Times New Roman" w:hAnsi="Times New Roman"/>
          <w:kern w:val="28"/>
          <w:sz w:val="24"/>
          <w:szCs w:val="24"/>
        </w:rPr>
        <w:t>,</w:t>
      </w:r>
      <w:r w:rsidR="007D0995">
        <w:rPr>
          <w:rFonts w:ascii="Times New Roman" w:hAnsi="Times New Roman"/>
          <w:kern w:val="28"/>
          <w:sz w:val="24"/>
          <w:szCs w:val="24"/>
        </w:rPr>
        <w:t>9</w:t>
      </w:r>
      <w:r w:rsidR="00F6574F">
        <w:rPr>
          <w:rFonts w:ascii="Times New Roman" w:hAnsi="Times New Roman"/>
          <w:kern w:val="28"/>
          <w:sz w:val="24"/>
          <w:szCs w:val="24"/>
        </w:rPr>
        <w:t>5</w:t>
      </w:r>
      <w:r w:rsidR="00141DF5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62921">
        <w:rPr>
          <w:rFonts w:ascii="Times New Roman" w:hAnsi="Times New Roman"/>
          <w:kern w:val="28"/>
          <w:sz w:val="24"/>
          <w:szCs w:val="24"/>
        </w:rPr>
        <w:t>%</w:t>
      </w:r>
      <w:r w:rsidR="00165858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(01.01.201</w:t>
      </w:r>
      <w:r w:rsidR="00F6574F">
        <w:rPr>
          <w:rFonts w:ascii="Times New Roman" w:hAnsi="Times New Roman"/>
          <w:kern w:val="28"/>
          <w:sz w:val="24"/>
          <w:szCs w:val="24"/>
        </w:rPr>
        <w:t>6</w:t>
      </w:r>
      <w:r>
        <w:rPr>
          <w:rFonts w:ascii="Times New Roman" w:hAnsi="Times New Roman"/>
          <w:kern w:val="28"/>
          <w:sz w:val="24"/>
          <w:szCs w:val="24"/>
        </w:rPr>
        <w:t xml:space="preserve"> года – </w:t>
      </w:r>
      <w:r w:rsidR="003B5BA8">
        <w:rPr>
          <w:rFonts w:ascii="Times New Roman" w:hAnsi="Times New Roman"/>
          <w:kern w:val="28"/>
          <w:sz w:val="24"/>
          <w:szCs w:val="24"/>
        </w:rPr>
        <w:t>2,</w:t>
      </w:r>
      <w:r w:rsidR="00F6574F">
        <w:rPr>
          <w:rFonts w:ascii="Times New Roman" w:hAnsi="Times New Roman"/>
          <w:kern w:val="28"/>
          <w:sz w:val="24"/>
          <w:szCs w:val="24"/>
        </w:rPr>
        <w:t>39</w:t>
      </w:r>
      <w:r w:rsidR="00141DF5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%).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C6239E" w:rsidRPr="002F700B" w:rsidRDefault="00C6239E" w:rsidP="00C6239E">
      <w:pPr>
        <w:pStyle w:val="afd"/>
        <w:ind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2F700B">
        <w:rPr>
          <w:rFonts w:ascii="Times New Roman" w:hAnsi="Times New Roman"/>
          <w:kern w:val="28"/>
          <w:sz w:val="24"/>
          <w:szCs w:val="24"/>
        </w:rPr>
        <w:t xml:space="preserve">Уровень смертности </w:t>
      </w:r>
      <w:r w:rsidR="00F6574F" w:rsidRPr="002F700B">
        <w:rPr>
          <w:rFonts w:ascii="Times New Roman" w:hAnsi="Times New Roman"/>
          <w:kern w:val="28"/>
          <w:sz w:val="24"/>
          <w:szCs w:val="24"/>
        </w:rPr>
        <w:t xml:space="preserve">составил </w:t>
      </w:r>
      <w:r w:rsidR="00F6574F">
        <w:rPr>
          <w:rFonts w:ascii="Times New Roman" w:hAnsi="Times New Roman"/>
          <w:kern w:val="28"/>
          <w:sz w:val="24"/>
          <w:szCs w:val="24"/>
        </w:rPr>
        <w:t>21</w:t>
      </w:r>
      <w:r w:rsidR="00F6574F" w:rsidRPr="002F700B">
        <w:rPr>
          <w:rFonts w:ascii="Times New Roman" w:hAnsi="Times New Roman"/>
          <w:kern w:val="28"/>
          <w:sz w:val="24"/>
          <w:szCs w:val="24"/>
        </w:rPr>
        <w:t>,</w:t>
      </w:r>
      <w:r w:rsidR="00F6574F">
        <w:rPr>
          <w:rFonts w:ascii="Times New Roman" w:hAnsi="Times New Roman"/>
          <w:kern w:val="28"/>
          <w:sz w:val="24"/>
          <w:szCs w:val="24"/>
        </w:rPr>
        <w:t>9</w:t>
      </w:r>
      <w:r w:rsidR="00F6574F" w:rsidRPr="002F700B">
        <w:rPr>
          <w:rFonts w:ascii="Times New Roman" w:hAnsi="Times New Roman"/>
          <w:kern w:val="28"/>
          <w:sz w:val="24"/>
          <w:szCs w:val="24"/>
        </w:rPr>
        <w:t xml:space="preserve"> человек на 1000 населения</w:t>
      </w:r>
      <w:r w:rsidRPr="002F700B">
        <w:rPr>
          <w:rFonts w:ascii="Times New Roman" w:hAnsi="Times New Roman"/>
          <w:kern w:val="28"/>
          <w:sz w:val="24"/>
          <w:szCs w:val="24"/>
        </w:rPr>
        <w:t xml:space="preserve"> (201</w:t>
      </w:r>
      <w:r w:rsidR="00FF32B3">
        <w:rPr>
          <w:rFonts w:ascii="Times New Roman" w:hAnsi="Times New Roman"/>
          <w:kern w:val="28"/>
          <w:sz w:val="24"/>
          <w:szCs w:val="24"/>
        </w:rPr>
        <w:t>5</w:t>
      </w:r>
      <w:r w:rsidRPr="002F700B">
        <w:rPr>
          <w:rFonts w:ascii="Times New Roman" w:hAnsi="Times New Roman"/>
          <w:kern w:val="28"/>
          <w:sz w:val="24"/>
          <w:szCs w:val="24"/>
        </w:rPr>
        <w:t xml:space="preserve"> год – 1</w:t>
      </w:r>
      <w:r w:rsidR="00FF32B3">
        <w:rPr>
          <w:rFonts w:ascii="Times New Roman" w:hAnsi="Times New Roman"/>
          <w:kern w:val="28"/>
          <w:sz w:val="24"/>
          <w:szCs w:val="24"/>
        </w:rPr>
        <w:t>43</w:t>
      </w:r>
      <w:r w:rsidRPr="002F700B">
        <w:rPr>
          <w:rFonts w:ascii="Times New Roman" w:hAnsi="Times New Roman"/>
          <w:kern w:val="28"/>
          <w:sz w:val="24"/>
          <w:szCs w:val="24"/>
        </w:rPr>
        <w:t xml:space="preserve"> человек</w:t>
      </w:r>
      <w:r w:rsidR="00F6574F">
        <w:rPr>
          <w:rFonts w:ascii="Times New Roman" w:hAnsi="Times New Roman"/>
          <w:kern w:val="28"/>
          <w:sz w:val="24"/>
          <w:szCs w:val="24"/>
        </w:rPr>
        <w:t>, 2016 год- 134 человека</w:t>
      </w:r>
      <w:r w:rsidRPr="002F700B">
        <w:rPr>
          <w:rFonts w:ascii="Times New Roman" w:hAnsi="Times New Roman"/>
          <w:kern w:val="28"/>
          <w:sz w:val="24"/>
          <w:szCs w:val="24"/>
        </w:rPr>
        <w:t xml:space="preserve">).   </w:t>
      </w:r>
    </w:p>
    <w:p w:rsidR="00462921" w:rsidRPr="00462921" w:rsidRDefault="00462921" w:rsidP="00462921">
      <w:pPr>
        <w:pStyle w:val="afd"/>
        <w:jc w:val="both"/>
        <w:rPr>
          <w:rFonts w:ascii="Times New Roman" w:hAnsi="Times New Roman"/>
          <w:kern w:val="28"/>
          <w:sz w:val="24"/>
          <w:szCs w:val="24"/>
        </w:rPr>
      </w:pPr>
      <w:r w:rsidRPr="00462921">
        <w:rPr>
          <w:rFonts w:ascii="Times New Roman" w:hAnsi="Times New Roman"/>
          <w:kern w:val="28"/>
          <w:sz w:val="24"/>
          <w:szCs w:val="24"/>
        </w:rPr>
        <w:t xml:space="preserve">         В общественных работах в 201</w:t>
      </w:r>
      <w:r w:rsidR="00F6574F">
        <w:rPr>
          <w:rFonts w:ascii="Times New Roman" w:hAnsi="Times New Roman"/>
          <w:kern w:val="28"/>
          <w:sz w:val="24"/>
          <w:szCs w:val="24"/>
        </w:rPr>
        <w:t>6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году участвовало </w:t>
      </w:r>
      <w:r w:rsidR="009A042F">
        <w:rPr>
          <w:rFonts w:ascii="Times New Roman" w:hAnsi="Times New Roman"/>
          <w:kern w:val="28"/>
          <w:sz w:val="24"/>
          <w:szCs w:val="24"/>
        </w:rPr>
        <w:t>7 человек (2016 год-</w:t>
      </w:r>
      <w:r w:rsidR="00AA31E9">
        <w:rPr>
          <w:rFonts w:ascii="Times New Roman" w:hAnsi="Times New Roman"/>
          <w:kern w:val="28"/>
          <w:sz w:val="24"/>
          <w:szCs w:val="24"/>
        </w:rPr>
        <w:t>23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человек</w:t>
      </w:r>
      <w:r w:rsidR="00AA31E9">
        <w:rPr>
          <w:rFonts w:ascii="Times New Roman" w:hAnsi="Times New Roman"/>
          <w:kern w:val="28"/>
          <w:sz w:val="24"/>
          <w:szCs w:val="24"/>
        </w:rPr>
        <w:t>а</w:t>
      </w:r>
      <w:r w:rsidR="009A042F">
        <w:rPr>
          <w:rFonts w:ascii="Times New Roman" w:hAnsi="Times New Roman"/>
          <w:kern w:val="28"/>
          <w:sz w:val="24"/>
          <w:szCs w:val="24"/>
        </w:rPr>
        <w:t>)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; </w:t>
      </w:r>
      <w:r w:rsidR="004E19E4">
        <w:rPr>
          <w:rFonts w:ascii="Times New Roman" w:hAnsi="Times New Roman"/>
          <w:kern w:val="28"/>
          <w:sz w:val="24"/>
          <w:szCs w:val="24"/>
        </w:rPr>
        <w:t xml:space="preserve">численность </w:t>
      </w:r>
      <w:r w:rsidRPr="00462921">
        <w:rPr>
          <w:rFonts w:ascii="Times New Roman" w:hAnsi="Times New Roman"/>
          <w:kern w:val="28"/>
          <w:sz w:val="24"/>
          <w:szCs w:val="24"/>
        </w:rPr>
        <w:t>граждан</w:t>
      </w:r>
      <w:r w:rsidR="004E19E4">
        <w:rPr>
          <w:rFonts w:ascii="Times New Roman" w:hAnsi="Times New Roman"/>
          <w:kern w:val="28"/>
          <w:sz w:val="24"/>
          <w:szCs w:val="24"/>
        </w:rPr>
        <w:t>, трудоустроенных при содействии органов службы занятости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– </w:t>
      </w:r>
      <w:r w:rsidR="009A042F">
        <w:rPr>
          <w:rFonts w:ascii="Times New Roman" w:hAnsi="Times New Roman"/>
          <w:kern w:val="28"/>
          <w:sz w:val="24"/>
          <w:szCs w:val="24"/>
        </w:rPr>
        <w:t>179 человек (2016 год-</w:t>
      </w:r>
      <w:r w:rsidR="00F64714">
        <w:rPr>
          <w:rFonts w:ascii="Times New Roman" w:hAnsi="Times New Roman"/>
          <w:kern w:val="28"/>
          <w:sz w:val="24"/>
          <w:szCs w:val="24"/>
        </w:rPr>
        <w:t>157</w:t>
      </w:r>
      <w:r w:rsidRPr="00462921">
        <w:rPr>
          <w:rFonts w:ascii="Times New Roman" w:hAnsi="Times New Roman"/>
          <w:kern w:val="28"/>
          <w:sz w:val="24"/>
          <w:szCs w:val="24"/>
        </w:rPr>
        <w:t>человек</w:t>
      </w:r>
      <w:r w:rsidR="004E19E4">
        <w:rPr>
          <w:rFonts w:ascii="Times New Roman" w:hAnsi="Times New Roman"/>
          <w:kern w:val="28"/>
          <w:sz w:val="24"/>
          <w:szCs w:val="24"/>
        </w:rPr>
        <w:t>)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470E79" w:rsidRPr="00442277" w:rsidRDefault="00462921" w:rsidP="00462921">
      <w:pPr>
        <w:pStyle w:val="afd"/>
        <w:jc w:val="both"/>
        <w:rPr>
          <w:rFonts w:ascii="Times New Roman" w:hAnsi="Times New Roman"/>
          <w:kern w:val="28"/>
          <w:sz w:val="24"/>
          <w:szCs w:val="24"/>
        </w:rPr>
      </w:pPr>
      <w:r w:rsidRPr="00462921">
        <w:rPr>
          <w:rFonts w:ascii="Times New Roman" w:hAnsi="Times New Roman"/>
          <w:kern w:val="28"/>
          <w:sz w:val="24"/>
          <w:szCs w:val="24"/>
        </w:rPr>
        <w:t xml:space="preserve">         В 201</w:t>
      </w:r>
      <w:r w:rsidR="009A042F">
        <w:rPr>
          <w:rFonts w:ascii="Times New Roman" w:hAnsi="Times New Roman"/>
          <w:kern w:val="28"/>
          <w:sz w:val="24"/>
          <w:szCs w:val="24"/>
        </w:rPr>
        <w:t>6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году объём инвестиций в основной капитал за счет всех источников финансирования составил </w:t>
      </w:r>
      <w:r w:rsidR="009A042F">
        <w:rPr>
          <w:rFonts w:ascii="Times New Roman" w:hAnsi="Times New Roman"/>
          <w:kern w:val="28"/>
          <w:sz w:val="24"/>
          <w:szCs w:val="24"/>
        </w:rPr>
        <w:t>8,9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млн</w:t>
      </w:r>
      <w:proofErr w:type="gramStart"/>
      <w:r w:rsidRPr="00462921">
        <w:rPr>
          <w:rFonts w:ascii="Times New Roman" w:hAnsi="Times New Roman"/>
          <w:kern w:val="28"/>
          <w:sz w:val="24"/>
          <w:szCs w:val="24"/>
        </w:rPr>
        <w:t>.р</w:t>
      </w:r>
      <w:proofErr w:type="gramEnd"/>
      <w:r w:rsidRPr="00462921">
        <w:rPr>
          <w:rFonts w:ascii="Times New Roman" w:hAnsi="Times New Roman"/>
          <w:kern w:val="28"/>
          <w:sz w:val="24"/>
          <w:szCs w:val="24"/>
        </w:rPr>
        <w:t>ублей</w:t>
      </w:r>
      <w:r w:rsidR="00470E79">
        <w:rPr>
          <w:rFonts w:ascii="Times New Roman" w:hAnsi="Times New Roman"/>
          <w:kern w:val="28"/>
          <w:sz w:val="24"/>
          <w:szCs w:val="24"/>
        </w:rPr>
        <w:t xml:space="preserve"> (201</w:t>
      </w:r>
      <w:r w:rsidR="009A042F">
        <w:rPr>
          <w:rFonts w:ascii="Times New Roman" w:hAnsi="Times New Roman"/>
          <w:kern w:val="28"/>
          <w:sz w:val="24"/>
          <w:szCs w:val="24"/>
        </w:rPr>
        <w:t>5</w:t>
      </w:r>
      <w:r w:rsidR="00470E79">
        <w:rPr>
          <w:rFonts w:ascii="Times New Roman" w:hAnsi="Times New Roman"/>
          <w:kern w:val="28"/>
          <w:sz w:val="24"/>
          <w:szCs w:val="24"/>
        </w:rPr>
        <w:t xml:space="preserve"> год – </w:t>
      </w:r>
      <w:r w:rsidR="009A042F">
        <w:rPr>
          <w:rFonts w:ascii="Times New Roman" w:hAnsi="Times New Roman"/>
          <w:kern w:val="28"/>
          <w:sz w:val="24"/>
          <w:szCs w:val="24"/>
        </w:rPr>
        <w:t>6,0</w:t>
      </w:r>
      <w:r w:rsidR="00470E79">
        <w:rPr>
          <w:rFonts w:ascii="Times New Roman" w:hAnsi="Times New Roman"/>
          <w:kern w:val="28"/>
          <w:sz w:val="24"/>
          <w:szCs w:val="24"/>
        </w:rPr>
        <w:t xml:space="preserve"> млн.руб.)</w:t>
      </w:r>
      <w:r w:rsidRPr="00462921">
        <w:rPr>
          <w:rFonts w:ascii="Times New Roman" w:hAnsi="Times New Roman"/>
          <w:kern w:val="28"/>
          <w:sz w:val="24"/>
          <w:szCs w:val="24"/>
        </w:rPr>
        <w:t>. Объём инвестиций в 201</w:t>
      </w:r>
      <w:r w:rsidR="009A042F">
        <w:rPr>
          <w:rFonts w:ascii="Times New Roman" w:hAnsi="Times New Roman"/>
          <w:kern w:val="28"/>
          <w:sz w:val="24"/>
          <w:szCs w:val="24"/>
        </w:rPr>
        <w:t>6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году по сравнению с 201</w:t>
      </w:r>
      <w:r w:rsidR="009A042F">
        <w:rPr>
          <w:rFonts w:ascii="Times New Roman" w:hAnsi="Times New Roman"/>
          <w:kern w:val="28"/>
          <w:sz w:val="24"/>
          <w:szCs w:val="24"/>
        </w:rPr>
        <w:t>5</w:t>
      </w:r>
      <w:r w:rsidR="00FB124E">
        <w:rPr>
          <w:rFonts w:ascii="Times New Roman" w:hAnsi="Times New Roman"/>
          <w:kern w:val="28"/>
          <w:sz w:val="24"/>
          <w:szCs w:val="24"/>
        </w:rPr>
        <w:t xml:space="preserve"> годом </w:t>
      </w:r>
      <w:r w:rsidR="009A042F">
        <w:rPr>
          <w:rFonts w:ascii="Times New Roman" w:hAnsi="Times New Roman"/>
          <w:kern w:val="28"/>
          <w:sz w:val="24"/>
          <w:szCs w:val="24"/>
        </w:rPr>
        <w:t>увеличил</w:t>
      </w:r>
      <w:r w:rsidR="001E4369">
        <w:rPr>
          <w:rFonts w:ascii="Times New Roman" w:hAnsi="Times New Roman"/>
          <w:kern w:val="28"/>
          <w:sz w:val="24"/>
          <w:szCs w:val="24"/>
        </w:rPr>
        <w:t>ся</w:t>
      </w:r>
      <w:r w:rsidR="00FB124E">
        <w:rPr>
          <w:rFonts w:ascii="Times New Roman" w:hAnsi="Times New Roman"/>
          <w:kern w:val="28"/>
          <w:sz w:val="24"/>
          <w:szCs w:val="24"/>
        </w:rPr>
        <w:t xml:space="preserve"> на </w:t>
      </w:r>
      <w:r w:rsidR="009A042F">
        <w:rPr>
          <w:rFonts w:ascii="Times New Roman" w:hAnsi="Times New Roman"/>
          <w:kern w:val="28"/>
          <w:sz w:val="24"/>
          <w:szCs w:val="24"/>
        </w:rPr>
        <w:t>2,9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млн</w:t>
      </w:r>
      <w:proofErr w:type="gramStart"/>
      <w:r w:rsidRPr="00462921">
        <w:rPr>
          <w:rFonts w:ascii="Times New Roman" w:hAnsi="Times New Roman"/>
          <w:kern w:val="28"/>
          <w:sz w:val="24"/>
          <w:szCs w:val="24"/>
        </w:rPr>
        <w:t>.р</w:t>
      </w:r>
      <w:proofErr w:type="gramEnd"/>
      <w:r w:rsidRPr="00462921">
        <w:rPr>
          <w:rFonts w:ascii="Times New Roman" w:hAnsi="Times New Roman"/>
          <w:kern w:val="28"/>
          <w:sz w:val="24"/>
          <w:szCs w:val="24"/>
        </w:rPr>
        <w:t>уб.</w:t>
      </w:r>
      <w:r w:rsidR="00AD7814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62921">
        <w:rPr>
          <w:rFonts w:ascii="Times New Roman" w:hAnsi="Times New Roman"/>
          <w:kern w:val="28"/>
          <w:sz w:val="24"/>
          <w:szCs w:val="24"/>
        </w:rPr>
        <w:t xml:space="preserve"> </w:t>
      </w:r>
      <w:r w:rsidR="007F24DD">
        <w:rPr>
          <w:rFonts w:ascii="Times New Roman" w:hAnsi="Times New Roman"/>
          <w:kern w:val="28"/>
          <w:sz w:val="24"/>
          <w:szCs w:val="24"/>
        </w:rPr>
        <w:t>В 201</w:t>
      </w:r>
      <w:r w:rsidR="009A042F">
        <w:rPr>
          <w:rFonts w:ascii="Times New Roman" w:hAnsi="Times New Roman"/>
          <w:kern w:val="28"/>
          <w:sz w:val="24"/>
          <w:szCs w:val="24"/>
        </w:rPr>
        <w:t>6</w:t>
      </w:r>
      <w:r w:rsidR="007F24DD">
        <w:rPr>
          <w:rFonts w:ascii="Times New Roman" w:hAnsi="Times New Roman"/>
          <w:kern w:val="28"/>
          <w:sz w:val="24"/>
          <w:szCs w:val="24"/>
        </w:rPr>
        <w:t xml:space="preserve"> году </w:t>
      </w:r>
      <w:r w:rsidR="009A042F">
        <w:rPr>
          <w:rFonts w:ascii="Times New Roman" w:hAnsi="Times New Roman"/>
          <w:kern w:val="28"/>
          <w:sz w:val="24"/>
          <w:szCs w:val="24"/>
        </w:rPr>
        <w:t xml:space="preserve">проводились работы по строительству станции очистки воды в п.г.т </w:t>
      </w:r>
      <w:proofErr w:type="spellStart"/>
      <w:r w:rsidR="009A042F">
        <w:rPr>
          <w:rFonts w:ascii="Times New Roman" w:hAnsi="Times New Roman"/>
          <w:kern w:val="28"/>
          <w:sz w:val="24"/>
          <w:szCs w:val="24"/>
        </w:rPr>
        <w:t>Махнёво</w:t>
      </w:r>
      <w:proofErr w:type="spellEnd"/>
      <w:r w:rsidR="00D81D55" w:rsidRPr="00442277">
        <w:rPr>
          <w:rFonts w:ascii="Times New Roman" w:hAnsi="Times New Roman"/>
          <w:kern w:val="28"/>
          <w:sz w:val="24"/>
          <w:szCs w:val="24"/>
        </w:rPr>
        <w:t xml:space="preserve">. </w:t>
      </w:r>
      <w:r w:rsidR="009A042F">
        <w:rPr>
          <w:rFonts w:ascii="Times New Roman" w:hAnsi="Times New Roman"/>
          <w:kern w:val="28"/>
          <w:sz w:val="24"/>
          <w:szCs w:val="24"/>
        </w:rPr>
        <w:t>3,3 млн. рублей составили инвестиции в сфере сельского хозяйства.</w:t>
      </w:r>
    </w:p>
    <w:p w:rsidR="00FB124E" w:rsidRPr="00462921" w:rsidRDefault="00FB124E" w:rsidP="00462921">
      <w:pPr>
        <w:pStyle w:val="afd"/>
        <w:jc w:val="both"/>
        <w:rPr>
          <w:rFonts w:ascii="Times New Roman" w:hAnsi="Times New Roman"/>
          <w:kern w:val="28"/>
          <w:sz w:val="24"/>
          <w:szCs w:val="24"/>
        </w:rPr>
      </w:pPr>
    </w:p>
    <w:p w:rsidR="001B0189" w:rsidRPr="0094773B" w:rsidRDefault="001B0189" w:rsidP="00ED66B8">
      <w:pPr>
        <w:spacing w:after="240"/>
        <w:jc w:val="center"/>
        <w:rPr>
          <w:u w:val="single"/>
        </w:rPr>
      </w:pPr>
      <w:r w:rsidRPr="0094773B">
        <w:rPr>
          <w:u w:val="single"/>
        </w:rPr>
        <w:t>В сфере промышленности</w:t>
      </w:r>
      <w:r w:rsidR="001603EB">
        <w:rPr>
          <w:u w:val="single"/>
        </w:rPr>
        <w:t xml:space="preserve"> </w:t>
      </w:r>
      <w:r w:rsidR="000E445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42F" w:rsidRPr="009A042F" w:rsidRDefault="009A042F" w:rsidP="009A042F">
      <w:pPr>
        <w:tabs>
          <w:tab w:val="left" w:pos="9214"/>
        </w:tabs>
        <w:ind w:hanging="567"/>
        <w:contextualSpacing/>
        <w:jc w:val="both"/>
      </w:pPr>
      <w:r>
        <w:t xml:space="preserve">                   </w:t>
      </w:r>
      <w:r w:rsidR="004C0692" w:rsidRPr="004C0692">
        <w:t xml:space="preserve">В </w:t>
      </w:r>
      <w:r w:rsidR="009105D3">
        <w:t>сфере промышленного производства</w:t>
      </w:r>
      <w:r w:rsidR="00C04EE9">
        <w:t xml:space="preserve"> осуществляет деятельность ЗАО </w:t>
      </w:r>
      <w:r w:rsidR="005328F6">
        <w:t>«</w:t>
      </w:r>
      <w:proofErr w:type="spellStart"/>
      <w:r w:rsidR="005328F6">
        <w:t>Нерудсервис</w:t>
      </w:r>
      <w:proofErr w:type="spellEnd"/>
      <w:r w:rsidR="005328F6">
        <w:t>»</w:t>
      </w:r>
      <w:r w:rsidR="004C0692" w:rsidRPr="004C0692">
        <w:t xml:space="preserve"> филиал  «</w:t>
      </w:r>
      <w:proofErr w:type="spellStart"/>
      <w:r w:rsidR="004C0692" w:rsidRPr="004C0692">
        <w:t>Махнёвский</w:t>
      </w:r>
      <w:proofErr w:type="spellEnd"/>
      <w:r w:rsidR="004C0692" w:rsidRPr="004C0692">
        <w:t xml:space="preserve"> </w:t>
      </w:r>
      <w:proofErr w:type="spellStart"/>
      <w:r w:rsidR="005328F6">
        <w:t>гидромеханизированный</w:t>
      </w:r>
      <w:proofErr w:type="spellEnd"/>
      <w:r w:rsidR="005328F6">
        <w:t xml:space="preserve"> песчано-гра</w:t>
      </w:r>
      <w:r w:rsidR="007F5927">
        <w:t xml:space="preserve">вийный </w:t>
      </w:r>
      <w:r w:rsidR="004C0692" w:rsidRPr="004C0692">
        <w:t>карьер»</w:t>
      </w:r>
      <w:r>
        <w:t>,</w:t>
      </w:r>
      <w:r w:rsidRPr="000B5AE8">
        <w:rPr>
          <w:sz w:val="28"/>
          <w:szCs w:val="28"/>
        </w:rPr>
        <w:t xml:space="preserve"> </w:t>
      </w:r>
      <w:r w:rsidRPr="009A042F">
        <w:t xml:space="preserve">с  численностью занятых в нем работников  37 человек (2015 год-72 человека). </w:t>
      </w:r>
    </w:p>
    <w:p w:rsidR="009A042F" w:rsidRDefault="009A042F" w:rsidP="009A042F">
      <w:pPr>
        <w:tabs>
          <w:tab w:val="left" w:pos="9214"/>
        </w:tabs>
        <w:contextualSpacing/>
        <w:jc w:val="both"/>
      </w:pPr>
      <w:r w:rsidRPr="009A042F">
        <w:t>Объём реализации отгруженных товаров собственного производства  за  2016 год снизился по сравнению с аналогичным периодом 2015 года  и составил 3,9 млн. рублей (2015 год-9,5 млн</w:t>
      </w:r>
      <w:proofErr w:type="gramStart"/>
      <w:r w:rsidRPr="009A042F">
        <w:t>.р</w:t>
      </w:r>
      <w:proofErr w:type="gramEnd"/>
      <w:r w:rsidRPr="009A042F">
        <w:t xml:space="preserve">ублей) или 41,0%. Среднемесячная заработная плата  одного работника составляет 10859,0 рублей (2015 год-8211 рублей). Результат работы предприятия за 2016 </w:t>
      </w:r>
      <w:r w:rsidRPr="009A042F">
        <w:lastRenderedPageBreak/>
        <w:t>год сложился следующим образом: убытки составили 11,7 млн. рублей (2015 год -7,5 млн</w:t>
      </w:r>
      <w:proofErr w:type="gramStart"/>
      <w:r w:rsidRPr="009A042F">
        <w:t>.р</w:t>
      </w:r>
      <w:proofErr w:type="gramEnd"/>
      <w:r w:rsidRPr="009A042F">
        <w:t xml:space="preserve">ублей). </w:t>
      </w:r>
    </w:p>
    <w:p w:rsidR="009A042F" w:rsidRPr="009A042F" w:rsidRDefault="009A042F" w:rsidP="009A042F">
      <w:pPr>
        <w:tabs>
          <w:tab w:val="left" w:pos="9214"/>
        </w:tabs>
        <w:contextualSpacing/>
        <w:jc w:val="both"/>
      </w:pPr>
    </w:p>
    <w:p w:rsidR="00470E79" w:rsidRDefault="00470E79" w:rsidP="009A042F">
      <w:pPr>
        <w:ind w:firstLine="708"/>
        <w:jc w:val="center"/>
        <w:rPr>
          <w:u w:val="single"/>
        </w:rPr>
      </w:pPr>
      <w:r w:rsidRPr="00CD5455">
        <w:rPr>
          <w:u w:val="single"/>
        </w:rPr>
        <w:t>В сфере сельского хозяйства</w:t>
      </w:r>
    </w:p>
    <w:p w:rsidR="009A042F" w:rsidRPr="00CD5455" w:rsidRDefault="009A042F" w:rsidP="00CD5455">
      <w:pPr>
        <w:tabs>
          <w:tab w:val="left" w:pos="9214"/>
        </w:tabs>
        <w:jc w:val="center"/>
        <w:rPr>
          <w:u w:val="single"/>
        </w:rPr>
      </w:pPr>
    </w:p>
    <w:p w:rsidR="003355A7" w:rsidRPr="003355A7" w:rsidRDefault="00470E79" w:rsidP="003355A7">
      <w:pPr>
        <w:ind w:firstLine="708"/>
        <w:jc w:val="both"/>
      </w:pPr>
      <w:r>
        <w:t>На территории Махнёвского муниципального образования  осуществляют деятельность</w:t>
      </w:r>
      <w:r w:rsidR="00987A7A">
        <w:t>:</w:t>
      </w:r>
      <w:r>
        <w:t xml:space="preserve"> </w:t>
      </w:r>
      <w:r w:rsidR="00987A7A">
        <w:t>Общес</w:t>
      </w:r>
      <w:r w:rsidR="004C0692" w:rsidRPr="004C0692">
        <w:t>тво с ограниченной ответственностью «</w:t>
      </w:r>
      <w:proofErr w:type="spellStart"/>
      <w:r w:rsidR="004C0692" w:rsidRPr="004C0692">
        <w:t>Мугайское</w:t>
      </w:r>
      <w:proofErr w:type="spellEnd"/>
      <w:r w:rsidR="004C0692" w:rsidRPr="004C0692">
        <w:t xml:space="preserve">»,  </w:t>
      </w:r>
      <w:r w:rsidR="001F0127">
        <w:t xml:space="preserve">КФХ </w:t>
      </w:r>
      <w:proofErr w:type="spellStart"/>
      <w:r w:rsidR="001F0127">
        <w:t>Кутенев</w:t>
      </w:r>
      <w:proofErr w:type="spellEnd"/>
      <w:r w:rsidR="001F0127">
        <w:t xml:space="preserve"> С.В., КФХ </w:t>
      </w:r>
      <w:proofErr w:type="spellStart"/>
      <w:r w:rsidR="001F0127">
        <w:t>Перевалов</w:t>
      </w:r>
      <w:r w:rsidR="00427846">
        <w:t>а</w:t>
      </w:r>
      <w:proofErr w:type="spellEnd"/>
      <w:r w:rsidR="001F0127">
        <w:t xml:space="preserve"> А.М.</w:t>
      </w:r>
      <w:r w:rsidR="00173BE4">
        <w:t>, КФХ Коркунов А.В.</w:t>
      </w:r>
      <w:r w:rsidR="00715C1A">
        <w:t xml:space="preserve">, КФХ Бузань В.А., </w:t>
      </w:r>
      <w:r w:rsidR="001A33B2">
        <w:t>и 13</w:t>
      </w:r>
      <w:r w:rsidR="00D87845">
        <w:t>54</w:t>
      </w:r>
      <w:r w:rsidR="001A33B2">
        <w:t xml:space="preserve"> </w:t>
      </w:r>
      <w:r w:rsidR="006178B0">
        <w:t>личн</w:t>
      </w:r>
      <w:r w:rsidR="00D87845">
        <w:t>ых</w:t>
      </w:r>
      <w:r w:rsidR="006178B0">
        <w:t xml:space="preserve"> подсобн</w:t>
      </w:r>
      <w:r w:rsidR="00B21670">
        <w:t>ых</w:t>
      </w:r>
      <w:r w:rsidR="006178B0">
        <w:t xml:space="preserve"> хозяй</w:t>
      </w:r>
      <w:proofErr w:type="gramStart"/>
      <w:r w:rsidR="006178B0">
        <w:t>ств</w:t>
      </w:r>
      <w:r w:rsidR="004158BE">
        <w:t xml:space="preserve"> гр</w:t>
      </w:r>
      <w:proofErr w:type="gramEnd"/>
      <w:r w:rsidR="004158BE">
        <w:t>аждан</w:t>
      </w:r>
      <w:r w:rsidR="006178B0">
        <w:t>.</w:t>
      </w:r>
      <w:r w:rsidR="004C0692" w:rsidRPr="004C0692">
        <w:t xml:space="preserve"> </w:t>
      </w:r>
      <w:r w:rsidR="003355A7" w:rsidRPr="003355A7">
        <w:t>Численность работников во всех сельскохозяйственных предприятиях  составляет 38 человек. Площадь с/</w:t>
      </w:r>
      <w:proofErr w:type="spellStart"/>
      <w:r w:rsidR="003355A7" w:rsidRPr="003355A7">
        <w:t>х</w:t>
      </w:r>
      <w:proofErr w:type="spellEnd"/>
      <w:r w:rsidR="003355A7" w:rsidRPr="003355A7">
        <w:t xml:space="preserve"> угодий (все виды хозяйств) за 2016 год составила -  26005 га, из них фактически используются 2465 га.  Хозяйства всех категорий произвели за 2016 год сельскохозяйственной продукции  на сумму 43,4 млн. рублей (2015 год-35,2 млн. рублей). В 2016 году поголовье коров в ЛПХ уменьшилось со 155 голов  до 140 голов, в КФХ увеличилось с 111 годов до 118 голов, из них 86 голов </w:t>
      </w:r>
      <w:proofErr w:type="gramStart"/>
      <w:r w:rsidR="003355A7" w:rsidRPr="003355A7">
        <w:t>в</w:t>
      </w:r>
      <w:proofErr w:type="gramEnd"/>
      <w:r w:rsidR="003355A7" w:rsidRPr="003355A7">
        <w:t xml:space="preserve"> КФХ </w:t>
      </w:r>
      <w:proofErr w:type="spellStart"/>
      <w:r w:rsidR="003355A7" w:rsidRPr="003355A7">
        <w:t>Кутенёв</w:t>
      </w:r>
      <w:proofErr w:type="spellEnd"/>
      <w:r w:rsidR="003355A7" w:rsidRPr="003355A7">
        <w:t xml:space="preserve"> С.В. и ИП </w:t>
      </w:r>
      <w:proofErr w:type="gramStart"/>
      <w:r w:rsidR="003355A7" w:rsidRPr="003355A7">
        <w:t>глава</w:t>
      </w:r>
      <w:proofErr w:type="gramEnd"/>
      <w:r w:rsidR="003355A7" w:rsidRPr="003355A7">
        <w:t xml:space="preserve"> КФХ </w:t>
      </w:r>
      <w:proofErr w:type="spellStart"/>
      <w:r w:rsidR="003355A7" w:rsidRPr="003355A7">
        <w:t>Бузань</w:t>
      </w:r>
      <w:proofErr w:type="spellEnd"/>
      <w:r w:rsidR="003355A7" w:rsidRPr="003355A7">
        <w:t xml:space="preserve"> В.А. 32 головы.</w:t>
      </w:r>
    </w:p>
    <w:p w:rsidR="003355A7" w:rsidRPr="003355A7" w:rsidRDefault="003355A7" w:rsidP="003355A7">
      <w:pPr>
        <w:ind w:firstLine="709"/>
        <w:contextualSpacing/>
        <w:jc w:val="both"/>
      </w:pPr>
      <w:r w:rsidRPr="003355A7">
        <w:t>За  2016 год КФХ произведено:</w:t>
      </w:r>
    </w:p>
    <w:p w:rsidR="003355A7" w:rsidRPr="003355A7" w:rsidRDefault="003355A7" w:rsidP="003355A7">
      <w:pPr>
        <w:ind w:firstLine="709"/>
        <w:contextualSpacing/>
        <w:jc w:val="both"/>
      </w:pPr>
      <w:r w:rsidRPr="003355A7">
        <w:t xml:space="preserve">- молока 649,9 тонн (за аналогичный период 2015 -720,6 тонн), что  составило 90,2% к уровню 2015 года. </w:t>
      </w:r>
    </w:p>
    <w:p w:rsidR="003355A7" w:rsidRPr="003355A7" w:rsidRDefault="003355A7" w:rsidP="003355A7">
      <w:pPr>
        <w:ind w:firstLine="709"/>
        <w:contextualSpacing/>
        <w:jc w:val="both"/>
      </w:pPr>
      <w:r w:rsidRPr="003355A7">
        <w:t xml:space="preserve">-мяса  53,7 тонн (за аналогичный период 2015 -34,1 тонны), что  выше показателя 2015 года на 57,5%. </w:t>
      </w:r>
    </w:p>
    <w:p w:rsidR="003355A7" w:rsidRPr="003355A7" w:rsidRDefault="003355A7" w:rsidP="003355A7">
      <w:pPr>
        <w:ind w:firstLine="709"/>
        <w:contextualSpacing/>
        <w:jc w:val="both"/>
      </w:pPr>
      <w:r w:rsidRPr="003355A7">
        <w:t xml:space="preserve">- производство зерновых культур 1316,8 тонн (за аналогичный период 2015 -1245,3 тонн), что выше показателя 2015 года на 5,7%. </w:t>
      </w:r>
    </w:p>
    <w:p w:rsidR="003355A7" w:rsidRPr="003355A7" w:rsidRDefault="003355A7" w:rsidP="003355A7">
      <w:pPr>
        <w:ind w:firstLine="709"/>
        <w:contextualSpacing/>
        <w:jc w:val="both"/>
      </w:pPr>
      <w:r w:rsidRPr="003355A7">
        <w:t>- производство кормовых культур 1280 тонн (за аналогичный период 2015 -897 тонн), что выше показателя 2015 года на 42,7%.</w:t>
      </w:r>
    </w:p>
    <w:p w:rsidR="00156CEA" w:rsidRPr="00462921" w:rsidRDefault="00156CEA" w:rsidP="003355A7">
      <w:pPr>
        <w:ind w:firstLine="709"/>
        <w:jc w:val="both"/>
      </w:pPr>
    </w:p>
    <w:p w:rsidR="00E21268" w:rsidRDefault="005E6652" w:rsidP="00E21268">
      <w:pPr>
        <w:tabs>
          <w:tab w:val="left" w:pos="9214"/>
        </w:tabs>
        <w:ind w:hanging="567"/>
        <w:contextualSpacing/>
        <w:jc w:val="center"/>
        <w:rPr>
          <w:rFonts w:eastAsia="Calibri"/>
        </w:rPr>
      </w:pPr>
      <w:r w:rsidRPr="007531C3">
        <w:rPr>
          <w:rFonts w:eastAsia="Calibri"/>
          <w:u w:val="single"/>
        </w:rPr>
        <w:t>В сфере  жилищно-коммунальной инфраструктуры</w:t>
      </w:r>
      <w:r w:rsidRPr="00462921">
        <w:rPr>
          <w:rFonts w:eastAsia="Calibri"/>
        </w:rPr>
        <w:t>.</w:t>
      </w:r>
    </w:p>
    <w:p w:rsidR="009A042F" w:rsidRDefault="009A042F" w:rsidP="00E21268">
      <w:pPr>
        <w:tabs>
          <w:tab w:val="left" w:pos="9214"/>
        </w:tabs>
        <w:ind w:hanging="567"/>
        <w:contextualSpacing/>
        <w:jc w:val="center"/>
        <w:rPr>
          <w:sz w:val="28"/>
          <w:szCs w:val="28"/>
        </w:rPr>
      </w:pPr>
    </w:p>
    <w:p w:rsidR="00E21268" w:rsidRPr="003F202F" w:rsidRDefault="00E21268" w:rsidP="003F202F">
      <w:pPr>
        <w:tabs>
          <w:tab w:val="left" w:pos="9214"/>
        </w:tabs>
        <w:ind w:firstLine="709"/>
        <w:contextualSpacing/>
        <w:jc w:val="both"/>
      </w:pPr>
      <w:r w:rsidRPr="003F202F">
        <w:t xml:space="preserve">В Махнёвском муниципальном образовании оказанием услуг по </w:t>
      </w:r>
      <w:proofErr w:type="spellStart"/>
      <w:r w:rsidRPr="003F202F">
        <w:t>водо-тепло-снабжению</w:t>
      </w:r>
      <w:proofErr w:type="spellEnd"/>
      <w:r w:rsidRPr="003F202F">
        <w:t>, водоотведению, очистке сточных вод в 201</w:t>
      </w:r>
      <w:r w:rsidR="003355A7">
        <w:t>6</w:t>
      </w:r>
      <w:r w:rsidRPr="003F202F">
        <w:t xml:space="preserve"> году занимались два предприятия жилищно-коммунального хозяйства: МУП «Теплосистемы» и МУП «ЖКХ», с  численностью работников </w:t>
      </w:r>
      <w:r w:rsidR="00774834">
        <w:t>92 человека (2015 год-</w:t>
      </w:r>
      <w:r w:rsidRPr="003F202F">
        <w:t>89 человек</w:t>
      </w:r>
      <w:r w:rsidR="00774834">
        <w:t>)</w:t>
      </w:r>
      <w:r w:rsidRPr="003F202F">
        <w:t>. Объём реализации отгруженных товаров собственного производства  за  201</w:t>
      </w:r>
      <w:r w:rsidR="00774834">
        <w:t>6</w:t>
      </w:r>
      <w:r w:rsidRPr="003F202F">
        <w:t xml:space="preserve"> год увеличился  по сравнению с прошлым годом  и составил </w:t>
      </w:r>
      <w:r w:rsidR="00774834">
        <w:t>42,0 млн. рублей (2015 год-</w:t>
      </w:r>
      <w:r w:rsidRPr="003F202F">
        <w:t>39,3 млн. рублей) или 10</w:t>
      </w:r>
      <w:r w:rsidR="00774834">
        <w:t>6,9</w:t>
      </w:r>
      <w:r w:rsidRPr="003F202F">
        <w:t>%. Среднемесячная заработная плата  МУП «</w:t>
      </w:r>
      <w:proofErr w:type="spellStart"/>
      <w:r w:rsidRPr="003F202F">
        <w:t>Теплосистемы</w:t>
      </w:r>
      <w:proofErr w:type="spellEnd"/>
      <w:r w:rsidRPr="003F202F">
        <w:t>» составляет 23</w:t>
      </w:r>
      <w:r w:rsidR="00774834">
        <w:t>580,0</w:t>
      </w:r>
      <w:r w:rsidRPr="003F202F">
        <w:t xml:space="preserve"> рублей, МУП «ЖКХ» 11</w:t>
      </w:r>
      <w:r w:rsidR="00774834">
        <w:t>638,3</w:t>
      </w:r>
      <w:r w:rsidRPr="003F202F">
        <w:t xml:space="preserve"> рублей. Результат работы предприятий за 201</w:t>
      </w:r>
      <w:r w:rsidR="00774834">
        <w:t>6</w:t>
      </w:r>
      <w:r w:rsidRPr="003F202F">
        <w:t xml:space="preserve"> год сложился следующим образом: убытки составили 1</w:t>
      </w:r>
      <w:r w:rsidR="00F95031">
        <w:t xml:space="preserve">5,6 </w:t>
      </w:r>
      <w:r w:rsidRPr="003F202F">
        <w:t>млн. рублей (201</w:t>
      </w:r>
      <w:r w:rsidR="00F95031">
        <w:t>5</w:t>
      </w:r>
      <w:r w:rsidRPr="003F202F">
        <w:t xml:space="preserve"> года – </w:t>
      </w:r>
      <w:r w:rsidR="00F95031">
        <w:t>убытки</w:t>
      </w:r>
      <w:r w:rsidRPr="003F202F">
        <w:t xml:space="preserve"> </w:t>
      </w:r>
      <w:r w:rsidR="00F95031">
        <w:t>1</w:t>
      </w:r>
      <w:r w:rsidRPr="003F202F">
        <w:t>0,</w:t>
      </w:r>
      <w:r w:rsidR="00F95031">
        <w:t>5</w:t>
      </w:r>
      <w:r w:rsidRPr="003F202F">
        <w:t xml:space="preserve"> млн</w:t>
      </w:r>
      <w:proofErr w:type="gramStart"/>
      <w:r w:rsidRPr="003F202F">
        <w:t>.р</w:t>
      </w:r>
      <w:proofErr w:type="gramEnd"/>
      <w:r w:rsidRPr="003F202F">
        <w:t>ублей).</w:t>
      </w:r>
    </w:p>
    <w:p w:rsidR="003355A7" w:rsidRPr="003355A7" w:rsidRDefault="003355A7" w:rsidP="003355A7">
      <w:pPr>
        <w:contextualSpacing/>
        <w:jc w:val="both"/>
      </w:pPr>
      <w:r w:rsidRPr="003355A7">
        <w:t>- Проведены  работы по строительству станции очистки воды в п.г</w:t>
      </w:r>
      <w:proofErr w:type="gramStart"/>
      <w:r w:rsidRPr="003355A7">
        <w:t>.т</w:t>
      </w:r>
      <w:proofErr w:type="gramEnd"/>
      <w:r w:rsidRPr="003355A7">
        <w:t xml:space="preserve"> </w:t>
      </w:r>
      <w:proofErr w:type="spellStart"/>
      <w:r w:rsidRPr="003355A7">
        <w:t>Махнёво</w:t>
      </w:r>
      <w:proofErr w:type="spellEnd"/>
      <w:r w:rsidRPr="003355A7">
        <w:t xml:space="preserve"> (2191,1 тыс.руб.);</w:t>
      </w:r>
    </w:p>
    <w:p w:rsidR="003355A7" w:rsidRPr="003355A7" w:rsidRDefault="003355A7" w:rsidP="003355A7">
      <w:pPr>
        <w:contextualSpacing/>
        <w:jc w:val="both"/>
      </w:pPr>
      <w:r w:rsidRPr="003355A7">
        <w:t xml:space="preserve">- пробурены скважины: в п.г.т </w:t>
      </w:r>
      <w:proofErr w:type="spellStart"/>
      <w:r w:rsidRPr="003355A7">
        <w:t>Махнёво</w:t>
      </w:r>
      <w:proofErr w:type="spellEnd"/>
      <w:r w:rsidRPr="003355A7">
        <w:t xml:space="preserve"> (53,9тыс.руб.), в </w:t>
      </w:r>
      <w:proofErr w:type="spellStart"/>
      <w:r w:rsidRPr="003355A7">
        <w:t>с</w:t>
      </w:r>
      <w:proofErr w:type="gramStart"/>
      <w:r w:rsidRPr="003355A7">
        <w:t>.М</w:t>
      </w:r>
      <w:proofErr w:type="gramEnd"/>
      <w:r w:rsidRPr="003355A7">
        <w:t>угай</w:t>
      </w:r>
      <w:proofErr w:type="spellEnd"/>
      <w:r w:rsidRPr="003355A7">
        <w:t xml:space="preserve"> (16,0 тыс. </w:t>
      </w:r>
      <w:proofErr w:type="spellStart"/>
      <w:r w:rsidRPr="003355A7">
        <w:t>руб</w:t>
      </w:r>
      <w:proofErr w:type="spellEnd"/>
      <w:r w:rsidRPr="003355A7">
        <w:t xml:space="preserve">); </w:t>
      </w:r>
    </w:p>
    <w:p w:rsidR="003355A7" w:rsidRPr="003355A7" w:rsidRDefault="003355A7" w:rsidP="003355A7">
      <w:pPr>
        <w:contextualSpacing/>
        <w:jc w:val="both"/>
      </w:pPr>
      <w:r w:rsidRPr="003355A7">
        <w:t xml:space="preserve">- проведена экспертиза воды в скважине (33,1 тыс. </w:t>
      </w:r>
      <w:proofErr w:type="spellStart"/>
      <w:r w:rsidRPr="003355A7">
        <w:t>руб</w:t>
      </w:r>
      <w:proofErr w:type="spellEnd"/>
      <w:r w:rsidRPr="003355A7">
        <w:t>);</w:t>
      </w:r>
    </w:p>
    <w:p w:rsidR="003355A7" w:rsidRPr="003355A7" w:rsidRDefault="003355A7" w:rsidP="003355A7">
      <w:pPr>
        <w:contextualSpacing/>
        <w:jc w:val="both"/>
      </w:pPr>
      <w:r w:rsidRPr="003355A7">
        <w:t xml:space="preserve"> -проведены кадастровые работы земельного участка под станцией очистки воды (15,0 тыс. </w:t>
      </w:r>
      <w:proofErr w:type="spellStart"/>
      <w:r w:rsidRPr="003355A7">
        <w:t>руб</w:t>
      </w:r>
      <w:proofErr w:type="spellEnd"/>
      <w:r w:rsidRPr="003355A7">
        <w:t>).</w:t>
      </w:r>
    </w:p>
    <w:p w:rsidR="003355A7" w:rsidRPr="003355A7" w:rsidRDefault="003355A7" w:rsidP="003355A7">
      <w:pPr>
        <w:contextualSpacing/>
        <w:jc w:val="both"/>
      </w:pPr>
      <w:r w:rsidRPr="003355A7">
        <w:t>-проводился  ремонт муниципального жилья в д.Б.Ерзовка-2, с. Измоденово-1, с</w:t>
      </w:r>
      <w:proofErr w:type="gramStart"/>
      <w:r w:rsidRPr="003355A7">
        <w:t>.Ф</w:t>
      </w:r>
      <w:proofErr w:type="gramEnd"/>
      <w:r w:rsidRPr="003355A7">
        <w:t>оминское-2 дома. Всего отремонтировано 5 домов, на эти цели освоено 788,8 тыс. рублей местного бюджета, вносы на кап</w:t>
      </w:r>
      <w:proofErr w:type="gramStart"/>
      <w:r w:rsidRPr="003355A7">
        <w:t>.</w:t>
      </w:r>
      <w:proofErr w:type="gramEnd"/>
      <w:r w:rsidRPr="003355A7">
        <w:t xml:space="preserve"> </w:t>
      </w:r>
      <w:proofErr w:type="gramStart"/>
      <w:r w:rsidRPr="003355A7">
        <w:t>р</w:t>
      </w:r>
      <w:proofErr w:type="gramEnd"/>
      <w:r w:rsidRPr="003355A7">
        <w:t>емонт жилья составили 469,3 тыс. руб.</w:t>
      </w:r>
    </w:p>
    <w:p w:rsidR="003355A7" w:rsidRPr="003355A7" w:rsidRDefault="003355A7" w:rsidP="003355A7">
      <w:pPr>
        <w:jc w:val="both"/>
      </w:pPr>
      <w:r w:rsidRPr="003355A7">
        <w:t xml:space="preserve">Приватизировано 28 жилых помещений муниципального жилищного фонда. Заключено  28 договоров социального найма жилого помещения. Обеспечено жилыми помещениями  11 семей. Принято на учет в качестве </w:t>
      </w:r>
      <w:proofErr w:type="gramStart"/>
      <w:r w:rsidRPr="003355A7">
        <w:t>нуждающихся</w:t>
      </w:r>
      <w:proofErr w:type="gramEnd"/>
      <w:r w:rsidRPr="003355A7">
        <w:t xml:space="preserve"> в предоставлении  жилого помещения по договору социального найма   22   семьи.</w:t>
      </w:r>
    </w:p>
    <w:p w:rsidR="003355A7" w:rsidRPr="003355A7" w:rsidRDefault="003355A7" w:rsidP="003355A7">
      <w:pPr>
        <w:contextualSpacing/>
        <w:jc w:val="both"/>
      </w:pPr>
      <w:r w:rsidRPr="003355A7">
        <w:t xml:space="preserve">Освоены средства федерального бюджета в сумме 198,8 тыс. рублей, областного бюджета в сумме 366,4 тыс. рублей, местного бюджета в сумме 360,0 тыс. рублей в рамках  реализации муниципальной программы «Устойчивое развитие сельских территорий </w:t>
      </w:r>
      <w:proofErr w:type="spellStart"/>
      <w:r w:rsidRPr="003355A7">
        <w:t>Махнёвского</w:t>
      </w:r>
      <w:proofErr w:type="spellEnd"/>
      <w:r w:rsidRPr="003355A7">
        <w:t xml:space="preserve"> муниципального образования до 2020 года», обеспечена жильём 1 молодая семья.</w:t>
      </w:r>
    </w:p>
    <w:p w:rsidR="003355A7" w:rsidRPr="003355A7" w:rsidRDefault="003355A7" w:rsidP="003355A7">
      <w:pPr>
        <w:contextualSpacing/>
        <w:jc w:val="both"/>
      </w:pPr>
      <w:r w:rsidRPr="003355A7">
        <w:lastRenderedPageBreak/>
        <w:t xml:space="preserve">Отделом по управлению муниципальным имуществом и земельными ресурсами Администрации </w:t>
      </w:r>
      <w:proofErr w:type="spellStart"/>
      <w:r w:rsidRPr="003355A7">
        <w:t>Махнёвского</w:t>
      </w:r>
      <w:proofErr w:type="spellEnd"/>
      <w:r w:rsidRPr="003355A7">
        <w:t xml:space="preserve"> муниципального образования проведена работа по постановке на кадастровый учет  3 объектов коммунальной инфраструктуры (водозаборные сооружения), 2–</w:t>
      </w:r>
      <w:proofErr w:type="spellStart"/>
      <w:r w:rsidRPr="003355A7">
        <w:t>х</w:t>
      </w:r>
      <w:proofErr w:type="spellEnd"/>
      <w:r w:rsidRPr="003355A7">
        <w:t xml:space="preserve"> помещений в  нежилых зданиях, находящихся в муниципальной собственности.</w:t>
      </w:r>
    </w:p>
    <w:p w:rsidR="003355A7" w:rsidRPr="003355A7" w:rsidRDefault="003355A7" w:rsidP="003355A7">
      <w:pPr>
        <w:contextualSpacing/>
        <w:jc w:val="both"/>
      </w:pPr>
      <w:r w:rsidRPr="003355A7">
        <w:t>Проведено  4 конкурса по отбору управляющей организации для управления многоквартирными домами на территории муниципального образования.</w:t>
      </w:r>
    </w:p>
    <w:p w:rsidR="003355A7" w:rsidRPr="003355A7" w:rsidRDefault="003355A7" w:rsidP="003355A7">
      <w:pPr>
        <w:ind w:firstLine="708"/>
        <w:contextualSpacing/>
        <w:jc w:val="both"/>
      </w:pPr>
      <w:r w:rsidRPr="003355A7">
        <w:t xml:space="preserve">Силами ПГЭК «Огонёк» разработана проектно-сметная документация на строительство газопровода в </w:t>
      </w:r>
      <w:proofErr w:type="spellStart"/>
      <w:r w:rsidRPr="003355A7">
        <w:t>с</w:t>
      </w:r>
      <w:proofErr w:type="gramStart"/>
      <w:r w:rsidRPr="003355A7">
        <w:t>.М</w:t>
      </w:r>
      <w:proofErr w:type="gramEnd"/>
      <w:r w:rsidRPr="003355A7">
        <w:t>угай</w:t>
      </w:r>
      <w:proofErr w:type="spellEnd"/>
      <w:r w:rsidRPr="003355A7">
        <w:t xml:space="preserve"> (7 км). </w:t>
      </w:r>
    </w:p>
    <w:p w:rsidR="003355A7" w:rsidRDefault="003355A7" w:rsidP="00CF365A">
      <w:pPr>
        <w:tabs>
          <w:tab w:val="left" w:pos="5505"/>
        </w:tabs>
        <w:spacing w:after="240"/>
        <w:jc w:val="center"/>
        <w:rPr>
          <w:rFonts w:eastAsia="Calibri"/>
          <w:u w:val="single"/>
        </w:rPr>
      </w:pPr>
    </w:p>
    <w:p w:rsidR="00851F1E" w:rsidRPr="00CF365A" w:rsidRDefault="00851F1E" w:rsidP="00CF365A">
      <w:pPr>
        <w:tabs>
          <w:tab w:val="left" w:pos="5505"/>
        </w:tabs>
        <w:spacing w:after="240"/>
        <w:jc w:val="center"/>
        <w:rPr>
          <w:rFonts w:eastAsia="Calibri"/>
          <w:u w:val="single"/>
        </w:rPr>
      </w:pPr>
      <w:r w:rsidRPr="00CF365A">
        <w:rPr>
          <w:rFonts w:eastAsia="Calibri"/>
          <w:u w:val="single"/>
        </w:rPr>
        <w:t>В сфере образования</w:t>
      </w:r>
      <w:r w:rsidR="001845BF" w:rsidRPr="00CF365A">
        <w:rPr>
          <w:rFonts w:eastAsia="Calibri"/>
          <w:u w:val="single"/>
        </w:rPr>
        <w:t>, культуры</w:t>
      </w:r>
      <w:r w:rsidR="003C162E">
        <w:rPr>
          <w:rFonts w:eastAsia="Calibri"/>
          <w:u w:val="single"/>
        </w:rPr>
        <w:t>, физ</w:t>
      </w:r>
      <w:proofErr w:type="gramStart"/>
      <w:r w:rsidR="003C162E">
        <w:rPr>
          <w:rFonts w:eastAsia="Calibri"/>
          <w:u w:val="single"/>
        </w:rPr>
        <w:t>.к</w:t>
      </w:r>
      <w:proofErr w:type="gramEnd"/>
      <w:r w:rsidR="003C162E">
        <w:rPr>
          <w:rFonts w:eastAsia="Calibri"/>
          <w:u w:val="single"/>
        </w:rPr>
        <w:t>ультуры и спорта</w:t>
      </w:r>
    </w:p>
    <w:p w:rsidR="001845BF" w:rsidRPr="001845BF" w:rsidRDefault="006E245D" w:rsidP="00851F1E">
      <w:pPr>
        <w:tabs>
          <w:tab w:val="left" w:pos="5505"/>
        </w:tabs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F55069" w:rsidRPr="001845BF">
        <w:rPr>
          <w:rFonts w:eastAsia="Calibri"/>
        </w:rPr>
        <w:t xml:space="preserve">В соответствии с Указами Президента Российской Федерации от 07.05.2012 года №597 в Махнёвском муниципальном образовании </w:t>
      </w:r>
      <w:r w:rsidR="0010418D">
        <w:rPr>
          <w:rFonts w:eastAsia="Calibri"/>
        </w:rPr>
        <w:t>в 201</w:t>
      </w:r>
      <w:r w:rsidR="003C162E">
        <w:rPr>
          <w:rFonts w:eastAsia="Calibri"/>
        </w:rPr>
        <w:t>6</w:t>
      </w:r>
      <w:r w:rsidR="0010418D">
        <w:rPr>
          <w:rFonts w:eastAsia="Calibri"/>
        </w:rPr>
        <w:t xml:space="preserve"> году </w:t>
      </w:r>
      <w:r w:rsidR="00F55069" w:rsidRPr="001845BF">
        <w:rPr>
          <w:rFonts w:eastAsia="Calibri"/>
        </w:rPr>
        <w:t>повыс</w:t>
      </w:r>
      <w:r w:rsidR="001845BF" w:rsidRPr="001845BF">
        <w:rPr>
          <w:rFonts w:eastAsia="Calibri"/>
        </w:rPr>
        <w:t>илась</w:t>
      </w:r>
      <w:r w:rsidR="00F55069" w:rsidRPr="001845BF">
        <w:rPr>
          <w:rFonts w:eastAsia="Calibri"/>
        </w:rPr>
        <w:t xml:space="preserve"> заработная плата</w:t>
      </w:r>
      <w:r w:rsidR="001845BF" w:rsidRPr="001845BF">
        <w:rPr>
          <w:rFonts w:eastAsia="Calibri"/>
        </w:rPr>
        <w:t xml:space="preserve"> и составила</w:t>
      </w:r>
      <w:r w:rsidR="0010418D">
        <w:rPr>
          <w:rFonts w:eastAsia="Calibri"/>
        </w:rPr>
        <w:t>:</w:t>
      </w:r>
    </w:p>
    <w:p w:rsidR="00466166" w:rsidRDefault="00466166" w:rsidP="001845BF">
      <w:pPr>
        <w:tabs>
          <w:tab w:val="left" w:pos="5505"/>
        </w:tabs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1845BF" w:rsidRPr="001845BF">
        <w:rPr>
          <w:rFonts w:eastAsia="Calibri"/>
        </w:rPr>
        <w:t>- для педагогических работников образовательных учреждений  -</w:t>
      </w:r>
      <w:r w:rsidR="00B07434">
        <w:rPr>
          <w:rFonts w:eastAsia="Calibri"/>
        </w:rPr>
        <w:t>30</w:t>
      </w:r>
      <w:r w:rsidR="00921A78">
        <w:rPr>
          <w:rFonts w:eastAsia="Calibri"/>
        </w:rPr>
        <w:t>623</w:t>
      </w:r>
      <w:r w:rsidR="00F631BC">
        <w:rPr>
          <w:rFonts w:eastAsia="Calibri"/>
        </w:rPr>
        <w:t xml:space="preserve"> рубл</w:t>
      </w:r>
      <w:r w:rsidR="00921A78">
        <w:rPr>
          <w:rFonts w:eastAsia="Calibri"/>
        </w:rPr>
        <w:t xml:space="preserve">я </w:t>
      </w:r>
      <w:r w:rsidR="00F631BC">
        <w:rPr>
          <w:rFonts w:eastAsia="Calibri"/>
        </w:rPr>
        <w:t xml:space="preserve">(средняя </w:t>
      </w:r>
      <w:proofErr w:type="spellStart"/>
      <w:r w:rsidR="00F631BC">
        <w:rPr>
          <w:rFonts w:eastAsia="Calibri"/>
        </w:rPr>
        <w:t>з</w:t>
      </w:r>
      <w:proofErr w:type="spellEnd"/>
      <w:r w:rsidR="00F631BC">
        <w:rPr>
          <w:rFonts w:eastAsia="Calibri"/>
        </w:rPr>
        <w:t>/плата в экономике Свердловской области</w:t>
      </w:r>
      <w:r w:rsidR="001845BF" w:rsidRPr="001845BF">
        <w:rPr>
          <w:rFonts w:eastAsia="Calibri"/>
        </w:rPr>
        <w:t xml:space="preserve"> </w:t>
      </w:r>
      <w:r w:rsidR="00627096">
        <w:rPr>
          <w:rFonts w:eastAsia="Calibri"/>
        </w:rPr>
        <w:t>29877</w:t>
      </w:r>
      <w:r w:rsidR="00F631BC">
        <w:rPr>
          <w:rFonts w:eastAsia="Calibri"/>
        </w:rPr>
        <w:t xml:space="preserve"> </w:t>
      </w:r>
      <w:r w:rsidR="001845BF" w:rsidRPr="001845BF">
        <w:rPr>
          <w:rFonts w:eastAsia="Calibri"/>
        </w:rPr>
        <w:t>рубл</w:t>
      </w:r>
      <w:r w:rsidR="002B692A">
        <w:rPr>
          <w:rFonts w:eastAsia="Calibri"/>
        </w:rPr>
        <w:t>ей</w:t>
      </w:r>
      <w:r w:rsidR="00F631BC">
        <w:rPr>
          <w:rFonts w:eastAsia="Calibri"/>
        </w:rPr>
        <w:t>)</w:t>
      </w:r>
      <w:r w:rsidR="001845BF" w:rsidRPr="001845BF">
        <w:rPr>
          <w:rFonts w:eastAsia="Calibri"/>
        </w:rPr>
        <w:t>;</w:t>
      </w:r>
    </w:p>
    <w:p w:rsidR="001845BF" w:rsidRDefault="00466166" w:rsidP="001845BF">
      <w:pPr>
        <w:tabs>
          <w:tab w:val="left" w:pos="5505"/>
        </w:tabs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1845BF" w:rsidRPr="001845BF">
        <w:rPr>
          <w:rFonts w:eastAsia="Calibri"/>
        </w:rPr>
        <w:t>- для педагогических работников дошкольных образовательных учреждений -</w:t>
      </w:r>
      <w:r w:rsidR="00F36B29">
        <w:rPr>
          <w:rFonts w:eastAsia="Calibri"/>
        </w:rPr>
        <w:t>27</w:t>
      </w:r>
      <w:r w:rsidR="00155513">
        <w:rPr>
          <w:rFonts w:eastAsia="Calibri"/>
        </w:rPr>
        <w:t>641</w:t>
      </w:r>
      <w:r w:rsidR="001845BF" w:rsidRPr="001845BF">
        <w:rPr>
          <w:rFonts w:eastAsia="Calibri"/>
        </w:rPr>
        <w:t xml:space="preserve"> рубл</w:t>
      </w:r>
      <w:r w:rsidR="00155513">
        <w:rPr>
          <w:rFonts w:eastAsia="Calibri"/>
        </w:rPr>
        <w:t>ь</w:t>
      </w:r>
      <w:r w:rsidR="00F631BC">
        <w:rPr>
          <w:rFonts w:eastAsia="Calibri"/>
        </w:rPr>
        <w:t xml:space="preserve"> (средняя </w:t>
      </w:r>
      <w:proofErr w:type="spellStart"/>
      <w:r w:rsidR="00F631BC">
        <w:rPr>
          <w:rFonts w:eastAsia="Calibri"/>
        </w:rPr>
        <w:t>з</w:t>
      </w:r>
      <w:proofErr w:type="spellEnd"/>
      <w:r w:rsidR="00F631BC">
        <w:rPr>
          <w:rFonts w:eastAsia="Calibri"/>
        </w:rPr>
        <w:t xml:space="preserve">/плата в общем образовании Свердловской области </w:t>
      </w:r>
      <w:r w:rsidR="00921A78" w:rsidRPr="00921A78">
        <w:rPr>
          <w:rFonts w:eastAsia="Calibri"/>
        </w:rPr>
        <w:t>27948</w:t>
      </w:r>
      <w:r w:rsidR="00F631BC" w:rsidRPr="00921A78">
        <w:rPr>
          <w:rFonts w:eastAsia="Calibri"/>
        </w:rPr>
        <w:t xml:space="preserve"> </w:t>
      </w:r>
      <w:r w:rsidR="00F631BC">
        <w:rPr>
          <w:rFonts w:eastAsia="Calibri"/>
        </w:rPr>
        <w:t>рубл</w:t>
      </w:r>
      <w:r w:rsidR="009E1820">
        <w:rPr>
          <w:rFonts w:eastAsia="Calibri"/>
        </w:rPr>
        <w:t>ей</w:t>
      </w:r>
      <w:r w:rsidR="00F631BC">
        <w:rPr>
          <w:rFonts w:eastAsia="Calibri"/>
        </w:rPr>
        <w:t>);</w:t>
      </w:r>
    </w:p>
    <w:p w:rsidR="00F631BC" w:rsidRDefault="00ED62CE" w:rsidP="00F631BC">
      <w:pPr>
        <w:tabs>
          <w:tab w:val="left" w:pos="5505"/>
        </w:tabs>
        <w:jc w:val="both"/>
        <w:rPr>
          <w:rFonts w:eastAsia="Calibri"/>
        </w:rPr>
      </w:pPr>
      <w:r>
        <w:rPr>
          <w:rFonts w:eastAsia="Calibri"/>
        </w:rPr>
        <w:t xml:space="preserve">          - </w:t>
      </w:r>
      <w:r w:rsidR="00F631BC" w:rsidRPr="001845BF">
        <w:rPr>
          <w:rFonts w:eastAsia="Calibri"/>
        </w:rPr>
        <w:t>для педагогических работников</w:t>
      </w:r>
      <w:r w:rsidR="0010418D">
        <w:rPr>
          <w:rFonts w:eastAsia="Calibri"/>
        </w:rPr>
        <w:t>,</w:t>
      </w:r>
      <w:r w:rsidR="00F631BC" w:rsidRPr="001845BF">
        <w:rPr>
          <w:rFonts w:eastAsia="Calibri"/>
        </w:rPr>
        <w:t xml:space="preserve"> </w:t>
      </w:r>
      <w:r w:rsidR="00F631BC">
        <w:rPr>
          <w:rFonts w:eastAsia="Calibri"/>
        </w:rPr>
        <w:t>реализующих программы дополнительного образования</w:t>
      </w:r>
      <w:r w:rsidR="00F631BC" w:rsidRPr="001845BF">
        <w:rPr>
          <w:rFonts w:eastAsia="Calibri"/>
        </w:rPr>
        <w:t xml:space="preserve">  -</w:t>
      </w:r>
      <w:r w:rsidR="00CB47D2">
        <w:rPr>
          <w:rFonts w:eastAsia="Calibri"/>
        </w:rPr>
        <w:t>27</w:t>
      </w:r>
      <w:r w:rsidR="002B692A">
        <w:rPr>
          <w:rFonts w:eastAsia="Calibri"/>
        </w:rPr>
        <w:t>497</w:t>
      </w:r>
      <w:r w:rsidR="00F631BC" w:rsidRPr="001845BF">
        <w:rPr>
          <w:rFonts w:eastAsia="Calibri"/>
        </w:rPr>
        <w:t xml:space="preserve"> рублей</w:t>
      </w:r>
      <w:r w:rsidR="00F631BC">
        <w:rPr>
          <w:rFonts w:eastAsia="Calibri"/>
        </w:rPr>
        <w:t xml:space="preserve"> (средн</w:t>
      </w:r>
      <w:r w:rsidR="0010418D">
        <w:rPr>
          <w:rFonts w:eastAsia="Calibri"/>
        </w:rPr>
        <w:t>яя</w:t>
      </w:r>
      <w:r w:rsidR="00F631BC">
        <w:rPr>
          <w:rFonts w:eastAsia="Calibri"/>
        </w:rPr>
        <w:t xml:space="preserve"> </w:t>
      </w:r>
      <w:proofErr w:type="spellStart"/>
      <w:r w:rsidR="00F631BC">
        <w:rPr>
          <w:rFonts w:eastAsia="Calibri"/>
        </w:rPr>
        <w:t>з</w:t>
      </w:r>
      <w:proofErr w:type="spellEnd"/>
      <w:r w:rsidR="00F631BC">
        <w:rPr>
          <w:rFonts w:eastAsia="Calibri"/>
        </w:rPr>
        <w:t>/плат</w:t>
      </w:r>
      <w:r w:rsidR="0010418D">
        <w:rPr>
          <w:rFonts w:eastAsia="Calibri"/>
        </w:rPr>
        <w:t>а</w:t>
      </w:r>
      <w:r w:rsidR="00F631BC">
        <w:rPr>
          <w:rFonts w:eastAsia="Calibri"/>
        </w:rPr>
        <w:t xml:space="preserve"> </w:t>
      </w:r>
      <w:r w:rsidR="0010418D" w:rsidRPr="001845BF">
        <w:rPr>
          <w:rFonts w:eastAsia="Calibri"/>
        </w:rPr>
        <w:t>педагогических работников</w:t>
      </w:r>
      <w:r w:rsidR="0010418D">
        <w:rPr>
          <w:rFonts w:eastAsia="Calibri"/>
        </w:rPr>
        <w:t>,</w:t>
      </w:r>
      <w:r w:rsidR="0010418D" w:rsidRPr="001845BF">
        <w:rPr>
          <w:rFonts w:eastAsia="Calibri"/>
        </w:rPr>
        <w:t xml:space="preserve"> </w:t>
      </w:r>
      <w:r w:rsidR="0010418D">
        <w:rPr>
          <w:rFonts w:eastAsia="Calibri"/>
        </w:rPr>
        <w:t xml:space="preserve">реализующих программы дополнительного образования в </w:t>
      </w:r>
      <w:r w:rsidR="00F631BC">
        <w:rPr>
          <w:rFonts w:eastAsia="Calibri"/>
        </w:rPr>
        <w:t>Свердловской области</w:t>
      </w:r>
      <w:r w:rsidR="0010418D">
        <w:rPr>
          <w:rFonts w:eastAsia="Calibri"/>
        </w:rPr>
        <w:t xml:space="preserve"> - </w:t>
      </w:r>
      <w:r w:rsidR="00F631BC">
        <w:rPr>
          <w:rFonts w:eastAsia="Calibri"/>
        </w:rPr>
        <w:t xml:space="preserve"> </w:t>
      </w:r>
      <w:r w:rsidR="00963C2E" w:rsidRPr="00963C2E">
        <w:rPr>
          <w:rFonts w:eastAsia="Calibri"/>
        </w:rPr>
        <w:t>31973</w:t>
      </w:r>
      <w:r w:rsidR="00F631BC">
        <w:rPr>
          <w:rFonts w:eastAsia="Calibri"/>
        </w:rPr>
        <w:t xml:space="preserve"> рубл</w:t>
      </w:r>
      <w:r w:rsidR="00963C2E">
        <w:rPr>
          <w:rFonts w:eastAsia="Calibri"/>
        </w:rPr>
        <w:t>я</w:t>
      </w:r>
      <w:r w:rsidR="00F631BC">
        <w:rPr>
          <w:rFonts w:eastAsia="Calibri"/>
        </w:rPr>
        <w:t>);</w:t>
      </w:r>
    </w:p>
    <w:p w:rsidR="003C162E" w:rsidRDefault="001845BF" w:rsidP="00585AEB">
      <w:pPr>
        <w:ind w:firstLine="708"/>
        <w:jc w:val="both"/>
        <w:rPr>
          <w:color w:val="000000"/>
          <w:sz w:val="28"/>
          <w:szCs w:val="28"/>
        </w:rPr>
      </w:pPr>
      <w:r w:rsidRPr="001845BF">
        <w:rPr>
          <w:rFonts w:eastAsia="Calibri"/>
        </w:rPr>
        <w:t xml:space="preserve">-для работников культуры  </w:t>
      </w:r>
      <w:r w:rsidR="00F631BC">
        <w:rPr>
          <w:rFonts w:eastAsia="Calibri"/>
        </w:rPr>
        <w:t>–</w:t>
      </w:r>
      <w:r w:rsidRPr="001845BF">
        <w:rPr>
          <w:rFonts w:eastAsia="Calibri"/>
        </w:rPr>
        <w:t xml:space="preserve"> </w:t>
      </w:r>
      <w:r w:rsidR="00CB47D2">
        <w:rPr>
          <w:rFonts w:eastAsia="Calibri"/>
        </w:rPr>
        <w:t>2</w:t>
      </w:r>
      <w:r w:rsidR="00963C2E">
        <w:rPr>
          <w:rFonts w:eastAsia="Calibri"/>
        </w:rPr>
        <w:t>2254</w:t>
      </w:r>
      <w:r w:rsidR="0010418D">
        <w:rPr>
          <w:rFonts w:eastAsia="Calibri"/>
        </w:rPr>
        <w:t xml:space="preserve"> рубля (средняя </w:t>
      </w:r>
      <w:proofErr w:type="spellStart"/>
      <w:r w:rsidR="0010418D">
        <w:rPr>
          <w:rFonts w:eastAsia="Calibri"/>
        </w:rPr>
        <w:t>з</w:t>
      </w:r>
      <w:proofErr w:type="spellEnd"/>
      <w:r w:rsidR="0010418D">
        <w:rPr>
          <w:rFonts w:eastAsia="Calibri"/>
        </w:rPr>
        <w:t>/плата в Свердловской области</w:t>
      </w:r>
      <w:r w:rsidR="0010418D" w:rsidRPr="001845BF">
        <w:rPr>
          <w:rFonts w:eastAsia="Calibri"/>
        </w:rPr>
        <w:t xml:space="preserve"> </w:t>
      </w:r>
      <w:r w:rsidR="0010418D">
        <w:rPr>
          <w:rFonts w:eastAsia="Calibri"/>
        </w:rPr>
        <w:t>-</w:t>
      </w:r>
      <w:r w:rsidR="00A93E4F" w:rsidRPr="00A93E4F">
        <w:rPr>
          <w:rFonts w:eastAsia="Calibri"/>
        </w:rPr>
        <w:t>23475</w:t>
      </w:r>
      <w:r w:rsidRPr="001845BF">
        <w:rPr>
          <w:rFonts w:eastAsia="Calibri"/>
        </w:rPr>
        <w:t xml:space="preserve"> рубл</w:t>
      </w:r>
      <w:r w:rsidR="00A93E4F">
        <w:rPr>
          <w:rFonts w:eastAsia="Calibri"/>
        </w:rPr>
        <w:t>ей</w:t>
      </w:r>
      <w:r w:rsidR="0010418D">
        <w:rPr>
          <w:rFonts w:eastAsia="Calibri"/>
        </w:rPr>
        <w:t>)</w:t>
      </w:r>
      <w:r w:rsidR="00585AEB">
        <w:rPr>
          <w:rFonts w:eastAsia="Calibri"/>
        </w:rPr>
        <w:t>.</w:t>
      </w:r>
      <w:r w:rsidR="00585AEB" w:rsidRPr="00585AEB">
        <w:rPr>
          <w:color w:val="000000"/>
          <w:sz w:val="28"/>
          <w:szCs w:val="28"/>
        </w:rPr>
        <w:t xml:space="preserve"> </w:t>
      </w:r>
    </w:p>
    <w:p w:rsidR="003C162E" w:rsidRPr="003C162E" w:rsidRDefault="003C162E" w:rsidP="003C162E">
      <w:pPr>
        <w:jc w:val="both"/>
      </w:pPr>
      <w:r>
        <w:rPr>
          <w:sz w:val="28"/>
          <w:szCs w:val="28"/>
        </w:rPr>
        <w:t xml:space="preserve">           </w:t>
      </w:r>
      <w:r w:rsidRPr="003C162E">
        <w:t xml:space="preserve">В целях удовлетворения потребностей населения в устройстве детей в детские сады в 2016 году  осуществлено строительство  нового  детского сада на 160 мест в п.г.т. </w:t>
      </w:r>
      <w:proofErr w:type="spellStart"/>
      <w:r w:rsidRPr="003C162E">
        <w:t>Махнёво</w:t>
      </w:r>
      <w:proofErr w:type="spellEnd"/>
      <w:r w:rsidRPr="003C162E">
        <w:t xml:space="preserve">. </w:t>
      </w:r>
    </w:p>
    <w:p w:rsidR="003C162E" w:rsidRPr="003C162E" w:rsidRDefault="003C162E" w:rsidP="003C162E">
      <w:pPr>
        <w:ind w:firstLine="708"/>
        <w:jc w:val="both"/>
      </w:pPr>
      <w:r w:rsidRPr="003C162E">
        <w:t xml:space="preserve">Проведена оздоровительная кампания детей в каникулярное время. Дети </w:t>
      </w:r>
      <w:proofErr w:type="spellStart"/>
      <w:r w:rsidRPr="003C162E">
        <w:t>Махнёвского</w:t>
      </w:r>
      <w:proofErr w:type="spellEnd"/>
      <w:r w:rsidRPr="003C162E">
        <w:t xml:space="preserve"> муниципального образования отдохнули в санаторно-курортных оздоровительных лагерях круглогодичного действия-28 человек, из них находящихся в трудной жизненной ситуации 9 человек, 53 человека отдохнуло в загородных оздоровительных лагерях (ЗОЛ «Спутник», ЗОЛ «Факел»), из них в трудной жизненной ситуации 33 человека. Четверо детей из них находящихся в трудной жизненной ситуации 1 человек, отдохнули на Черном море в г</w:t>
      </w:r>
      <w:proofErr w:type="gramStart"/>
      <w:r w:rsidRPr="003C162E">
        <w:t>.А</w:t>
      </w:r>
      <w:proofErr w:type="gramEnd"/>
      <w:r w:rsidRPr="003C162E">
        <w:t>напа (ООО ДСОК «Жемчужина России», поезд «Здоровье»), 46 детей поработали в трудовых лагерях организованных при МКОУ «</w:t>
      </w:r>
      <w:proofErr w:type="spellStart"/>
      <w:r w:rsidRPr="003C162E">
        <w:t>Махнёвская</w:t>
      </w:r>
      <w:proofErr w:type="spellEnd"/>
      <w:r w:rsidRPr="003C162E">
        <w:t xml:space="preserve"> СОШ»-23 чел., МКОУ «</w:t>
      </w:r>
      <w:proofErr w:type="spellStart"/>
      <w:r w:rsidRPr="003C162E">
        <w:t>Мугайская</w:t>
      </w:r>
      <w:proofErr w:type="spellEnd"/>
      <w:r w:rsidRPr="003C162E">
        <w:t xml:space="preserve"> ООШ» -11 чел., МКОУ «</w:t>
      </w:r>
      <w:proofErr w:type="spellStart"/>
      <w:r w:rsidRPr="003C162E">
        <w:t>Мугайская</w:t>
      </w:r>
      <w:proofErr w:type="spellEnd"/>
      <w:r w:rsidRPr="003C162E">
        <w:t xml:space="preserve"> ООШ» филиал «</w:t>
      </w:r>
      <w:proofErr w:type="spellStart"/>
      <w:r w:rsidRPr="003C162E">
        <w:t>Измоденовская</w:t>
      </w:r>
      <w:proofErr w:type="spellEnd"/>
      <w:r w:rsidRPr="003C162E">
        <w:t xml:space="preserve"> ООШ» -12 чел., 61 человек отдохнул по </w:t>
      </w:r>
      <w:proofErr w:type="spellStart"/>
      <w:r w:rsidRPr="003C162E">
        <w:t>малозатратным</w:t>
      </w:r>
      <w:proofErr w:type="spellEnd"/>
      <w:r w:rsidRPr="003C162E">
        <w:t xml:space="preserve"> формам отдыха, 358 детей отдохнули в лагерях дневного пребывания, организованных при муниципальных образовательных организациях. Всего на оздоровительную кампанию освоено 2830,8</w:t>
      </w:r>
      <w:r w:rsidRPr="003C162E">
        <w:rPr>
          <w:color w:val="FF0000"/>
        </w:rPr>
        <w:t xml:space="preserve"> </w:t>
      </w:r>
      <w:r w:rsidRPr="003C162E">
        <w:t>тыс. рублей, из них средств областного бюджета 1594,1 тыс. рублей, 1155,8 тыс. рублей средств местного бюджета и</w:t>
      </w:r>
      <w:r w:rsidRPr="003C162E">
        <w:rPr>
          <w:color w:val="FF0000"/>
        </w:rPr>
        <w:t xml:space="preserve"> </w:t>
      </w:r>
      <w:r w:rsidRPr="003C162E">
        <w:t>80,9 тыс. рублей средства родителей.</w:t>
      </w:r>
    </w:p>
    <w:p w:rsidR="003C162E" w:rsidRPr="003C162E" w:rsidRDefault="003C162E" w:rsidP="003C162E">
      <w:pPr>
        <w:pStyle w:val="afe"/>
        <w:tabs>
          <w:tab w:val="left" w:pos="43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2E">
        <w:rPr>
          <w:rFonts w:ascii="Times New Roman" w:hAnsi="Times New Roman" w:cs="Times New Roman"/>
          <w:sz w:val="24"/>
          <w:szCs w:val="24"/>
        </w:rPr>
        <w:t>Среднесписочная численность работающих в сфере культуры и туризма  составляет 50 человек из них специалистов-19 человек (ДК -13 человек, библиотеки – 6 человек), зам. руководителя и руководителей структурных подразделений- 9 человек, прочий персонал- 22 человека. В 2016 году объём расходов бюджета муниципального образования на культуру в целом  составил  21535,9 тыс. руб., что на 7,4 % меньше уровня 2015 года (2015 год-23250,8 тыс. рублей) или 98,9 % к годовому плану  (21774,1 тыс. руб.).</w:t>
      </w:r>
    </w:p>
    <w:p w:rsidR="003C162E" w:rsidRPr="003C162E" w:rsidRDefault="003C162E" w:rsidP="003C162E">
      <w:pPr>
        <w:contextualSpacing/>
        <w:jc w:val="both"/>
      </w:pPr>
      <w:r>
        <w:rPr>
          <w:sz w:val="28"/>
          <w:szCs w:val="28"/>
        </w:rPr>
        <w:t xml:space="preserve">           </w:t>
      </w:r>
      <w:r w:rsidRPr="003C162E">
        <w:t xml:space="preserve">Ежегодно увеличивается доля населения систематически занимающегося физической культурой и спортом. </w:t>
      </w:r>
    </w:p>
    <w:p w:rsidR="003C162E" w:rsidRPr="003C162E" w:rsidRDefault="003C162E" w:rsidP="003C162E">
      <w:pPr>
        <w:pStyle w:val="afe"/>
        <w:tabs>
          <w:tab w:val="left" w:pos="43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2E">
        <w:rPr>
          <w:rFonts w:ascii="Times New Roman" w:hAnsi="Times New Roman" w:cs="Times New Roman"/>
          <w:sz w:val="24"/>
          <w:szCs w:val="24"/>
        </w:rPr>
        <w:t>Всего за 2016 год общий объём расходов бюджета муниципального образования на физическую культуру и спорт составил  4878,2</w:t>
      </w:r>
      <w:r w:rsidRPr="003C1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6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6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62E">
        <w:rPr>
          <w:rFonts w:ascii="Times New Roman" w:hAnsi="Times New Roman" w:cs="Times New Roman"/>
          <w:sz w:val="24"/>
          <w:szCs w:val="24"/>
        </w:rPr>
        <w:t>ублей, что на 0,9 % выше уровня 2015 года (2015 год-4836,3 тыс. рублей). За 2016 год освоено 4872,1 рублей или 99,9%.</w:t>
      </w:r>
    </w:p>
    <w:p w:rsidR="003C162E" w:rsidRPr="003C162E" w:rsidRDefault="003C162E" w:rsidP="003C162E">
      <w:pPr>
        <w:jc w:val="center"/>
        <w:rPr>
          <w:u w:val="single"/>
        </w:rPr>
      </w:pPr>
      <w:r w:rsidRPr="003C162E">
        <w:rPr>
          <w:u w:val="single"/>
        </w:rPr>
        <w:t>Организация муниципального управления</w:t>
      </w:r>
    </w:p>
    <w:p w:rsidR="003C162E" w:rsidRPr="00585AEB" w:rsidRDefault="003C162E" w:rsidP="00585AEB">
      <w:pPr>
        <w:ind w:firstLine="708"/>
        <w:jc w:val="both"/>
      </w:pPr>
    </w:p>
    <w:p w:rsidR="003C162E" w:rsidRPr="003C162E" w:rsidRDefault="003C162E" w:rsidP="003C162E">
      <w:pPr>
        <w:spacing w:line="275" w:lineRule="auto"/>
        <w:jc w:val="both"/>
      </w:pPr>
      <w:r w:rsidRPr="003C162E">
        <w:lastRenderedPageBreak/>
        <w:t xml:space="preserve">               Объем доходной части бюджета </w:t>
      </w:r>
      <w:proofErr w:type="spellStart"/>
      <w:r w:rsidRPr="003C162E">
        <w:t>Махнёвского</w:t>
      </w:r>
      <w:proofErr w:type="spellEnd"/>
      <w:r w:rsidRPr="003C162E">
        <w:t xml:space="preserve"> муниципального образования на 2016 год утвержден в сумме 244 463,0 тыс. руб., в том числе налоговые и неналоговые доходы - 43 004,0 тыс. руб., безвозмездные поступления – 201 459,0 тыс. руб. </w:t>
      </w:r>
    </w:p>
    <w:p w:rsidR="003C162E" w:rsidRPr="003C162E" w:rsidRDefault="003C162E" w:rsidP="003C162E">
      <w:pPr>
        <w:spacing w:line="275" w:lineRule="auto"/>
        <w:jc w:val="both"/>
      </w:pPr>
      <w:proofErr w:type="gramStart"/>
      <w:r w:rsidRPr="003C162E">
        <w:t xml:space="preserve">Фактические поступления в бюджет </w:t>
      </w:r>
      <w:proofErr w:type="spellStart"/>
      <w:r w:rsidRPr="003C162E">
        <w:t>Махнёвского</w:t>
      </w:r>
      <w:proofErr w:type="spellEnd"/>
      <w:r w:rsidRPr="003C162E">
        <w:t xml:space="preserve"> муниципального образования составили 241 675,0 тыс. руб., в том числе налоговые и неналоговые доходы – 42 077,0 тыс. руб., безвозмездные поступления – 201 049,6 тыс. руб. Годовые назначения по налоговым и неналоговым доходам исполнены на 97,8%, по безвозмездным поступлениям на 99,8%. По сравнению с 2015 годом доходная часть бюджета увеличилась на 14 832,3 тыс. руб. или на</w:t>
      </w:r>
      <w:proofErr w:type="gramEnd"/>
      <w:r w:rsidRPr="003C162E">
        <w:t xml:space="preserve"> 106,5%, из них поступления налоговых и неналоговых доходов увеличились на 6 141,2 тыс. руб. или на 117,1%, объем безвозмездных поступлений увеличился на 8 217,9 тыс. руб. или на 104,3%.</w:t>
      </w:r>
    </w:p>
    <w:p w:rsidR="003C162E" w:rsidRPr="003C162E" w:rsidRDefault="003C162E" w:rsidP="003C162E">
      <w:pPr>
        <w:contextualSpacing/>
        <w:jc w:val="both"/>
      </w:pPr>
      <w:r w:rsidRPr="003C162E">
        <w:t xml:space="preserve">Удельный вес налоговых и неналоговых доходов местного бюджета в общем объеме доходов составил 17,2%. </w:t>
      </w:r>
    </w:p>
    <w:p w:rsidR="003C162E" w:rsidRPr="003C162E" w:rsidRDefault="003C162E" w:rsidP="003C162E">
      <w:pPr>
        <w:spacing w:before="240"/>
        <w:contextualSpacing/>
        <w:jc w:val="both"/>
        <w:rPr>
          <w:rFonts w:eastAsia="Courier New"/>
        </w:rPr>
      </w:pPr>
      <w:r w:rsidRPr="003C162E">
        <w:rPr>
          <w:rFonts w:eastAsia="Courier New"/>
        </w:rPr>
        <w:t xml:space="preserve">                Исполнение расходной части бюджета </w:t>
      </w:r>
      <w:proofErr w:type="spellStart"/>
      <w:r w:rsidRPr="003C162E">
        <w:rPr>
          <w:rFonts w:eastAsia="Courier New"/>
        </w:rPr>
        <w:t>Махнёвского</w:t>
      </w:r>
      <w:proofErr w:type="spellEnd"/>
      <w:r w:rsidRPr="003C162E">
        <w:rPr>
          <w:rFonts w:eastAsia="Courier New"/>
        </w:rPr>
        <w:t xml:space="preserve"> муниципального образования за 2016 год составило 235 779 735,87 рублей - 95,54% к утвержденным бюджетным назначениям 246 776 223,44 рубля. </w:t>
      </w:r>
    </w:p>
    <w:p w:rsidR="00274E1C" w:rsidRDefault="00274E1C" w:rsidP="00470E79">
      <w:pPr>
        <w:jc w:val="both"/>
      </w:pPr>
    </w:p>
    <w:p w:rsidR="00470E79" w:rsidRDefault="00470E79" w:rsidP="00470E79">
      <w:pPr>
        <w:jc w:val="both"/>
      </w:pPr>
    </w:p>
    <w:p w:rsidR="00840E40" w:rsidRPr="00462921" w:rsidRDefault="00CE08D4" w:rsidP="00470E79">
      <w:pPr>
        <w:jc w:val="both"/>
        <w:rPr>
          <w:b/>
          <w:u w:val="single"/>
        </w:rPr>
      </w:pPr>
      <w:r w:rsidRPr="00462921">
        <w:rPr>
          <w:b/>
          <w:u w:val="single"/>
        </w:rPr>
        <w:t xml:space="preserve">Основные </w:t>
      </w:r>
      <w:r w:rsidR="00840E40" w:rsidRPr="00462921">
        <w:rPr>
          <w:b/>
          <w:u w:val="single"/>
        </w:rPr>
        <w:t>показатели социально-экономического развития Махнёвского МО</w:t>
      </w:r>
    </w:p>
    <w:p w:rsidR="00CE08D4" w:rsidRPr="00462921" w:rsidRDefault="00840E40" w:rsidP="00CE08D4">
      <w:pPr>
        <w:pStyle w:val="27"/>
        <w:spacing w:after="0" w:line="238" w:lineRule="auto"/>
        <w:jc w:val="center"/>
        <w:rPr>
          <w:b/>
          <w:u w:val="single"/>
        </w:rPr>
      </w:pPr>
      <w:r w:rsidRPr="00462921">
        <w:rPr>
          <w:b/>
          <w:u w:val="single"/>
        </w:rPr>
        <w:t xml:space="preserve">   в 201</w:t>
      </w:r>
      <w:r w:rsidR="00A13485">
        <w:rPr>
          <w:b/>
          <w:u w:val="single"/>
        </w:rPr>
        <w:t>7</w:t>
      </w:r>
      <w:r w:rsidRPr="00462921">
        <w:rPr>
          <w:b/>
          <w:u w:val="single"/>
        </w:rPr>
        <w:t xml:space="preserve"> году и </w:t>
      </w:r>
      <w:r w:rsidR="00CE08D4" w:rsidRPr="00462921">
        <w:rPr>
          <w:b/>
          <w:u w:val="single"/>
        </w:rPr>
        <w:t xml:space="preserve">тенденции </w:t>
      </w:r>
      <w:r w:rsidRPr="00462921">
        <w:rPr>
          <w:b/>
          <w:u w:val="single"/>
        </w:rPr>
        <w:t xml:space="preserve">его </w:t>
      </w:r>
      <w:r w:rsidR="00CE08D4" w:rsidRPr="00462921">
        <w:rPr>
          <w:b/>
          <w:u w:val="single"/>
        </w:rPr>
        <w:t xml:space="preserve"> развития </w:t>
      </w:r>
    </w:p>
    <w:p w:rsidR="00CE08D4" w:rsidRPr="00462921" w:rsidRDefault="00840E40" w:rsidP="00CE08D4">
      <w:pPr>
        <w:pStyle w:val="27"/>
        <w:spacing w:after="0" w:line="238" w:lineRule="auto"/>
        <w:jc w:val="center"/>
        <w:rPr>
          <w:b/>
          <w:u w:val="single"/>
        </w:rPr>
      </w:pPr>
      <w:r w:rsidRPr="00462921">
        <w:rPr>
          <w:b/>
          <w:u w:val="single"/>
        </w:rPr>
        <w:t>на</w:t>
      </w:r>
      <w:r w:rsidR="00CE08D4" w:rsidRPr="00462921">
        <w:rPr>
          <w:b/>
          <w:u w:val="single"/>
        </w:rPr>
        <w:t xml:space="preserve"> 201</w:t>
      </w:r>
      <w:r w:rsidR="00A13485">
        <w:rPr>
          <w:b/>
          <w:u w:val="single"/>
        </w:rPr>
        <w:t>8</w:t>
      </w:r>
      <w:r w:rsidR="00CE08D4" w:rsidRPr="00462921">
        <w:rPr>
          <w:b/>
          <w:u w:val="single"/>
        </w:rPr>
        <w:t xml:space="preserve"> год и на</w:t>
      </w:r>
      <w:r w:rsidR="00AA67C2" w:rsidRPr="00462921">
        <w:rPr>
          <w:b/>
          <w:u w:val="single"/>
        </w:rPr>
        <w:t xml:space="preserve"> плановый </w:t>
      </w:r>
      <w:r w:rsidR="00CE08D4" w:rsidRPr="00462921">
        <w:rPr>
          <w:b/>
          <w:u w:val="single"/>
        </w:rPr>
        <w:t xml:space="preserve"> период  201</w:t>
      </w:r>
      <w:r w:rsidR="00A13485">
        <w:rPr>
          <w:b/>
          <w:u w:val="single"/>
        </w:rPr>
        <w:t>9</w:t>
      </w:r>
      <w:r w:rsidR="00AA67C2" w:rsidRPr="00462921">
        <w:rPr>
          <w:b/>
          <w:u w:val="single"/>
        </w:rPr>
        <w:t>-20</w:t>
      </w:r>
      <w:r w:rsidR="00A13485">
        <w:rPr>
          <w:b/>
          <w:u w:val="single"/>
        </w:rPr>
        <w:t>20</w:t>
      </w:r>
      <w:r w:rsidR="00CE08D4" w:rsidRPr="00462921">
        <w:rPr>
          <w:b/>
          <w:u w:val="single"/>
        </w:rPr>
        <w:t xml:space="preserve"> год</w:t>
      </w:r>
      <w:r w:rsidR="00AA67C2" w:rsidRPr="00462921">
        <w:rPr>
          <w:b/>
          <w:u w:val="single"/>
        </w:rPr>
        <w:t>ы</w:t>
      </w:r>
      <w:r w:rsidR="00CE08D4" w:rsidRPr="00462921">
        <w:rPr>
          <w:b/>
          <w:u w:val="single"/>
        </w:rPr>
        <w:t xml:space="preserve">       </w:t>
      </w:r>
    </w:p>
    <w:p w:rsidR="00CE08D4" w:rsidRPr="00462921" w:rsidRDefault="00CE08D4" w:rsidP="00CE08D4">
      <w:pPr>
        <w:pStyle w:val="27"/>
        <w:spacing w:after="0" w:line="238" w:lineRule="auto"/>
        <w:jc w:val="center"/>
        <w:rPr>
          <w:b/>
          <w:u w:val="single"/>
        </w:rPr>
      </w:pPr>
      <w:r w:rsidRPr="00462921">
        <w:rPr>
          <w:b/>
          <w:u w:val="single"/>
        </w:rPr>
        <w:t xml:space="preserve">                                                     </w:t>
      </w:r>
    </w:p>
    <w:p w:rsidR="00CE08D4" w:rsidRPr="00462921" w:rsidRDefault="00CE08D4" w:rsidP="00CE08D4">
      <w:pPr>
        <w:ind w:firstLine="567"/>
        <w:jc w:val="both"/>
      </w:pPr>
      <w:r w:rsidRPr="00462921">
        <w:t xml:space="preserve">Основные приоритеты социально-экономического развития </w:t>
      </w:r>
      <w:r w:rsidR="00AA67C2" w:rsidRPr="00462921">
        <w:t xml:space="preserve">Махнёвского </w:t>
      </w:r>
      <w:r w:rsidRPr="00462921">
        <w:t>МО в среднесрочной перспективе:</w:t>
      </w:r>
    </w:p>
    <w:p w:rsidR="00CE08D4" w:rsidRPr="00462921" w:rsidRDefault="00CE08D4" w:rsidP="00CE08D4">
      <w:pPr>
        <w:ind w:right="-1" w:firstLine="540"/>
        <w:jc w:val="both"/>
      </w:pPr>
      <w:r w:rsidRPr="00462921">
        <w:t xml:space="preserve">1).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CE08D4" w:rsidRPr="00462921" w:rsidRDefault="00CE08D4" w:rsidP="00CE08D4">
      <w:pPr>
        <w:ind w:firstLine="540"/>
        <w:jc w:val="both"/>
      </w:pPr>
      <w:r w:rsidRPr="00462921">
        <w:t>2). Обеспечение  занятости населения, сохранение и создание рабочих мест;</w:t>
      </w:r>
    </w:p>
    <w:p w:rsidR="00CE08D4" w:rsidRPr="00462921" w:rsidRDefault="00CE08D4" w:rsidP="00CE08D4">
      <w:pPr>
        <w:ind w:right="-1" w:firstLine="540"/>
        <w:jc w:val="both"/>
      </w:pPr>
      <w:r w:rsidRPr="00462921">
        <w:t xml:space="preserve">3). Развитие отраслей социальной сферы, повышение качества, доступности и </w:t>
      </w:r>
      <w:proofErr w:type="gramStart"/>
      <w:r w:rsidRPr="00462921">
        <w:t>разнообразия</w:t>
      </w:r>
      <w:proofErr w:type="gramEnd"/>
      <w:r w:rsidRPr="00462921">
        <w:t xml:space="preserve"> предоставляемых гражданам муниципальных услуг; </w:t>
      </w:r>
    </w:p>
    <w:p w:rsidR="00CE08D4" w:rsidRPr="00462921" w:rsidRDefault="00CE08D4" w:rsidP="00CE08D4">
      <w:pPr>
        <w:ind w:right="-1" w:firstLine="540"/>
        <w:jc w:val="both"/>
      </w:pPr>
      <w:r w:rsidRPr="00462921">
        <w:t>4). Организация культурного досуга и обеспечение населения муниципального образования  услугами культуры;</w:t>
      </w:r>
    </w:p>
    <w:p w:rsidR="00CE08D4" w:rsidRPr="00462921" w:rsidRDefault="00CE08D4" w:rsidP="00CE08D4">
      <w:pPr>
        <w:ind w:right="-1" w:firstLine="540"/>
        <w:jc w:val="both"/>
      </w:pPr>
      <w:r w:rsidRPr="00462921">
        <w:t>5). Повышение уровня физкультурно-оздоровительной и профилактической работы  с населением, пропаганда и поддержание здорового образа жизни;</w:t>
      </w:r>
    </w:p>
    <w:p w:rsidR="00CE08D4" w:rsidRPr="00462921" w:rsidRDefault="00CE08D4" w:rsidP="00CE08D4">
      <w:pPr>
        <w:ind w:right="-1" w:firstLine="540"/>
        <w:jc w:val="both"/>
      </w:pPr>
      <w:r w:rsidRPr="00462921">
        <w:t>6).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CE08D4" w:rsidRPr="00462921" w:rsidRDefault="00CE08D4" w:rsidP="00230862">
      <w:pPr>
        <w:pStyle w:val="14pt125"/>
      </w:pPr>
      <w:r w:rsidRPr="00462921">
        <w:t xml:space="preserve">7). Создание условий для комфортного проживания населения путем реализации мероприятий по благоустройству территории </w:t>
      </w:r>
      <w:r w:rsidR="00470E79">
        <w:t>муниципального образования</w:t>
      </w:r>
      <w:r w:rsidRPr="00462921">
        <w:t xml:space="preserve">, ремонту и реконструкции объектов жилищно-коммунального хозяйства; </w:t>
      </w:r>
    </w:p>
    <w:p w:rsidR="00CE08D4" w:rsidRPr="00462921" w:rsidRDefault="00CE08D4" w:rsidP="00230862">
      <w:pPr>
        <w:pStyle w:val="14pt125"/>
      </w:pPr>
      <w:r w:rsidRPr="00462921">
        <w:t>8).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CE08D4" w:rsidRPr="00462921" w:rsidRDefault="00CE08D4" w:rsidP="00230862">
      <w:pPr>
        <w:pStyle w:val="14pt125"/>
      </w:pPr>
      <w:r w:rsidRPr="00462921">
        <w:t>9). Повышение эффективности управления муниципальным имуществом, в том числе  земельными ресурсами.</w:t>
      </w:r>
    </w:p>
    <w:p w:rsidR="0015730A" w:rsidRPr="00462921" w:rsidRDefault="0015730A" w:rsidP="0015730A">
      <w:pPr>
        <w:ind w:firstLine="708"/>
        <w:jc w:val="both"/>
        <w:rPr>
          <w:rFonts w:eastAsia="Calibri"/>
        </w:rPr>
      </w:pPr>
      <w:r w:rsidRPr="00462921">
        <w:rPr>
          <w:rFonts w:eastAsia="Calibri"/>
        </w:rPr>
        <w:t>Ситуация в экономике Махнёвского муниципального образования  характеризуется следующими основными показателями социально-экономического развития муниципального образования.</w:t>
      </w:r>
    </w:p>
    <w:p w:rsidR="001B0189" w:rsidRPr="00462921" w:rsidRDefault="00D721D1" w:rsidP="00E214FC">
      <w:pPr>
        <w:ind w:firstLine="540"/>
        <w:jc w:val="both"/>
      </w:pPr>
      <w:r w:rsidRPr="00462921">
        <w:t xml:space="preserve">1) </w:t>
      </w:r>
      <w:r w:rsidR="00E214FC" w:rsidRPr="00462921">
        <w:t>В 201</w:t>
      </w:r>
      <w:r w:rsidR="00B57E7A">
        <w:t>7</w:t>
      </w:r>
      <w:r w:rsidRPr="00462921">
        <w:t xml:space="preserve"> году и</w:t>
      </w:r>
      <w:r w:rsidR="00E214FC" w:rsidRPr="00462921">
        <w:t xml:space="preserve"> </w:t>
      </w:r>
      <w:r w:rsidRPr="00462921">
        <w:t xml:space="preserve">в последующие годы </w:t>
      </w:r>
      <w:r w:rsidR="00E214FC" w:rsidRPr="00462921">
        <w:t xml:space="preserve"> продолж</w:t>
      </w:r>
      <w:r w:rsidRPr="00462921">
        <w:t>и</w:t>
      </w:r>
      <w:r w:rsidR="00E214FC" w:rsidRPr="00462921">
        <w:t xml:space="preserve">тся  восстановление экономики, </w:t>
      </w:r>
      <w:r w:rsidRPr="00462921">
        <w:t>путём</w:t>
      </w:r>
      <w:r w:rsidR="00E214FC" w:rsidRPr="00462921">
        <w:t xml:space="preserve"> наращивания объемов производства</w:t>
      </w:r>
      <w:r w:rsidRPr="00462921">
        <w:t>.</w:t>
      </w:r>
      <w:r w:rsidR="00E214FC" w:rsidRPr="00462921">
        <w:t xml:space="preserve"> </w:t>
      </w:r>
    </w:p>
    <w:p w:rsidR="00A710E2" w:rsidRPr="00462921" w:rsidRDefault="00A710E2" w:rsidP="00E214FC">
      <w:pPr>
        <w:ind w:firstLine="540"/>
        <w:jc w:val="both"/>
      </w:pPr>
      <w:r w:rsidRPr="00462921">
        <w:t>Оборот организаций (по полному кругу) по видам экономической деятельности составит:</w:t>
      </w:r>
    </w:p>
    <w:p w:rsidR="00A710E2" w:rsidRDefault="00A710E2" w:rsidP="00A710E2">
      <w:pPr>
        <w:ind w:firstLine="540"/>
        <w:jc w:val="both"/>
      </w:pPr>
      <w:r w:rsidRPr="00EF1931">
        <w:t>- производство и распределение электроэнергии газа и воды в 201</w:t>
      </w:r>
      <w:r w:rsidR="00B72D2A" w:rsidRPr="00EF1931">
        <w:t>7</w:t>
      </w:r>
      <w:r w:rsidRPr="00EF1931">
        <w:t xml:space="preserve"> году-</w:t>
      </w:r>
      <w:r w:rsidR="00B72D2A" w:rsidRPr="00EF1931">
        <w:t>4</w:t>
      </w:r>
      <w:r w:rsidR="00C95D5B" w:rsidRPr="00EF1931">
        <w:t>2,9</w:t>
      </w:r>
      <w:r w:rsidRPr="00EF1931">
        <w:t xml:space="preserve"> млн</w:t>
      </w:r>
      <w:proofErr w:type="gramStart"/>
      <w:r w:rsidRPr="00EF1931">
        <w:t>.р</w:t>
      </w:r>
      <w:proofErr w:type="gramEnd"/>
      <w:r w:rsidRPr="00EF1931">
        <w:t>ублей, в 201</w:t>
      </w:r>
      <w:r w:rsidR="00D37717" w:rsidRPr="00EF1931">
        <w:t>8</w:t>
      </w:r>
      <w:r w:rsidRPr="00EF1931">
        <w:t xml:space="preserve"> году-</w:t>
      </w:r>
      <w:r w:rsidR="00B72D2A" w:rsidRPr="00EF1931">
        <w:t>4</w:t>
      </w:r>
      <w:r w:rsidR="00C95D5B" w:rsidRPr="00EF1931">
        <w:t>3,5</w:t>
      </w:r>
      <w:r w:rsidRPr="00EF1931">
        <w:t xml:space="preserve"> млн.рублей</w:t>
      </w:r>
      <w:r w:rsidR="005F6C22" w:rsidRPr="00EF1931">
        <w:t>, в 201</w:t>
      </w:r>
      <w:r w:rsidR="00D37717" w:rsidRPr="00EF1931">
        <w:t>9</w:t>
      </w:r>
      <w:r w:rsidR="005F6C22" w:rsidRPr="00EF1931">
        <w:t xml:space="preserve"> году-</w:t>
      </w:r>
      <w:r w:rsidR="00D37717" w:rsidRPr="00EF1931">
        <w:t>43,</w:t>
      </w:r>
      <w:r w:rsidR="00EF1931" w:rsidRPr="00EF1931">
        <w:t>6</w:t>
      </w:r>
      <w:r w:rsidR="005F6C22" w:rsidRPr="00EF1931">
        <w:t xml:space="preserve"> млн.рублей</w:t>
      </w:r>
      <w:r w:rsidR="00B57E7A" w:rsidRPr="00EF1931">
        <w:t>, в 2020 году-</w:t>
      </w:r>
      <w:r w:rsidR="00EF1931" w:rsidRPr="00EF1931">
        <w:t>44,</w:t>
      </w:r>
      <w:r w:rsidR="00B57E7A" w:rsidRPr="00EF1931">
        <w:t>0 млн. руб.</w:t>
      </w:r>
      <w:r w:rsidRPr="00EF1931">
        <w:t>;</w:t>
      </w:r>
    </w:p>
    <w:p w:rsidR="00EF1931" w:rsidRDefault="00EF1931" w:rsidP="00EF1931">
      <w:pPr>
        <w:ind w:firstLine="540"/>
        <w:jc w:val="both"/>
      </w:pPr>
      <w:r>
        <w:lastRenderedPageBreak/>
        <w:t>-</w:t>
      </w:r>
      <w:r>
        <w:rPr>
          <w:color w:val="454545"/>
          <w:sz w:val="27"/>
          <w:szCs w:val="27"/>
          <w:shd w:val="clear" w:color="auto" w:fill="FFFFFF"/>
        </w:rPr>
        <w:t>производство круглых лесоматериалов для лесообрабатывающей промышленности</w:t>
      </w:r>
      <w:r w:rsidRPr="00EF1931">
        <w:t xml:space="preserve"> в 2017 году-</w:t>
      </w:r>
      <w:r>
        <w:t>18,2</w:t>
      </w:r>
      <w:r w:rsidRPr="00EF1931">
        <w:t xml:space="preserve"> млн</w:t>
      </w:r>
      <w:proofErr w:type="gramStart"/>
      <w:r w:rsidRPr="00EF1931">
        <w:t>.р</w:t>
      </w:r>
      <w:proofErr w:type="gramEnd"/>
      <w:r w:rsidRPr="00EF1931">
        <w:t>ублей, в 2018 году-</w:t>
      </w:r>
      <w:r>
        <w:t>19,1</w:t>
      </w:r>
      <w:r w:rsidRPr="00EF1931">
        <w:t xml:space="preserve"> млн.рублей, в 2019 году-</w:t>
      </w:r>
      <w:r>
        <w:t>20,0</w:t>
      </w:r>
      <w:r w:rsidRPr="00EF1931">
        <w:t xml:space="preserve"> млн.рублей, в 2020 году-</w:t>
      </w:r>
      <w:r>
        <w:t>21</w:t>
      </w:r>
      <w:r w:rsidRPr="00EF1931">
        <w:t>,0 млн. руб.;</w:t>
      </w:r>
    </w:p>
    <w:p w:rsidR="00E214FC" w:rsidRPr="00A2401B" w:rsidRDefault="00B57E7A" w:rsidP="006E2EBE">
      <w:pPr>
        <w:ind w:firstLine="540"/>
        <w:jc w:val="both"/>
      </w:pPr>
      <w:r w:rsidRPr="00A2401B">
        <w:t>2</w:t>
      </w:r>
      <w:r w:rsidR="00D721D1" w:rsidRPr="00A2401B">
        <w:t>)</w:t>
      </w:r>
      <w:r w:rsidR="006E2EBE" w:rsidRPr="00A2401B">
        <w:t xml:space="preserve"> в</w:t>
      </w:r>
      <w:r w:rsidR="00E214FC" w:rsidRPr="00A2401B">
        <w:t xml:space="preserve"> 201</w:t>
      </w:r>
      <w:r w:rsidRPr="00A2401B">
        <w:t>7</w:t>
      </w:r>
      <w:r w:rsidR="00E214FC" w:rsidRPr="00A2401B">
        <w:t xml:space="preserve"> году за счет внебюджетных источников планируется ввести в  эксплуатацию </w:t>
      </w:r>
      <w:r w:rsidRPr="00A2401B">
        <w:t>46</w:t>
      </w:r>
      <w:r w:rsidR="008608A0" w:rsidRPr="00A2401B">
        <w:t>0</w:t>
      </w:r>
      <w:r w:rsidR="00DE10E1" w:rsidRPr="00A2401B">
        <w:t xml:space="preserve"> кв</w:t>
      </w:r>
      <w:proofErr w:type="gramStart"/>
      <w:r w:rsidR="00DE10E1" w:rsidRPr="00A2401B">
        <w:t>.м</w:t>
      </w:r>
      <w:proofErr w:type="gramEnd"/>
      <w:r w:rsidR="00DE10E1" w:rsidRPr="00A2401B">
        <w:t xml:space="preserve"> жилья</w:t>
      </w:r>
      <w:r w:rsidR="00740100" w:rsidRPr="00A2401B">
        <w:t xml:space="preserve">, </w:t>
      </w:r>
      <w:r w:rsidR="009A184F" w:rsidRPr="00A2401B">
        <w:t>в 201</w:t>
      </w:r>
      <w:r w:rsidRPr="00A2401B">
        <w:t>8</w:t>
      </w:r>
      <w:r w:rsidR="006E2EBE" w:rsidRPr="00A2401B">
        <w:t xml:space="preserve"> </w:t>
      </w:r>
      <w:r w:rsidR="00A710E2" w:rsidRPr="00A2401B">
        <w:t>году</w:t>
      </w:r>
      <w:r w:rsidR="009A184F" w:rsidRPr="00A2401B">
        <w:t>-</w:t>
      </w:r>
      <w:r w:rsidR="00A2401B" w:rsidRPr="00A2401B">
        <w:t>52</w:t>
      </w:r>
      <w:r w:rsidR="0058209D" w:rsidRPr="00A2401B">
        <w:t>0</w:t>
      </w:r>
      <w:r w:rsidR="009A184F" w:rsidRPr="00A2401B">
        <w:t xml:space="preserve"> кв.м, в 201</w:t>
      </w:r>
      <w:r w:rsidRPr="00A2401B">
        <w:t>9</w:t>
      </w:r>
      <w:r w:rsidR="009A184F" w:rsidRPr="00A2401B">
        <w:t xml:space="preserve"> году-</w:t>
      </w:r>
      <w:r w:rsidR="00A2401B" w:rsidRPr="00A2401B">
        <w:t>60</w:t>
      </w:r>
      <w:r w:rsidR="0058209D" w:rsidRPr="00A2401B">
        <w:t>0</w:t>
      </w:r>
      <w:r w:rsidR="009A184F" w:rsidRPr="00A2401B">
        <w:t xml:space="preserve"> кв.м.</w:t>
      </w:r>
      <w:r w:rsidR="006E2EBE" w:rsidRPr="00A2401B">
        <w:t>,</w:t>
      </w:r>
      <w:r w:rsidR="009A184F" w:rsidRPr="00A2401B">
        <w:t xml:space="preserve">  </w:t>
      </w:r>
      <w:r w:rsidR="006E2EBE" w:rsidRPr="00A2401B">
        <w:t>в 20</w:t>
      </w:r>
      <w:r w:rsidRPr="00A2401B">
        <w:t>20</w:t>
      </w:r>
      <w:r w:rsidR="006E2EBE" w:rsidRPr="00A2401B">
        <w:t xml:space="preserve"> году-</w:t>
      </w:r>
      <w:r w:rsidR="00A2401B" w:rsidRPr="00A2401B">
        <w:t>6</w:t>
      </w:r>
      <w:r w:rsidR="0058209D" w:rsidRPr="00A2401B">
        <w:t>30</w:t>
      </w:r>
      <w:r w:rsidR="006E2EBE" w:rsidRPr="00A2401B">
        <w:t xml:space="preserve"> кв.м</w:t>
      </w:r>
      <w:r w:rsidR="00740100" w:rsidRPr="00A2401B">
        <w:t>.</w:t>
      </w:r>
    </w:p>
    <w:p w:rsidR="00E214FC" w:rsidRPr="00462921" w:rsidRDefault="00B57E7A" w:rsidP="00E214FC">
      <w:pPr>
        <w:pStyle w:val="Default"/>
        <w:ind w:firstLine="540"/>
        <w:jc w:val="both"/>
      </w:pPr>
      <w:r>
        <w:t>3</w:t>
      </w:r>
      <w:r w:rsidR="00D721D1" w:rsidRPr="00462921">
        <w:t xml:space="preserve">) </w:t>
      </w:r>
      <w:r w:rsidR="00E214FC" w:rsidRPr="00462921">
        <w:t xml:space="preserve">Реализация </w:t>
      </w:r>
      <w:r w:rsidR="00740100">
        <w:t xml:space="preserve">мероприятий </w:t>
      </w:r>
      <w:r w:rsidR="00E214FC" w:rsidRPr="00462921">
        <w:t>программ</w:t>
      </w:r>
      <w:r w:rsidR="00DE10E1" w:rsidRPr="00462921">
        <w:t>ы демографического развития Махнёвского муниципального образования на 2009-2025 годы</w:t>
      </w:r>
      <w:r w:rsidR="00EB2C89" w:rsidRPr="00462921">
        <w:t xml:space="preserve"> «Уральская </w:t>
      </w:r>
      <w:r w:rsidR="00740100">
        <w:t>семь</w:t>
      </w:r>
      <w:r w:rsidR="00EB2C89" w:rsidRPr="00462921">
        <w:t xml:space="preserve">я» </w:t>
      </w:r>
      <w:r w:rsidR="00E214FC" w:rsidRPr="00462921">
        <w:t xml:space="preserve"> позвол</w:t>
      </w:r>
      <w:r w:rsidR="00740100">
        <w:t>я</w:t>
      </w:r>
      <w:r w:rsidR="00E214FC" w:rsidRPr="00462921">
        <w:t>т  улучш</w:t>
      </w:r>
      <w:r w:rsidR="00DE10E1" w:rsidRPr="00462921">
        <w:t>ить</w:t>
      </w:r>
      <w:r w:rsidR="00E214FC" w:rsidRPr="00462921">
        <w:t xml:space="preserve"> демографическ</w:t>
      </w:r>
      <w:r w:rsidR="00DE10E1" w:rsidRPr="00462921">
        <w:t>ую</w:t>
      </w:r>
      <w:r w:rsidR="00E214FC" w:rsidRPr="00462921">
        <w:t xml:space="preserve"> ситуаци</w:t>
      </w:r>
      <w:r w:rsidR="00DE10E1" w:rsidRPr="00462921">
        <w:t>ю</w:t>
      </w:r>
      <w:r w:rsidR="00E214FC" w:rsidRPr="00462921">
        <w:t xml:space="preserve"> в муниципальном образовании.                                   </w:t>
      </w:r>
    </w:p>
    <w:p w:rsidR="00E214FC" w:rsidRPr="00F55069" w:rsidRDefault="00B57E7A" w:rsidP="00E214FC">
      <w:pPr>
        <w:ind w:firstLine="540"/>
        <w:jc w:val="both"/>
      </w:pPr>
      <w:r>
        <w:t>4</w:t>
      </w:r>
      <w:r w:rsidR="00D721D1" w:rsidRPr="00F55069">
        <w:t>) с</w:t>
      </w:r>
      <w:r w:rsidR="008A38D9" w:rsidRPr="00F55069">
        <w:t xml:space="preserve">охранятся </w:t>
      </w:r>
      <w:r w:rsidR="00E214FC" w:rsidRPr="00F55069">
        <w:t>темпы роста средне</w:t>
      </w:r>
      <w:r w:rsidR="003E0618" w:rsidRPr="00F55069">
        <w:t>й за</w:t>
      </w:r>
      <w:r w:rsidR="00E214FC" w:rsidRPr="00F55069">
        <w:t xml:space="preserve">работной платы </w:t>
      </w:r>
      <w:r w:rsidR="003E0618" w:rsidRPr="00F55069">
        <w:t>в Махнёвском</w:t>
      </w:r>
      <w:r w:rsidR="00E214FC" w:rsidRPr="00F55069">
        <w:t xml:space="preserve"> </w:t>
      </w:r>
      <w:r w:rsidR="008A38D9" w:rsidRPr="00F55069">
        <w:t>муниципальном образовани</w:t>
      </w:r>
      <w:r w:rsidR="003E0618" w:rsidRPr="00F55069">
        <w:t>и:</w:t>
      </w:r>
    </w:p>
    <w:p w:rsidR="000148F9" w:rsidRPr="00F55069" w:rsidRDefault="003E0618" w:rsidP="000148F9">
      <w:pPr>
        <w:ind w:firstLine="540"/>
        <w:jc w:val="both"/>
      </w:pPr>
      <w:r w:rsidRPr="00F55069">
        <w:t>-для педагогических работников образовательных учреждений</w:t>
      </w:r>
      <w:r w:rsidR="000148F9">
        <w:t xml:space="preserve"> (средняя </w:t>
      </w:r>
      <w:proofErr w:type="spellStart"/>
      <w:r w:rsidR="000148F9">
        <w:t>з</w:t>
      </w:r>
      <w:proofErr w:type="spellEnd"/>
      <w:r w:rsidR="000148F9">
        <w:t>/плата по экономике в Свердловской области)</w:t>
      </w:r>
    </w:p>
    <w:p w:rsidR="000D7FB5" w:rsidRDefault="000D7FB5" w:rsidP="000D7FB5">
      <w:pPr>
        <w:ind w:firstLine="540"/>
        <w:jc w:val="both"/>
      </w:pPr>
      <w:r w:rsidRPr="00F55069">
        <w:t>201</w:t>
      </w:r>
      <w:r w:rsidR="00B57E7A">
        <w:t>7</w:t>
      </w:r>
      <w:r w:rsidRPr="00F55069">
        <w:t xml:space="preserve"> год – 3</w:t>
      </w:r>
      <w:r w:rsidR="000148F9">
        <w:t>0</w:t>
      </w:r>
      <w:r w:rsidR="00410611">
        <w:t>105,0</w:t>
      </w:r>
      <w:r w:rsidRPr="00F55069">
        <w:t xml:space="preserve"> рубл</w:t>
      </w:r>
      <w:r w:rsidR="00410611">
        <w:t>ей</w:t>
      </w:r>
      <w:r w:rsidRPr="00F55069">
        <w:t xml:space="preserve"> в месяц;</w:t>
      </w:r>
    </w:p>
    <w:p w:rsidR="000148F9" w:rsidRDefault="000D7FB5" w:rsidP="000148F9">
      <w:pPr>
        <w:ind w:firstLine="540"/>
        <w:jc w:val="both"/>
      </w:pPr>
      <w:r>
        <w:t>201</w:t>
      </w:r>
      <w:r w:rsidR="00B57E7A">
        <w:t>8</w:t>
      </w:r>
      <w:r>
        <w:t xml:space="preserve"> год</w:t>
      </w:r>
      <w:r w:rsidR="000148F9">
        <w:t xml:space="preserve">  </w:t>
      </w:r>
      <w:r>
        <w:t>-</w:t>
      </w:r>
      <w:r w:rsidR="000148F9">
        <w:t xml:space="preserve"> 30</w:t>
      </w:r>
      <w:r w:rsidR="00410611">
        <w:t>624,0</w:t>
      </w:r>
      <w:r w:rsidR="000148F9" w:rsidRPr="000148F9">
        <w:t xml:space="preserve"> </w:t>
      </w:r>
      <w:r w:rsidR="000148F9" w:rsidRPr="00F55069">
        <w:t>рубл</w:t>
      </w:r>
      <w:r w:rsidR="00410611">
        <w:t>я</w:t>
      </w:r>
      <w:r w:rsidR="000148F9" w:rsidRPr="00F55069">
        <w:t xml:space="preserve"> в месяц;</w:t>
      </w:r>
    </w:p>
    <w:p w:rsidR="000148F9" w:rsidRDefault="003E0618" w:rsidP="003E0618">
      <w:pPr>
        <w:ind w:firstLine="540"/>
        <w:jc w:val="both"/>
      </w:pPr>
      <w:r w:rsidRPr="00F55069">
        <w:t>-для педагогических работников дошкольных образовательных учреждений</w:t>
      </w:r>
      <w:r w:rsidR="000148F9">
        <w:t xml:space="preserve"> </w:t>
      </w:r>
    </w:p>
    <w:p w:rsidR="00B57E7A" w:rsidRDefault="00B57E7A" w:rsidP="00B57E7A">
      <w:pPr>
        <w:ind w:firstLine="540"/>
        <w:jc w:val="both"/>
      </w:pPr>
      <w:r w:rsidRPr="00F55069">
        <w:t>201</w:t>
      </w:r>
      <w:r>
        <w:t>7</w:t>
      </w:r>
      <w:r w:rsidRPr="00F55069">
        <w:t xml:space="preserve"> год – </w:t>
      </w:r>
      <w:r>
        <w:t>2</w:t>
      </w:r>
      <w:r w:rsidR="00410611">
        <w:t xml:space="preserve">8995,0 </w:t>
      </w:r>
      <w:r w:rsidRPr="00F55069">
        <w:t>рубл</w:t>
      </w:r>
      <w:r w:rsidR="00410611">
        <w:t>ей</w:t>
      </w:r>
      <w:r w:rsidRPr="00F55069">
        <w:t xml:space="preserve"> в месяц;</w:t>
      </w:r>
    </w:p>
    <w:p w:rsidR="00B57E7A" w:rsidRDefault="00B57E7A" w:rsidP="00B57E7A">
      <w:pPr>
        <w:ind w:firstLine="540"/>
        <w:jc w:val="both"/>
      </w:pPr>
      <w:r>
        <w:t xml:space="preserve">2018 год  - </w:t>
      </w:r>
      <w:r w:rsidR="00410611">
        <w:t>31431</w:t>
      </w:r>
      <w:r>
        <w:t>,0</w:t>
      </w:r>
      <w:r w:rsidRPr="000148F9">
        <w:t xml:space="preserve"> </w:t>
      </w:r>
      <w:r w:rsidRPr="00F55069">
        <w:t>рубл</w:t>
      </w:r>
      <w:r w:rsidR="00410611">
        <w:t>ь</w:t>
      </w:r>
      <w:r w:rsidRPr="00F55069">
        <w:t xml:space="preserve"> в месяц;</w:t>
      </w:r>
    </w:p>
    <w:p w:rsidR="000148F9" w:rsidRPr="00F55069" w:rsidRDefault="000D7FB5" w:rsidP="000148F9">
      <w:pPr>
        <w:ind w:firstLine="540"/>
        <w:jc w:val="both"/>
      </w:pPr>
      <w:r w:rsidRPr="00F55069">
        <w:t>-для педагогических работников</w:t>
      </w:r>
      <w:r>
        <w:t xml:space="preserve">, реализующих программы дополнительного </w:t>
      </w:r>
      <w:r w:rsidRPr="00F55069">
        <w:t xml:space="preserve"> образова</w:t>
      </w:r>
      <w:r>
        <w:t>ния</w:t>
      </w:r>
      <w:r w:rsidR="000148F9">
        <w:t xml:space="preserve"> (</w:t>
      </w:r>
      <w:r w:rsidR="00410611">
        <w:t>2017 год -95</w:t>
      </w:r>
      <w:r w:rsidR="000148F9">
        <w:t>%</w:t>
      </w:r>
      <w:r w:rsidR="00410611">
        <w:t>, 2018 год-100%</w:t>
      </w:r>
      <w:r w:rsidR="000148F9">
        <w:t xml:space="preserve"> от средней </w:t>
      </w:r>
      <w:proofErr w:type="spellStart"/>
      <w:r w:rsidR="000148F9">
        <w:t>з</w:t>
      </w:r>
      <w:proofErr w:type="spellEnd"/>
      <w:r w:rsidR="000148F9">
        <w:t>/платы по экономике в Свердловской области)</w:t>
      </w:r>
    </w:p>
    <w:p w:rsidR="00B57E7A" w:rsidRDefault="00B57E7A" w:rsidP="00B57E7A">
      <w:pPr>
        <w:ind w:firstLine="540"/>
        <w:jc w:val="both"/>
      </w:pPr>
      <w:r w:rsidRPr="00F55069">
        <w:t>201</w:t>
      </w:r>
      <w:r>
        <w:t>7</w:t>
      </w:r>
      <w:r w:rsidRPr="00F55069">
        <w:t xml:space="preserve"> год – 3</w:t>
      </w:r>
      <w:r w:rsidR="00410611">
        <w:t>1464,2</w:t>
      </w:r>
      <w:r w:rsidRPr="00F55069">
        <w:t xml:space="preserve"> рубл</w:t>
      </w:r>
      <w:r>
        <w:t>я</w:t>
      </w:r>
      <w:r w:rsidRPr="00F55069">
        <w:t xml:space="preserve"> в месяц;</w:t>
      </w:r>
    </w:p>
    <w:p w:rsidR="00B57E7A" w:rsidRDefault="00B57E7A" w:rsidP="00B57E7A">
      <w:pPr>
        <w:ind w:firstLine="540"/>
        <w:jc w:val="both"/>
      </w:pPr>
      <w:r>
        <w:t xml:space="preserve">2018 год  - </w:t>
      </w:r>
      <w:r w:rsidR="00410611">
        <w:t>33120</w:t>
      </w:r>
      <w:r>
        <w:t>,</w:t>
      </w:r>
      <w:r w:rsidR="00410611">
        <w:t>2</w:t>
      </w:r>
      <w:r w:rsidRPr="000148F9">
        <w:t xml:space="preserve"> </w:t>
      </w:r>
      <w:r w:rsidRPr="00F55069">
        <w:t>рублей в месяц;</w:t>
      </w:r>
    </w:p>
    <w:p w:rsidR="003E0618" w:rsidRPr="00F55069" w:rsidRDefault="00F55069" w:rsidP="003E0618">
      <w:pPr>
        <w:ind w:firstLine="540"/>
        <w:jc w:val="both"/>
      </w:pPr>
      <w:r w:rsidRPr="00F55069">
        <w:t>-для работников учреждений культуры</w:t>
      </w:r>
      <w:r w:rsidR="000148F9">
        <w:t xml:space="preserve"> (</w:t>
      </w:r>
      <w:proofErr w:type="gramStart"/>
      <w:r w:rsidR="000148F9">
        <w:t>согласно</w:t>
      </w:r>
      <w:proofErr w:type="gramEnd"/>
      <w:r w:rsidR="000148F9">
        <w:t xml:space="preserve"> дорожной карты)</w:t>
      </w:r>
    </w:p>
    <w:p w:rsidR="00B57E7A" w:rsidRDefault="00B57E7A" w:rsidP="00B57E7A">
      <w:pPr>
        <w:ind w:firstLine="540"/>
        <w:jc w:val="both"/>
      </w:pPr>
      <w:r w:rsidRPr="00F55069">
        <w:t>201</w:t>
      </w:r>
      <w:r>
        <w:t>7</w:t>
      </w:r>
      <w:r w:rsidR="007A69CE">
        <w:t xml:space="preserve"> год – 28543,</w:t>
      </w:r>
      <w:r>
        <w:t>0</w:t>
      </w:r>
      <w:r w:rsidRPr="00F55069">
        <w:t xml:space="preserve"> рубл</w:t>
      </w:r>
      <w:r>
        <w:t>я</w:t>
      </w:r>
      <w:r w:rsidRPr="00F55069">
        <w:t xml:space="preserve"> в месяц;</w:t>
      </w:r>
    </w:p>
    <w:p w:rsidR="00B57E7A" w:rsidRDefault="00B57E7A" w:rsidP="00B57E7A">
      <w:pPr>
        <w:ind w:firstLine="540"/>
        <w:jc w:val="both"/>
      </w:pPr>
      <w:r>
        <w:t xml:space="preserve">2018 год  - </w:t>
      </w:r>
      <w:r w:rsidR="007A69CE">
        <w:t>28971</w:t>
      </w:r>
      <w:r>
        <w:t>,0</w:t>
      </w:r>
      <w:r w:rsidRPr="000148F9">
        <w:t xml:space="preserve"> </w:t>
      </w:r>
      <w:r w:rsidR="00410611">
        <w:t>рубль</w:t>
      </w:r>
      <w:r w:rsidRPr="00F55069">
        <w:t xml:space="preserve"> в месяц;</w:t>
      </w:r>
    </w:p>
    <w:p w:rsidR="00A21950" w:rsidRPr="00462921" w:rsidRDefault="00B57E7A" w:rsidP="003E0618">
      <w:pPr>
        <w:ind w:firstLine="540"/>
        <w:jc w:val="both"/>
      </w:pPr>
      <w:r>
        <w:t>5</w:t>
      </w:r>
      <w:r w:rsidR="00D721D1" w:rsidRPr="00462921">
        <w:t xml:space="preserve">) </w:t>
      </w:r>
      <w:r w:rsidR="00E214FC" w:rsidRPr="00462921">
        <w:t xml:space="preserve">Постепенное </w:t>
      </w:r>
      <w:r w:rsidR="008A38D9" w:rsidRPr="00462921">
        <w:t>увеличе</w:t>
      </w:r>
      <w:r w:rsidR="00E214FC" w:rsidRPr="00462921">
        <w:t xml:space="preserve">ние потребительского спроса населения будет способствовать увеличению объемов оборота розничной торговли, оборота общественного питания и объема платных услуг населению. </w:t>
      </w:r>
    </w:p>
    <w:p w:rsidR="00533F76" w:rsidRPr="00462921" w:rsidRDefault="00B57E7A" w:rsidP="00D721D1">
      <w:pPr>
        <w:ind w:firstLine="567"/>
        <w:jc w:val="both"/>
      </w:pPr>
      <w:r>
        <w:t>6</w:t>
      </w:r>
      <w:r w:rsidR="00D721D1" w:rsidRPr="00462921">
        <w:t>) в области культуры планируется</w:t>
      </w:r>
      <w:r w:rsidR="00533F76" w:rsidRPr="00462921">
        <w:t>:</w:t>
      </w:r>
    </w:p>
    <w:p w:rsidR="00692BC9" w:rsidRDefault="00533F76" w:rsidP="00D721D1">
      <w:pPr>
        <w:ind w:firstLine="567"/>
        <w:jc w:val="both"/>
      </w:pPr>
      <w:r w:rsidRPr="00462921">
        <w:t>-</w:t>
      </w:r>
      <w:r w:rsidR="00D721D1" w:rsidRPr="00462921">
        <w:t xml:space="preserve"> информатизация </w:t>
      </w:r>
      <w:r w:rsidR="00692BC9">
        <w:t xml:space="preserve">сельских </w:t>
      </w:r>
      <w:r w:rsidR="00D721D1" w:rsidRPr="00462921">
        <w:t>библиотек</w:t>
      </w:r>
      <w:r w:rsidR="00692BC9">
        <w:t>;</w:t>
      </w:r>
    </w:p>
    <w:p w:rsidR="00EC6228" w:rsidRDefault="00D721D1" w:rsidP="00D721D1">
      <w:pPr>
        <w:ind w:firstLine="567"/>
        <w:jc w:val="both"/>
      </w:pPr>
      <w:r w:rsidRPr="00462921">
        <w:t xml:space="preserve"> </w:t>
      </w:r>
      <w:r w:rsidR="00A21950" w:rsidRPr="00462921">
        <w:t xml:space="preserve">-ремонт </w:t>
      </w:r>
      <w:r w:rsidR="00692BC9">
        <w:t xml:space="preserve">муниципальных казённых </w:t>
      </w:r>
      <w:r w:rsidR="00A21950" w:rsidRPr="00462921">
        <w:t xml:space="preserve">учреждений культуры </w:t>
      </w:r>
    </w:p>
    <w:p w:rsidR="00533F76" w:rsidRPr="00462921" w:rsidRDefault="00B57E7A" w:rsidP="00D721D1">
      <w:pPr>
        <w:ind w:firstLine="567"/>
        <w:jc w:val="both"/>
      </w:pPr>
      <w:r>
        <w:t>7</w:t>
      </w:r>
      <w:r w:rsidR="00533F76" w:rsidRPr="00462921">
        <w:t>) в сфере ЖКХ</w:t>
      </w:r>
    </w:p>
    <w:p w:rsidR="004F0910" w:rsidRDefault="00585AEB" w:rsidP="00585AEB">
      <w:pPr>
        <w:contextualSpacing/>
        <w:jc w:val="both"/>
      </w:pPr>
      <w:r>
        <w:t>В</w:t>
      </w:r>
      <w:r w:rsidRPr="00973366">
        <w:t xml:space="preserve"> </w:t>
      </w:r>
      <w:r w:rsidRPr="00A50FD6">
        <w:t>201</w:t>
      </w:r>
      <w:r w:rsidR="00B57E7A">
        <w:t>7</w:t>
      </w:r>
      <w:r w:rsidRPr="00A50FD6">
        <w:t>-20</w:t>
      </w:r>
      <w:r w:rsidR="00B57E7A">
        <w:t>20</w:t>
      </w:r>
      <w:r w:rsidRPr="00A50FD6">
        <w:t xml:space="preserve"> годы планируется</w:t>
      </w:r>
      <w:r w:rsidR="004F0910">
        <w:t>:</w:t>
      </w:r>
    </w:p>
    <w:p w:rsidR="001D0ED3" w:rsidRDefault="001D0ED3" w:rsidP="00585AEB">
      <w:pPr>
        <w:contextualSpacing/>
        <w:jc w:val="both"/>
        <w:rPr>
          <w:iCs/>
        </w:rPr>
      </w:pPr>
      <w:r>
        <w:rPr>
          <w:iCs/>
        </w:rPr>
        <w:t xml:space="preserve">- </w:t>
      </w:r>
      <w:r w:rsidR="00585AEB" w:rsidRPr="003B3509">
        <w:rPr>
          <w:iCs/>
        </w:rPr>
        <w:t xml:space="preserve">строительство газопровода среднего и низкого давления </w:t>
      </w:r>
      <w:proofErr w:type="gramStart"/>
      <w:r w:rsidR="00585AEB" w:rsidRPr="003B3509">
        <w:rPr>
          <w:iCs/>
        </w:rPr>
        <w:t>в</w:t>
      </w:r>
      <w:proofErr w:type="gramEnd"/>
      <w:r w:rsidR="00585AEB" w:rsidRPr="003B3509">
        <w:rPr>
          <w:iCs/>
        </w:rPr>
        <w:t xml:space="preserve"> с. </w:t>
      </w:r>
      <w:r>
        <w:rPr>
          <w:iCs/>
        </w:rPr>
        <w:t>Мугай</w:t>
      </w:r>
      <w:r w:rsidR="00585AEB">
        <w:rPr>
          <w:iCs/>
        </w:rPr>
        <w:t>.</w:t>
      </w:r>
      <w:r w:rsidR="00585AEB" w:rsidRPr="003B3509">
        <w:rPr>
          <w:iCs/>
        </w:rPr>
        <w:t xml:space="preserve"> </w:t>
      </w:r>
    </w:p>
    <w:p w:rsidR="00410611" w:rsidRDefault="00410611" w:rsidP="00585AEB">
      <w:pPr>
        <w:contextualSpacing/>
        <w:jc w:val="both"/>
        <w:rPr>
          <w:iCs/>
        </w:rPr>
      </w:pPr>
      <w:r>
        <w:rPr>
          <w:iCs/>
        </w:rPr>
        <w:t>-строительство детских площадок по месту жительства;</w:t>
      </w:r>
    </w:p>
    <w:p w:rsidR="004F0910" w:rsidRDefault="004F0910" w:rsidP="00585AEB">
      <w:pPr>
        <w:contextualSpacing/>
        <w:jc w:val="both"/>
        <w:rPr>
          <w:iCs/>
        </w:rPr>
      </w:pPr>
      <w:r>
        <w:rPr>
          <w:iCs/>
        </w:rPr>
        <w:t>- реконструкция и модернизация систем теплоснабжения</w:t>
      </w:r>
      <w:r w:rsidR="005823EE">
        <w:rPr>
          <w:iCs/>
        </w:rPr>
        <w:t>;</w:t>
      </w:r>
    </w:p>
    <w:p w:rsidR="005823EE" w:rsidRDefault="005823EE" w:rsidP="00B57E7A">
      <w:pPr>
        <w:contextualSpacing/>
        <w:jc w:val="both"/>
        <w:rPr>
          <w:iCs/>
        </w:rPr>
      </w:pPr>
      <w:r>
        <w:rPr>
          <w:iCs/>
        </w:rPr>
        <w:t>- капитальный ремонт муниципального жилого фонда</w:t>
      </w:r>
      <w:r w:rsidR="00656164">
        <w:rPr>
          <w:iCs/>
        </w:rPr>
        <w:t>.</w:t>
      </w:r>
    </w:p>
    <w:p w:rsidR="00585AEB" w:rsidRPr="00585AEB" w:rsidRDefault="00B57E7A" w:rsidP="00B57E7A">
      <w:pPr>
        <w:pStyle w:val="p1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t>8</w:t>
      </w:r>
      <w:r w:rsidR="00D721D1" w:rsidRPr="00585AEB">
        <w:t xml:space="preserve">) </w:t>
      </w:r>
      <w:r w:rsidR="00585AEB" w:rsidRPr="00585AEB">
        <w:rPr>
          <w:color w:val="000000"/>
        </w:rPr>
        <w:t>Эффективность использования средств бюджета муниципального образования будет определяться:</w:t>
      </w:r>
    </w:p>
    <w:p w:rsidR="00585AEB" w:rsidRPr="00585AEB" w:rsidRDefault="00585AEB" w:rsidP="00585AEB">
      <w:pPr>
        <w:pStyle w:val="p10"/>
        <w:shd w:val="clear" w:color="auto" w:fill="FFFFFF"/>
        <w:spacing w:after="200" w:afterAutospacing="0"/>
        <w:contextualSpacing/>
        <w:jc w:val="both"/>
        <w:rPr>
          <w:color w:val="000000"/>
        </w:rPr>
      </w:pPr>
      <w:r w:rsidRPr="00585AEB">
        <w:rPr>
          <w:color w:val="000000"/>
        </w:rPr>
        <w:t>- продолжением работы по оптимизации расходной части бюджета;</w:t>
      </w:r>
    </w:p>
    <w:p w:rsidR="00585AEB" w:rsidRPr="00585AEB" w:rsidRDefault="00585AEB" w:rsidP="00585AEB">
      <w:pPr>
        <w:pStyle w:val="p10"/>
        <w:shd w:val="clear" w:color="auto" w:fill="FFFFFF"/>
        <w:spacing w:after="200" w:afterAutospacing="0"/>
        <w:contextualSpacing/>
        <w:jc w:val="both"/>
        <w:rPr>
          <w:color w:val="000000"/>
        </w:rPr>
      </w:pPr>
      <w:r w:rsidRPr="00585AEB">
        <w:rPr>
          <w:color w:val="000000"/>
        </w:rPr>
        <w:t>- сокращением неэффективных муниципальных расходов в рамках компетенции местных органов самоуправления;</w:t>
      </w:r>
    </w:p>
    <w:p w:rsidR="00585AEB" w:rsidRPr="00585AEB" w:rsidRDefault="00585AEB" w:rsidP="00585AEB">
      <w:pPr>
        <w:pStyle w:val="p10"/>
        <w:shd w:val="clear" w:color="auto" w:fill="FFFFFF"/>
        <w:spacing w:after="200" w:afterAutospacing="0"/>
        <w:contextualSpacing/>
        <w:jc w:val="both"/>
        <w:rPr>
          <w:color w:val="000000"/>
        </w:rPr>
      </w:pPr>
      <w:r w:rsidRPr="00585AEB">
        <w:rPr>
          <w:color w:val="000000"/>
        </w:rPr>
        <w:t>- проведением сдержанной инвестиционной политики и недопущением кредиторской задолженности по принятым обязательствам.</w:t>
      </w:r>
    </w:p>
    <w:p w:rsidR="00585AEB" w:rsidRPr="00585AEB" w:rsidRDefault="00585AEB" w:rsidP="00585AEB">
      <w:pPr>
        <w:pStyle w:val="p4"/>
        <w:shd w:val="clear" w:color="auto" w:fill="FFFFFF"/>
        <w:jc w:val="both"/>
        <w:rPr>
          <w:i/>
          <w:color w:val="000000"/>
        </w:rPr>
      </w:pPr>
      <w:r w:rsidRPr="00585AEB">
        <w:rPr>
          <w:i/>
          <w:color w:val="000000"/>
        </w:rPr>
        <w:t xml:space="preserve"> Приоритетные направления инвестиционной политики</w:t>
      </w:r>
      <w:r>
        <w:rPr>
          <w:i/>
          <w:color w:val="000000"/>
        </w:rPr>
        <w:t xml:space="preserve"> станут</w:t>
      </w:r>
      <w:r w:rsidRPr="00585AEB">
        <w:rPr>
          <w:i/>
          <w:color w:val="000000"/>
        </w:rPr>
        <w:t>:</w:t>
      </w:r>
    </w:p>
    <w:p w:rsidR="00E00F7E" w:rsidRDefault="00230862" w:rsidP="00230862">
      <w:pPr>
        <w:pStyle w:val="14pt125"/>
        <w:rPr>
          <w:rStyle w:val="s4"/>
        </w:rPr>
      </w:pPr>
      <w:r w:rsidRPr="00230862">
        <w:rPr>
          <w:rStyle w:val="s4"/>
        </w:rPr>
        <w:t>1.</w:t>
      </w:r>
      <w:r w:rsidR="00A23FBB">
        <w:rPr>
          <w:rStyle w:val="s4"/>
        </w:rPr>
        <w:t xml:space="preserve"> </w:t>
      </w:r>
      <w:r w:rsidR="00117911">
        <w:rPr>
          <w:rStyle w:val="s4"/>
        </w:rPr>
        <w:t>р</w:t>
      </w:r>
      <w:r w:rsidR="00C2071C">
        <w:rPr>
          <w:rStyle w:val="s4"/>
        </w:rPr>
        <w:t>еконструкция и модернизация объектов коммунальной инфраструктуры</w:t>
      </w:r>
      <w:r w:rsidR="00B11C69">
        <w:rPr>
          <w:rStyle w:val="s4"/>
        </w:rPr>
        <w:t>;</w:t>
      </w:r>
    </w:p>
    <w:p w:rsidR="00B11C69" w:rsidRDefault="00B11C69" w:rsidP="00230862">
      <w:pPr>
        <w:pStyle w:val="14pt125"/>
        <w:rPr>
          <w:rStyle w:val="s4"/>
        </w:rPr>
      </w:pPr>
      <w:r>
        <w:rPr>
          <w:rStyle w:val="s4"/>
        </w:rPr>
        <w:t xml:space="preserve">2. </w:t>
      </w:r>
      <w:r w:rsidR="00117911">
        <w:rPr>
          <w:rStyle w:val="s4"/>
        </w:rPr>
        <w:t>п</w:t>
      </w:r>
      <w:r>
        <w:rPr>
          <w:rStyle w:val="s4"/>
        </w:rPr>
        <w:t xml:space="preserve">роведение работ по капитальному ремонту </w:t>
      </w:r>
      <w:r w:rsidR="007C0604">
        <w:rPr>
          <w:rStyle w:val="s4"/>
        </w:rPr>
        <w:t>муниципального жилищного фонда с высоким процентом износа;</w:t>
      </w:r>
    </w:p>
    <w:p w:rsidR="00117911" w:rsidRDefault="00117911" w:rsidP="00230862">
      <w:pPr>
        <w:pStyle w:val="14pt125"/>
        <w:rPr>
          <w:rStyle w:val="s4"/>
        </w:rPr>
      </w:pPr>
      <w:r>
        <w:rPr>
          <w:rStyle w:val="s4"/>
        </w:rPr>
        <w:t>3. строите</w:t>
      </w:r>
      <w:r w:rsidR="00401183">
        <w:rPr>
          <w:rStyle w:val="s4"/>
        </w:rPr>
        <w:t>льство полигонов твёрдых бытовых отходов;</w:t>
      </w:r>
    </w:p>
    <w:p w:rsidR="00DA0028" w:rsidRDefault="00DA0028" w:rsidP="00230862">
      <w:pPr>
        <w:pStyle w:val="14pt125"/>
        <w:rPr>
          <w:rStyle w:val="s4"/>
        </w:rPr>
      </w:pPr>
      <w:r>
        <w:rPr>
          <w:rStyle w:val="s4"/>
        </w:rPr>
        <w:t xml:space="preserve">4. ремонт </w:t>
      </w:r>
      <w:r w:rsidR="004D5040">
        <w:rPr>
          <w:rStyle w:val="s4"/>
        </w:rPr>
        <w:t>автомобильных</w:t>
      </w:r>
      <w:r w:rsidR="005475CF">
        <w:rPr>
          <w:rStyle w:val="s4"/>
        </w:rPr>
        <w:t xml:space="preserve"> дорог общего пользования</w:t>
      </w:r>
      <w:r w:rsidR="0006695F">
        <w:rPr>
          <w:rStyle w:val="s4"/>
        </w:rPr>
        <w:t xml:space="preserve"> местного значения;</w:t>
      </w:r>
    </w:p>
    <w:p w:rsidR="00585AEB" w:rsidRPr="00230862" w:rsidRDefault="00A57C31" w:rsidP="00230862">
      <w:pPr>
        <w:pStyle w:val="14pt125"/>
        <w:rPr>
          <w:rStyle w:val="s4"/>
        </w:rPr>
      </w:pPr>
      <w:r>
        <w:rPr>
          <w:rStyle w:val="s4"/>
        </w:rPr>
        <w:t>5</w:t>
      </w:r>
      <w:r w:rsidR="00E00F7E">
        <w:rPr>
          <w:rStyle w:val="s4"/>
        </w:rPr>
        <w:t xml:space="preserve">. </w:t>
      </w:r>
      <w:r>
        <w:rPr>
          <w:rStyle w:val="s4"/>
        </w:rPr>
        <w:t>и</w:t>
      </w:r>
      <w:r w:rsidR="00C676F7">
        <w:rPr>
          <w:rStyle w:val="s4"/>
        </w:rPr>
        <w:t>нженерное обустройство земельных участков</w:t>
      </w:r>
      <w:r w:rsidR="00864188">
        <w:rPr>
          <w:rStyle w:val="s4"/>
        </w:rPr>
        <w:t xml:space="preserve"> под жилищное строительство</w:t>
      </w:r>
      <w:r>
        <w:rPr>
          <w:rStyle w:val="s4"/>
        </w:rPr>
        <w:t>;</w:t>
      </w:r>
      <w:r w:rsidR="00E00D12">
        <w:rPr>
          <w:rStyle w:val="s4"/>
        </w:rPr>
        <w:t xml:space="preserve"> </w:t>
      </w:r>
    </w:p>
    <w:p w:rsidR="00D721D1" w:rsidRDefault="00274E1C" w:rsidP="00230862">
      <w:pPr>
        <w:pStyle w:val="14pt125"/>
      </w:pPr>
      <w:r w:rsidRPr="007D2282">
        <w:t>Р</w:t>
      </w:r>
      <w:r w:rsidR="00D721D1" w:rsidRPr="007D2282">
        <w:t>еализация комплекса мероприятий</w:t>
      </w:r>
      <w:r w:rsidR="005B143D" w:rsidRPr="007D2282">
        <w:t xml:space="preserve"> по программе социально-экономического развития Махнёвского муниципального образования на 20</w:t>
      </w:r>
      <w:r w:rsidR="00585AEB" w:rsidRPr="007D2282">
        <w:t>14-</w:t>
      </w:r>
      <w:r w:rsidR="005B143D" w:rsidRPr="007D2282">
        <w:t>20</w:t>
      </w:r>
      <w:r w:rsidR="00585AEB" w:rsidRPr="007D2282">
        <w:t>20</w:t>
      </w:r>
      <w:r w:rsidR="005B143D" w:rsidRPr="007D2282">
        <w:t xml:space="preserve"> годы</w:t>
      </w:r>
      <w:r w:rsidR="00D721D1" w:rsidRPr="007D2282">
        <w:t xml:space="preserve">, направленных на </w:t>
      </w:r>
      <w:r w:rsidR="00D721D1" w:rsidRPr="007D2282">
        <w:lastRenderedPageBreak/>
        <w:t xml:space="preserve">эффективное управление социально-экономическим развитием Махнёвского </w:t>
      </w:r>
      <w:r w:rsidR="003E0618" w:rsidRPr="007D2282">
        <w:t>муниципального образования</w:t>
      </w:r>
      <w:r w:rsidR="00D721D1" w:rsidRPr="007D2282">
        <w:t xml:space="preserve">, позволят в среднесрочной перспективе повысить качество жизни населения Махнёвского </w:t>
      </w:r>
      <w:r w:rsidR="003E0618" w:rsidRPr="007D2282">
        <w:t>муниципального образования</w:t>
      </w:r>
      <w:r w:rsidR="00D721D1" w:rsidRPr="007D2282">
        <w:t xml:space="preserve">  и улучшить хозяйственный климат в муниципальном образовании. </w:t>
      </w:r>
    </w:p>
    <w:p w:rsidR="00230862" w:rsidRPr="00230862" w:rsidRDefault="00230862" w:rsidP="00230862">
      <w:pPr>
        <w:pStyle w:val="14pt125"/>
      </w:pPr>
    </w:p>
    <w:sectPr w:rsidR="00230862" w:rsidRPr="00230862" w:rsidSect="00ED66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66E"/>
    <w:multiLevelType w:val="hybridMultilevel"/>
    <w:tmpl w:val="62F4A5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A1B8C"/>
    <w:multiLevelType w:val="hybridMultilevel"/>
    <w:tmpl w:val="19C63B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4862C63"/>
    <w:multiLevelType w:val="singleLevel"/>
    <w:tmpl w:val="27F40058"/>
    <w:lvl w:ilvl="0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">
    <w:nsid w:val="084F7EAF"/>
    <w:multiLevelType w:val="multilevel"/>
    <w:tmpl w:val="BD1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5D95"/>
    <w:multiLevelType w:val="hybridMultilevel"/>
    <w:tmpl w:val="984A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317B"/>
    <w:multiLevelType w:val="hybridMultilevel"/>
    <w:tmpl w:val="FAF411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C27FF3"/>
    <w:multiLevelType w:val="multilevel"/>
    <w:tmpl w:val="CA20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10F18"/>
    <w:multiLevelType w:val="multilevel"/>
    <w:tmpl w:val="927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604A9"/>
    <w:multiLevelType w:val="multilevel"/>
    <w:tmpl w:val="FFB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C5C30"/>
    <w:multiLevelType w:val="hybridMultilevel"/>
    <w:tmpl w:val="F670B4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36AA52">
      <w:start w:val="1"/>
      <w:numFmt w:val="bullet"/>
      <w:pStyle w:val="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D02013"/>
    <w:multiLevelType w:val="hybridMultilevel"/>
    <w:tmpl w:val="416886BE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>
    <w:nsid w:val="529F54AA"/>
    <w:multiLevelType w:val="multilevel"/>
    <w:tmpl w:val="78B6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4261B"/>
    <w:multiLevelType w:val="hybridMultilevel"/>
    <w:tmpl w:val="4020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B0BC1"/>
    <w:multiLevelType w:val="hybridMultilevel"/>
    <w:tmpl w:val="3656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E1E0C"/>
    <w:multiLevelType w:val="hybridMultilevel"/>
    <w:tmpl w:val="BC64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17329"/>
    <w:multiLevelType w:val="multilevel"/>
    <w:tmpl w:val="66D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64FBD"/>
    <w:multiLevelType w:val="hybridMultilevel"/>
    <w:tmpl w:val="9032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42D34"/>
    <w:multiLevelType w:val="hybridMultilevel"/>
    <w:tmpl w:val="CCFEE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84FA8"/>
    <w:multiLevelType w:val="multilevel"/>
    <w:tmpl w:val="522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0"/>
  </w:num>
  <w:num w:numId="5">
    <w:abstractNumId w:val="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8D4"/>
    <w:rsid w:val="000020BE"/>
    <w:rsid w:val="00011EFC"/>
    <w:rsid w:val="000128B0"/>
    <w:rsid w:val="000148F9"/>
    <w:rsid w:val="00034B54"/>
    <w:rsid w:val="0004291A"/>
    <w:rsid w:val="0006183C"/>
    <w:rsid w:val="0006695F"/>
    <w:rsid w:val="00072342"/>
    <w:rsid w:val="00074733"/>
    <w:rsid w:val="00083B48"/>
    <w:rsid w:val="000A2322"/>
    <w:rsid w:val="000A3D4D"/>
    <w:rsid w:val="000B4BA1"/>
    <w:rsid w:val="000C2B2E"/>
    <w:rsid w:val="000D3268"/>
    <w:rsid w:val="000D7FB5"/>
    <w:rsid w:val="000E4456"/>
    <w:rsid w:val="00102D77"/>
    <w:rsid w:val="001036DE"/>
    <w:rsid w:val="0010418D"/>
    <w:rsid w:val="001051FC"/>
    <w:rsid w:val="00112CD1"/>
    <w:rsid w:val="00117911"/>
    <w:rsid w:val="00127FD7"/>
    <w:rsid w:val="001327BD"/>
    <w:rsid w:val="00132BAE"/>
    <w:rsid w:val="00141DF5"/>
    <w:rsid w:val="00143026"/>
    <w:rsid w:val="00143F47"/>
    <w:rsid w:val="00155513"/>
    <w:rsid w:val="00156CEA"/>
    <w:rsid w:val="0015730A"/>
    <w:rsid w:val="0015768E"/>
    <w:rsid w:val="001603EB"/>
    <w:rsid w:val="00163A04"/>
    <w:rsid w:val="00164FC8"/>
    <w:rsid w:val="00165858"/>
    <w:rsid w:val="00173BE4"/>
    <w:rsid w:val="001845BF"/>
    <w:rsid w:val="0018494B"/>
    <w:rsid w:val="00184A58"/>
    <w:rsid w:val="00186F39"/>
    <w:rsid w:val="00195EC1"/>
    <w:rsid w:val="001965A2"/>
    <w:rsid w:val="001A33B2"/>
    <w:rsid w:val="001A3A04"/>
    <w:rsid w:val="001B0189"/>
    <w:rsid w:val="001B2C2F"/>
    <w:rsid w:val="001D0ACB"/>
    <w:rsid w:val="001D0ED3"/>
    <w:rsid w:val="001D4279"/>
    <w:rsid w:val="001D4C94"/>
    <w:rsid w:val="001D708F"/>
    <w:rsid w:val="001E4369"/>
    <w:rsid w:val="001E4DF0"/>
    <w:rsid w:val="001F0127"/>
    <w:rsid w:val="001F481A"/>
    <w:rsid w:val="00203FAA"/>
    <w:rsid w:val="00210420"/>
    <w:rsid w:val="00230862"/>
    <w:rsid w:val="00230BDA"/>
    <w:rsid w:val="00233851"/>
    <w:rsid w:val="00250E12"/>
    <w:rsid w:val="00262703"/>
    <w:rsid w:val="00262AE0"/>
    <w:rsid w:val="00264D2F"/>
    <w:rsid w:val="002661B4"/>
    <w:rsid w:val="00271158"/>
    <w:rsid w:val="00274E1C"/>
    <w:rsid w:val="00277D7B"/>
    <w:rsid w:val="0028474A"/>
    <w:rsid w:val="00285A02"/>
    <w:rsid w:val="0028647B"/>
    <w:rsid w:val="002A5099"/>
    <w:rsid w:val="002B692A"/>
    <w:rsid w:val="002F216E"/>
    <w:rsid w:val="002F3E8A"/>
    <w:rsid w:val="002F700B"/>
    <w:rsid w:val="002F705A"/>
    <w:rsid w:val="00300D26"/>
    <w:rsid w:val="00302CEE"/>
    <w:rsid w:val="00305012"/>
    <w:rsid w:val="00305323"/>
    <w:rsid w:val="00307757"/>
    <w:rsid w:val="00313FD9"/>
    <w:rsid w:val="00317D01"/>
    <w:rsid w:val="00320D12"/>
    <w:rsid w:val="00322F67"/>
    <w:rsid w:val="003307EC"/>
    <w:rsid w:val="003355A7"/>
    <w:rsid w:val="00336C3A"/>
    <w:rsid w:val="00344F6B"/>
    <w:rsid w:val="0035548D"/>
    <w:rsid w:val="00360552"/>
    <w:rsid w:val="00395034"/>
    <w:rsid w:val="003961CD"/>
    <w:rsid w:val="003B5BA8"/>
    <w:rsid w:val="003C162E"/>
    <w:rsid w:val="003C758B"/>
    <w:rsid w:val="003C769F"/>
    <w:rsid w:val="003C7EA4"/>
    <w:rsid w:val="003D149A"/>
    <w:rsid w:val="003E0618"/>
    <w:rsid w:val="003F0B48"/>
    <w:rsid w:val="003F202F"/>
    <w:rsid w:val="00400160"/>
    <w:rsid w:val="00401183"/>
    <w:rsid w:val="00410611"/>
    <w:rsid w:val="004158BE"/>
    <w:rsid w:val="00417C86"/>
    <w:rsid w:val="00427846"/>
    <w:rsid w:val="00442277"/>
    <w:rsid w:val="00443FBC"/>
    <w:rsid w:val="004444D2"/>
    <w:rsid w:val="004505E8"/>
    <w:rsid w:val="00462921"/>
    <w:rsid w:val="00466166"/>
    <w:rsid w:val="00470E79"/>
    <w:rsid w:val="0047199A"/>
    <w:rsid w:val="00473B4E"/>
    <w:rsid w:val="00482761"/>
    <w:rsid w:val="004927C6"/>
    <w:rsid w:val="00496F7F"/>
    <w:rsid w:val="004A777B"/>
    <w:rsid w:val="004B060D"/>
    <w:rsid w:val="004C0692"/>
    <w:rsid w:val="004C6739"/>
    <w:rsid w:val="004D13AB"/>
    <w:rsid w:val="004D5040"/>
    <w:rsid w:val="004D6787"/>
    <w:rsid w:val="004D68F4"/>
    <w:rsid w:val="004D70B9"/>
    <w:rsid w:val="004E19E4"/>
    <w:rsid w:val="004F0910"/>
    <w:rsid w:val="004F25DD"/>
    <w:rsid w:val="005070CC"/>
    <w:rsid w:val="0052020D"/>
    <w:rsid w:val="005221B2"/>
    <w:rsid w:val="005328F6"/>
    <w:rsid w:val="00533F76"/>
    <w:rsid w:val="00542517"/>
    <w:rsid w:val="005440C2"/>
    <w:rsid w:val="005475CF"/>
    <w:rsid w:val="00556DE1"/>
    <w:rsid w:val="0058209D"/>
    <w:rsid w:val="005823EE"/>
    <w:rsid w:val="00585AEB"/>
    <w:rsid w:val="00594BA0"/>
    <w:rsid w:val="005A18D4"/>
    <w:rsid w:val="005B143D"/>
    <w:rsid w:val="005B5D77"/>
    <w:rsid w:val="005D2E4C"/>
    <w:rsid w:val="005E23AA"/>
    <w:rsid w:val="005E3738"/>
    <w:rsid w:val="005E64DD"/>
    <w:rsid w:val="005E6652"/>
    <w:rsid w:val="005F6C22"/>
    <w:rsid w:val="005F7703"/>
    <w:rsid w:val="006075E6"/>
    <w:rsid w:val="006178B0"/>
    <w:rsid w:val="0062043A"/>
    <w:rsid w:val="00625B08"/>
    <w:rsid w:val="00627096"/>
    <w:rsid w:val="00634000"/>
    <w:rsid w:val="006522C1"/>
    <w:rsid w:val="00656164"/>
    <w:rsid w:val="00662B61"/>
    <w:rsid w:val="00666ECA"/>
    <w:rsid w:val="006721BF"/>
    <w:rsid w:val="006923B2"/>
    <w:rsid w:val="00692BC9"/>
    <w:rsid w:val="006A73C8"/>
    <w:rsid w:val="006C46CD"/>
    <w:rsid w:val="006C5803"/>
    <w:rsid w:val="006E245D"/>
    <w:rsid w:val="006E2EBE"/>
    <w:rsid w:val="007025F7"/>
    <w:rsid w:val="00715C1A"/>
    <w:rsid w:val="0071614C"/>
    <w:rsid w:val="00727B5C"/>
    <w:rsid w:val="00731256"/>
    <w:rsid w:val="00740100"/>
    <w:rsid w:val="00750E87"/>
    <w:rsid w:val="00752C20"/>
    <w:rsid w:val="007531C3"/>
    <w:rsid w:val="00766070"/>
    <w:rsid w:val="00774834"/>
    <w:rsid w:val="00781F4B"/>
    <w:rsid w:val="007879E1"/>
    <w:rsid w:val="007924AB"/>
    <w:rsid w:val="007936E8"/>
    <w:rsid w:val="00796301"/>
    <w:rsid w:val="007A2320"/>
    <w:rsid w:val="007A69CE"/>
    <w:rsid w:val="007B0A57"/>
    <w:rsid w:val="007B5931"/>
    <w:rsid w:val="007B6F0A"/>
    <w:rsid w:val="007C0604"/>
    <w:rsid w:val="007C0974"/>
    <w:rsid w:val="007C78A7"/>
    <w:rsid w:val="007D0995"/>
    <w:rsid w:val="007D2282"/>
    <w:rsid w:val="007D7705"/>
    <w:rsid w:val="007F24DD"/>
    <w:rsid w:val="007F3C3E"/>
    <w:rsid w:val="007F5927"/>
    <w:rsid w:val="0081587D"/>
    <w:rsid w:val="00821D39"/>
    <w:rsid w:val="0083006A"/>
    <w:rsid w:val="00840E40"/>
    <w:rsid w:val="00845C68"/>
    <w:rsid w:val="008465DD"/>
    <w:rsid w:val="00851B7B"/>
    <w:rsid w:val="00851F1E"/>
    <w:rsid w:val="008608A0"/>
    <w:rsid w:val="00862687"/>
    <w:rsid w:val="00864188"/>
    <w:rsid w:val="00871ECB"/>
    <w:rsid w:val="00871F7D"/>
    <w:rsid w:val="00873F94"/>
    <w:rsid w:val="00876FD9"/>
    <w:rsid w:val="00880CF1"/>
    <w:rsid w:val="008874A2"/>
    <w:rsid w:val="008A13B1"/>
    <w:rsid w:val="008A38D9"/>
    <w:rsid w:val="008B0F8F"/>
    <w:rsid w:val="008C1099"/>
    <w:rsid w:val="008F1AD5"/>
    <w:rsid w:val="008F76E1"/>
    <w:rsid w:val="009105D3"/>
    <w:rsid w:val="00914BC1"/>
    <w:rsid w:val="00921A78"/>
    <w:rsid w:val="009239B4"/>
    <w:rsid w:val="00923AF7"/>
    <w:rsid w:val="0094773B"/>
    <w:rsid w:val="0095122E"/>
    <w:rsid w:val="00962C8E"/>
    <w:rsid w:val="00963C2E"/>
    <w:rsid w:val="00965036"/>
    <w:rsid w:val="00976B8C"/>
    <w:rsid w:val="00987649"/>
    <w:rsid w:val="00987A7A"/>
    <w:rsid w:val="009929A8"/>
    <w:rsid w:val="009A042F"/>
    <w:rsid w:val="009A15E7"/>
    <w:rsid w:val="009A184F"/>
    <w:rsid w:val="009A38AB"/>
    <w:rsid w:val="009A59D7"/>
    <w:rsid w:val="009B3678"/>
    <w:rsid w:val="009C5878"/>
    <w:rsid w:val="009D1AAA"/>
    <w:rsid w:val="009E17C8"/>
    <w:rsid w:val="009E1820"/>
    <w:rsid w:val="009E234B"/>
    <w:rsid w:val="009E2383"/>
    <w:rsid w:val="009F1FBC"/>
    <w:rsid w:val="00A13485"/>
    <w:rsid w:val="00A14635"/>
    <w:rsid w:val="00A1594E"/>
    <w:rsid w:val="00A16E8D"/>
    <w:rsid w:val="00A21950"/>
    <w:rsid w:val="00A22C5A"/>
    <w:rsid w:val="00A23FBB"/>
    <w:rsid w:val="00A2401B"/>
    <w:rsid w:val="00A34C7F"/>
    <w:rsid w:val="00A5130C"/>
    <w:rsid w:val="00A57BD8"/>
    <w:rsid w:val="00A57C31"/>
    <w:rsid w:val="00A63D87"/>
    <w:rsid w:val="00A64FB8"/>
    <w:rsid w:val="00A65F3B"/>
    <w:rsid w:val="00A66E86"/>
    <w:rsid w:val="00A710E2"/>
    <w:rsid w:val="00A87FE4"/>
    <w:rsid w:val="00A93E4F"/>
    <w:rsid w:val="00AA19AE"/>
    <w:rsid w:val="00AA31E9"/>
    <w:rsid w:val="00AA67C2"/>
    <w:rsid w:val="00AB6558"/>
    <w:rsid w:val="00AB75B9"/>
    <w:rsid w:val="00AC7011"/>
    <w:rsid w:val="00AD2D14"/>
    <w:rsid w:val="00AD6606"/>
    <w:rsid w:val="00AD7814"/>
    <w:rsid w:val="00AE3B35"/>
    <w:rsid w:val="00AE41DF"/>
    <w:rsid w:val="00AE739C"/>
    <w:rsid w:val="00B041D7"/>
    <w:rsid w:val="00B06802"/>
    <w:rsid w:val="00B07434"/>
    <w:rsid w:val="00B1156D"/>
    <w:rsid w:val="00B11C69"/>
    <w:rsid w:val="00B13741"/>
    <w:rsid w:val="00B15A7F"/>
    <w:rsid w:val="00B1766F"/>
    <w:rsid w:val="00B20BA1"/>
    <w:rsid w:val="00B21670"/>
    <w:rsid w:val="00B24B25"/>
    <w:rsid w:val="00B40066"/>
    <w:rsid w:val="00B46881"/>
    <w:rsid w:val="00B520F3"/>
    <w:rsid w:val="00B57E7A"/>
    <w:rsid w:val="00B637C8"/>
    <w:rsid w:val="00B72D2A"/>
    <w:rsid w:val="00B73179"/>
    <w:rsid w:val="00B964A3"/>
    <w:rsid w:val="00B968A4"/>
    <w:rsid w:val="00BA2473"/>
    <w:rsid w:val="00BB0968"/>
    <w:rsid w:val="00BC4F78"/>
    <w:rsid w:val="00BD0B8D"/>
    <w:rsid w:val="00BD1715"/>
    <w:rsid w:val="00BE279E"/>
    <w:rsid w:val="00BE66AB"/>
    <w:rsid w:val="00BE69B3"/>
    <w:rsid w:val="00C04EE9"/>
    <w:rsid w:val="00C139A5"/>
    <w:rsid w:val="00C2071C"/>
    <w:rsid w:val="00C26CAD"/>
    <w:rsid w:val="00C509CD"/>
    <w:rsid w:val="00C53039"/>
    <w:rsid w:val="00C55BDC"/>
    <w:rsid w:val="00C6239E"/>
    <w:rsid w:val="00C668F4"/>
    <w:rsid w:val="00C676F7"/>
    <w:rsid w:val="00C85492"/>
    <w:rsid w:val="00C8660F"/>
    <w:rsid w:val="00C87141"/>
    <w:rsid w:val="00C95D5B"/>
    <w:rsid w:val="00CA1CD6"/>
    <w:rsid w:val="00CA208F"/>
    <w:rsid w:val="00CB47D2"/>
    <w:rsid w:val="00CB5692"/>
    <w:rsid w:val="00CC0428"/>
    <w:rsid w:val="00CD0114"/>
    <w:rsid w:val="00CD4812"/>
    <w:rsid w:val="00CD5455"/>
    <w:rsid w:val="00CD5F1B"/>
    <w:rsid w:val="00CE08D4"/>
    <w:rsid w:val="00CF365A"/>
    <w:rsid w:val="00CF3A29"/>
    <w:rsid w:val="00CF5396"/>
    <w:rsid w:val="00D068FD"/>
    <w:rsid w:val="00D107C6"/>
    <w:rsid w:val="00D26DD6"/>
    <w:rsid w:val="00D37717"/>
    <w:rsid w:val="00D52B1B"/>
    <w:rsid w:val="00D560AF"/>
    <w:rsid w:val="00D721D1"/>
    <w:rsid w:val="00D81D55"/>
    <w:rsid w:val="00D82146"/>
    <w:rsid w:val="00D87845"/>
    <w:rsid w:val="00D95382"/>
    <w:rsid w:val="00DA0028"/>
    <w:rsid w:val="00DB6A1F"/>
    <w:rsid w:val="00DC003D"/>
    <w:rsid w:val="00DC15B5"/>
    <w:rsid w:val="00DC339A"/>
    <w:rsid w:val="00DE10E1"/>
    <w:rsid w:val="00DF1784"/>
    <w:rsid w:val="00DF5253"/>
    <w:rsid w:val="00E00D12"/>
    <w:rsid w:val="00E00F7E"/>
    <w:rsid w:val="00E1574D"/>
    <w:rsid w:val="00E21268"/>
    <w:rsid w:val="00E214FC"/>
    <w:rsid w:val="00E5652E"/>
    <w:rsid w:val="00E8185E"/>
    <w:rsid w:val="00E81D2C"/>
    <w:rsid w:val="00E8554B"/>
    <w:rsid w:val="00EA025C"/>
    <w:rsid w:val="00EB2C89"/>
    <w:rsid w:val="00EB435A"/>
    <w:rsid w:val="00EB577E"/>
    <w:rsid w:val="00EB6454"/>
    <w:rsid w:val="00EC4501"/>
    <w:rsid w:val="00EC6228"/>
    <w:rsid w:val="00ED2E87"/>
    <w:rsid w:val="00ED3ABA"/>
    <w:rsid w:val="00ED62CE"/>
    <w:rsid w:val="00ED66B8"/>
    <w:rsid w:val="00EE010F"/>
    <w:rsid w:val="00EE40B4"/>
    <w:rsid w:val="00EF1931"/>
    <w:rsid w:val="00F06460"/>
    <w:rsid w:val="00F36B29"/>
    <w:rsid w:val="00F370AB"/>
    <w:rsid w:val="00F55069"/>
    <w:rsid w:val="00F576B5"/>
    <w:rsid w:val="00F63174"/>
    <w:rsid w:val="00F631BC"/>
    <w:rsid w:val="00F64714"/>
    <w:rsid w:val="00F6574F"/>
    <w:rsid w:val="00F7109F"/>
    <w:rsid w:val="00F724D9"/>
    <w:rsid w:val="00F73990"/>
    <w:rsid w:val="00F741C9"/>
    <w:rsid w:val="00F75342"/>
    <w:rsid w:val="00F80B84"/>
    <w:rsid w:val="00F81651"/>
    <w:rsid w:val="00F837E0"/>
    <w:rsid w:val="00F908EF"/>
    <w:rsid w:val="00F919DC"/>
    <w:rsid w:val="00F91AD9"/>
    <w:rsid w:val="00F95031"/>
    <w:rsid w:val="00F96979"/>
    <w:rsid w:val="00FA0641"/>
    <w:rsid w:val="00FA11DF"/>
    <w:rsid w:val="00FA3B07"/>
    <w:rsid w:val="00FB124E"/>
    <w:rsid w:val="00FB2478"/>
    <w:rsid w:val="00FB30B9"/>
    <w:rsid w:val="00FB4B65"/>
    <w:rsid w:val="00FB7325"/>
    <w:rsid w:val="00FD3AF2"/>
    <w:rsid w:val="00FD3B13"/>
    <w:rsid w:val="00FD401F"/>
    <w:rsid w:val="00FD4195"/>
    <w:rsid w:val="00FE092F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E08D4"/>
    <w:pPr>
      <w:keepNext/>
      <w:ind w:firstLine="709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E08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0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0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08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08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E08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E08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8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CE08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8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08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08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08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08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08D4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CE08D4"/>
    <w:pPr>
      <w:jc w:val="center"/>
    </w:pPr>
    <w:rPr>
      <w:b/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08D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31">
    <w:name w:val="Body Text Indent 3"/>
    <w:basedOn w:val="a"/>
    <w:link w:val="32"/>
    <w:rsid w:val="00CE0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0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CE08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08D4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CE08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CE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Основной текст 1"/>
    <w:basedOn w:val="a"/>
    <w:link w:val="a9"/>
    <w:rsid w:val="00CE08D4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C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semiHidden/>
    <w:rsid w:val="00CE08D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E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аголовок 2"/>
    <w:basedOn w:val="a"/>
    <w:next w:val="a"/>
    <w:rsid w:val="00CE08D4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Body Text 3"/>
    <w:basedOn w:val="a"/>
    <w:link w:val="34"/>
    <w:rsid w:val="00CE08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0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08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3"/>
    <w:autoRedefine/>
    <w:rsid w:val="00230862"/>
    <w:pPr>
      <w:autoSpaceDE w:val="0"/>
      <w:autoSpaceDN w:val="0"/>
      <w:ind w:firstLine="708"/>
      <w:jc w:val="both"/>
    </w:pPr>
    <w:rPr>
      <w:b w:val="0"/>
      <w:snapToGrid w:val="0"/>
      <w:kern w:val="0"/>
      <w:sz w:val="24"/>
      <w:szCs w:val="24"/>
    </w:rPr>
  </w:style>
  <w:style w:type="paragraph" w:styleId="ac">
    <w:name w:val="Balloon Text"/>
    <w:basedOn w:val="a"/>
    <w:link w:val="ad"/>
    <w:semiHidden/>
    <w:rsid w:val="00CE08D4"/>
    <w:rPr>
      <w:rFonts w:ascii="Tahoma" w:hAnsi="Tahoma" w:cs="Arial"/>
      <w:sz w:val="16"/>
      <w:szCs w:val="18"/>
    </w:rPr>
  </w:style>
  <w:style w:type="character" w:customStyle="1" w:styleId="ad">
    <w:name w:val="Текст выноски Знак"/>
    <w:basedOn w:val="a0"/>
    <w:link w:val="ac"/>
    <w:semiHidden/>
    <w:rsid w:val="00CE08D4"/>
    <w:rPr>
      <w:rFonts w:ascii="Tahoma" w:eastAsia="Times New Roman" w:hAnsi="Tahoma" w:cs="Arial"/>
      <w:sz w:val="16"/>
      <w:szCs w:val="18"/>
      <w:lang w:eastAsia="ru-RU"/>
    </w:rPr>
  </w:style>
  <w:style w:type="character" w:styleId="ae">
    <w:name w:val="Hyperlink"/>
    <w:basedOn w:val="a0"/>
    <w:rsid w:val="00CE08D4"/>
    <w:rPr>
      <w:color w:val="0000FF"/>
      <w:u w:val="single"/>
    </w:rPr>
  </w:style>
  <w:style w:type="paragraph" w:customStyle="1" w:styleId="ConsNormal">
    <w:name w:val="ConsNormal"/>
    <w:link w:val="ConsNormal0"/>
    <w:rsid w:val="00CE0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rsid w:val="00CE0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left">
    <w:name w:val="textleft"/>
    <w:basedOn w:val="a"/>
    <w:rsid w:val="00CE08D4"/>
    <w:pPr>
      <w:spacing w:before="100" w:beforeAutospacing="1" w:after="100" w:afterAutospacing="1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styleId="af">
    <w:name w:val="Normal (Web)"/>
    <w:basedOn w:val="a"/>
    <w:uiPriority w:val="99"/>
    <w:rsid w:val="00CE08D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xt1">
    <w:name w:val="txt1"/>
    <w:basedOn w:val="a0"/>
    <w:rsid w:val="00CE08D4"/>
    <w:rPr>
      <w:rFonts w:ascii="Verdana" w:hAnsi="Verdana" w:hint="default"/>
      <w:color w:val="000000"/>
      <w:sz w:val="18"/>
      <w:szCs w:val="18"/>
    </w:rPr>
  </w:style>
  <w:style w:type="paragraph" w:styleId="af0">
    <w:name w:val="Title"/>
    <w:basedOn w:val="a"/>
    <w:link w:val="af1"/>
    <w:qFormat/>
    <w:rsid w:val="00CE08D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CE08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Plain Text"/>
    <w:basedOn w:val="a"/>
    <w:link w:val="af3"/>
    <w:rsid w:val="00CE08D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CE08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0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CE08D4"/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rsid w:val="00CE08D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xl24">
    <w:name w:val="xl24"/>
    <w:basedOn w:val="a"/>
    <w:rsid w:val="00CE08D4"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25">
    <w:name w:val="Стиль2"/>
    <w:basedOn w:val="af2"/>
    <w:link w:val="26"/>
    <w:rsid w:val="00CE08D4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Знак1"/>
    <w:basedOn w:val="a"/>
    <w:rsid w:val="00CE0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Table_Footnote_last"/>
    <w:basedOn w:val="a"/>
    <w:link w:val="af5"/>
    <w:semiHidden/>
    <w:rsid w:val="00CE08D4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0"/>
    <w:link w:val="af4"/>
    <w:semiHidden/>
    <w:rsid w:val="00CE0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CE08D4"/>
    <w:rPr>
      <w:vertAlign w:val="superscript"/>
    </w:rPr>
  </w:style>
  <w:style w:type="paragraph" w:customStyle="1" w:styleId="210">
    <w:name w:val="Основной текст 21"/>
    <w:basedOn w:val="a"/>
    <w:rsid w:val="00CE08D4"/>
    <w:pPr>
      <w:spacing w:line="360" w:lineRule="auto"/>
      <w:ind w:firstLine="720"/>
      <w:jc w:val="both"/>
    </w:pPr>
    <w:rPr>
      <w:szCs w:val="20"/>
    </w:rPr>
  </w:style>
  <w:style w:type="paragraph" w:customStyle="1" w:styleId="af7">
    <w:name w:val="Заголграф"/>
    <w:basedOn w:val="3"/>
    <w:rsid w:val="00CE08D4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styleId="2">
    <w:name w:val="List Bullet 2"/>
    <w:basedOn w:val="a"/>
    <w:autoRedefine/>
    <w:rsid w:val="00CE08D4"/>
    <w:pPr>
      <w:numPr>
        <w:ilvl w:val="1"/>
        <w:numId w:val="3"/>
      </w:numPr>
      <w:tabs>
        <w:tab w:val="left" w:pos="14940"/>
      </w:tabs>
      <w:ind w:right="661"/>
    </w:pPr>
    <w:rPr>
      <w:bCs/>
      <w:sz w:val="22"/>
      <w:szCs w:val="22"/>
    </w:rPr>
  </w:style>
  <w:style w:type="paragraph" w:styleId="27">
    <w:name w:val="Body Text 2"/>
    <w:basedOn w:val="a"/>
    <w:link w:val="28"/>
    <w:rsid w:val="00CE08D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rsid w:val="00CE08D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CE08D4"/>
    <w:pPr>
      <w:spacing w:line="360" w:lineRule="auto"/>
      <w:ind w:firstLine="567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rsid w:val="00CE08D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CE08D4"/>
    <w:pPr>
      <w:ind w:firstLine="709"/>
      <w:jc w:val="both"/>
    </w:pPr>
    <w:rPr>
      <w:sz w:val="28"/>
      <w:szCs w:val="20"/>
    </w:rPr>
  </w:style>
  <w:style w:type="character" w:styleId="afa">
    <w:name w:val="Strong"/>
    <w:basedOn w:val="a0"/>
    <w:qFormat/>
    <w:rsid w:val="00CE08D4"/>
    <w:rPr>
      <w:b/>
      <w:bCs/>
    </w:rPr>
  </w:style>
  <w:style w:type="paragraph" w:customStyle="1" w:styleId="mb12">
    <w:name w:val="mb12"/>
    <w:basedOn w:val="a"/>
    <w:rsid w:val="00CE08D4"/>
    <w:pPr>
      <w:spacing w:before="100" w:beforeAutospacing="1" w:after="100" w:afterAutospacing="1"/>
    </w:pPr>
  </w:style>
  <w:style w:type="character" w:customStyle="1" w:styleId="sbr">
    <w:name w:val="sbr"/>
    <w:basedOn w:val="a0"/>
    <w:rsid w:val="00CE08D4"/>
  </w:style>
  <w:style w:type="character" w:customStyle="1" w:styleId="br">
    <w:name w:val="br"/>
    <w:basedOn w:val="a0"/>
    <w:rsid w:val="00CE08D4"/>
  </w:style>
  <w:style w:type="character" w:customStyle="1" w:styleId="sla">
    <w:name w:val="sla"/>
    <w:basedOn w:val="a0"/>
    <w:rsid w:val="00CE08D4"/>
  </w:style>
  <w:style w:type="character" w:customStyle="1" w:styleId="la">
    <w:name w:val="la"/>
    <w:basedOn w:val="a0"/>
    <w:rsid w:val="00CE08D4"/>
  </w:style>
  <w:style w:type="paragraph" w:customStyle="1" w:styleId="gztintrolg">
    <w:name w:val="gzt_intro lg"/>
    <w:basedOn w:val="a"/>
    <w:rsid w:val="00CE08D4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E0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0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сновной текст с отступом 2"/>
    <w:basedOn w:val="a"/>
    <w:rsid w:val="00CE08D4"/>
    <w:pPr>
      <w:widowControl w:val="0"/>
      <w:ind w:firstLine="720"/>
      <w:jc w:val="both"/>
    </w:pPr>
    <w:rPr>
      <w:sz w:val="26"/>
      <w:szCs w:val="20"/>
    </w:rPr>
  </w:style>
  <w:style w:type="paragraph" w:customStyle="1" w:styleId="xl74">
    <w:name w:val="xl74"/>
    <w:basedOn w:val="a"/>
    <w:rsid w:val="00CE08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Arial Unicode MS" w:hAnsi="Times New Roman CYR" w:cs="GaramondC"/>
      <w:sz w:val="18"/>
      <w:szCs w:val="18"/>
    </w:rPr>
  </w:style>
  <w:style w:type="paragraph" w:customStyle="1" w:styleId="ee1">
    <w:name w:val="загола'eeвок 1"/>
    <w:basedOn w:val="a"/>
    <w:next w:val="a"/>
    <w:rsid w:val="00CE08D4"/>
    <w:pPr>
      <w:keepNext/>
      <w:widowControl w:val="0"/>
      <w:jc w:val="center"/>
    </w:pPr>
    <w:rPr>
      <w:szCs w:val="20"/>
    </w:rPr>
  </w:style>
  <w:style w:type="character" w:customStyle="1" w:styleId="26">
    <w:name w:val="Стиль2 Знак"/>
    <w:basedOn w:val="a0"/>
    <w:link w:val="25"/>
    <w:rsid w:val="00CE08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CE08D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a">
    <w:name w:val="Знак2"/>
    <w:basedOn w:val="a"/>
    <w:rsid w:val="00CE08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сновной"/>
    <w:rsid w:val="00CE08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ЭЭГ"/>
    <w:basedOn w:val="a"/>
    <w:rsid w:val="00CE08D4"/>
    <w:pPr>
      <w:spacing w:line="360" w:lineRule="auto"/>
      <w:ind w:firstLine="720"/>
      <w:jc w:val="both"/>
    </w:pPr>
  </w:style>
  <w:style w:type="paragraph" w:styleId="afd">
    <w:name w:val="No Spacing"/>
    <w:uiPriority w:val="1"/>
    <w:qFormat/>
    <w:rsid w:val="0015730A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1573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rsid w:val="00585AEB"/>
    <w:pPr>
      <w:spacing w:before="100" w:beforeAutospacing="1" w:after="100" w:afterAutospacing="1"/>
    </w:pPr>
  </w:style>
  <w:style w:type="paragraph" w:customStyle="1" w:styleId="p5">
    <w:name w:val="p5"/>
    <w:basedOn w:val="a"/>
    <w:rsid w:val="00585AEB"/>
    <w:pPr>
      <w:spacing w:before="100" w:beforeAutospacing="1" w:after="100" w:afterAutospacing="1"/>
    </w:pPr>
  </w:style>
  <w:style w:type="character" w:customStyle="1" w:styleId="s4">
    <w:name w:val="s4"/>
    <w:basedOn w:val="a0"/>
    <w:rsid w:val="00585AEB"/>
  </w:style>
  <w:style w:type="paragraph" w:customStyle="1" w:styleId="p10">
    <w:name w:val="p10"/>
    <w:basedOn w:val="a"/>
    <w:rsid w:val="00585AEB"/>
    <w:pPr>
      <w:spacing w:before="100" w:beforeAutospacing="1" w:after="100" w:afterAutospacing="1"/>
    </w:pPr>
  </w:style>
  <w:style w:type="paragraph" w:customStyle="1" w:styleId="p11">
    <w:name w:val="p11"/>
    <w:basedOn w:val="a"/>
    <w:rsid w:val="00585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658E-51DA-4650-A22B-B1BDFA9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6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2016-07-26T11:48:00Z</cp:lastPrinted>
  <dcterms:created xsi:type="dcterms:W3CDTF">2011-11-15T12:39:00Z</dcterms:created>
  <dcterms:modified xsi:type="dcterms:W3CDTF">2017-06-23T05:15:00Z</dcterms:modified>
</cp:coreProperties>
</file>